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74" w:rsidRPr="00C3605A" w:rsidRDefault="00BE235E" w:rsidP="00C7408F">
      <w:pPr>
        <w:pStyle w:val="600"/>
        <w:rPr>
          <w:rFonts w:ascii="GHEA Grapalat" w:hAnsi="GHEA Grapalat"/>
          <w:b w:val="0"/>
          <w:sz w:val="28"/>
          <w:szCs w:val="28"/>
        </w:rPr>
      </w:pPr>
      <w:r w:rsidRPr="00C3605A">
        <w:rPr>
          <w:rFonts w:ascii="GHEA Grapalat" w:hAnsi="GHEA Grapalat"/>
          <w:sz w:val="28"/>
          <w:szCs w:val="28"/>
          <w:lang w:val="ru-RU"/>
        </w:rPr>
        <w:t>6</w:t>
      </w:r>
      <w:r w:rsidR="00914D55" w:rsidRPr="00C3605A">
        <w:rPr>
          <w:rFonts w:ascii="GHEA Grapalat" w:hAnsi="GHEA Grapalat"/>
          <w:sz w:val="28"/>
          <w:szCs w:val="28"/>
          <w:lang w:val="ru-RU"/>
        </w:rPr>
        <w:t>00</w:t>
      </w:r>
      <w:r w:rsidR="00914D55" w:rsidRPr="00C3605A">
        <w:rPr>
          <w:rFonts w:ascii="GHEA Grapalat" w:hAnsi="GHEA Grapalat"/>
          <w:sz w:val="28"/>
          <w:szCs w:val="28"/>
        </w:rPr>
        <w:t>.0412.19.11.20</w:t>
      </w:r>
      <w:r w:rsidR="009163C1" w:rsidRPr="00C3605A">
        <w:rPr>
          <w:rFonts w:ascii="GHEA Grapalat" w:hAnsi="GHEA Grapalat"/>
          <w:sz w:val="28"/>
          <w:szCs w:val="28"/>
        </w:rPr>
        <w:tab/>
      </w:r>
      <w:r w:rsidR="009163C1" w:rsidRPr="00C3605A">
        <w:rPr>
          <w:rFonts w:ascii="GHEA Grapalat" w:hAnsi="GHEA Grapalat"/>
          <w:sz w:val="28"/>
          <w:szCs w:val="28"/>
        </w:rPr>
        <w:tab/>
      </w:r>
      <w:r w:rsidR="009163C1" w:rsidRPr="00C3605A">
        <w:rPr>
          <w:rFonts w:ascii="GHEA Grapalat" w:hAnsi="GHEA Grapalat"/>
          <w:sz w:val="28"/>
          <w:szCs w:val="28"/>
        </w:rPr>
        <w:tab/>
      </w:r>
      <w:r w:rsidR="009163C1" w:rsidRPr="00C3605A">
        <w:rPr>
          <w:rFonts w:ascii="GHEA Grapalat" w:hAnsi="GHEA Grapalat"/>
          <w:sz w:val="28"/>
          <w:szCs w:val="28"/>
        </w:rPr>
        <w:tab/>
      </w:r>
      <w:r w:rsidR="00343474" w:rsidRPr="00C3605A">
        <w:rPr>
          <w:rFonts w:ascii="GHEA Grapalat" w:hAnsi="GHEA Grapalat"/>
          <w:sz w:val="28"/>
          <w:szCs w:val="28"/>
        </w:rPr>
        <w:tab/>
      </w:r>
      <w:r w:rsidR="00343474" w:rsidRPr="00C3605A">
        <w:rPr>
          <w:rFonts w:ascii="GHEA Grapalat" w:hAnsi="GHEA Grapalat"/>
          <w:sz w:val="28"/>
          <w:szCs w:val="28"/>
        </w:rPr>
        <w:tab/>
      </w:r>
      <w:r w:rsidR="00343474" w:rsidRPr="00C3605A">
        <w:rPr>
          <w:rFonts w:ascii="GHEA Grapalat" w:hAnsi="GHEA Grapalat"/>
          <w:sz w:val="28"/>
          <w:szCs w:val="28"/>
        </w:rPr>
        <w:tab/>
      </w:r>
      <w:r w:rsidR="00343474" w:rsidRPr="00C3605A">
        <w:rPr>
          <w:rFonts w:ascii="GHEA Grapalat" w:hAnsi="GHEA Grapalat"/>
          <w:sz w:val="28"/>
          <w:szCs w:val="28"/>
        </w:rPr>
        <w:tab/>
      </w:r>
      <w:r w:rsidR="00343474" w:rsidRPr="00C3605A">
        <w:rPr>
          <w:rFonts w:ascii="GHEA Grapalat" w:hAnsi="GHEA Grapalat"/>
          <w:sz w:val="28"/>
          <w:szCs w:val="28"/>
        </w:rPr>
        <w:tab/>
      </w:r>
      <w:r w:rsidR="00833184" w:rsidRPr="00C3605A">
        <w:rPr>
          <w:rFonts w:ascii="GHEA Grapalat" w:hAnsi="GHEA Grapalat"/>
          <w:sz w:val="28"/>
          <w:szCs w:val="28"/>
        </w:rPr>
        <w:t xml:space="preserve">        </w:t>
      </w:r>
      <w:r w:rsidR="007021BF" w:rsidRPr="00C3605A">
        <w:rPr>
          <w:rFonts w:ascii="GHEA Grapalat" w:hAnsi="GHEA Grapalat"/>
          <w:sz w:val="28"/>
          <w:szCs w:val="28"/>
        </w:rPr>
        <w:t xml:space="preserve">  </w:t>
      </w:r>
      <w:r w:rsidR="00833184" w:rsidRPr="00C3605A">
        <w:rPr>
          <w:rFonts w:ascii="GHEA Grapalat" w:hAnsi="GHEA Grapalat"/>
          <w:sz w:val="28"/>
          <w:szCs w:val="28"/>
        </w:rPr>
        <w:t xml:space="preserve"> </w:t>
      </w:r>
    </w:p>
    <w:p w:rsidR="00DF6DFD" w:rsidRPr="00C3605A" w:rsidRDefault="004A08E7" w:rsidP="00C7408F">
      <w:pPr>
        <w:pStyle w:val="600"/>
        <w:rPr>
          <w:rFonts w:ascii="GHEA Grapalat" w:hAnsi="GHEA Grapalat"/>
        </w:rPr>
      </w:pPr>
      <w:r w:rsidRPr="00C3605A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pt;margin-top:6pt;width:80pt;height:74pt;z-index:-251658752">
            <v:imagedata r:id="rId7" o:title=""/>
          </v:shape>
          <o:OLEObject Type="Embed" ProgID="Word.Picture.8" ShapeID="_x0000_s1035" DrawAspect="Content" ObjectID="_1707291989" r:id="rId8"/>
        </w:object>
      </w:r>
      <w:r w:rsidR="009163C1" w:rsidRPr="00C3605A">
        <w:rPr>
          <w:rFonts w:ascii="GHEA Grapalat" w:hAnsi="GHEA Grapalat"/>
        </w:rPr>
        <w:tab/>
      </w:r>
      <w:r w:rsidR="009163C1" w:rsidRPr="00C3605A">
        <w:rPr>
          <w:rFonts w:ascii="GHEA Grapalat" w:hAnsi="GHEA Grapalat"/>
        </w:rPr>
        <w:tab/>
      </w:r>
      <w:r w:rsidR="009163C1" w:rsidRPr="00C3605A">
        <w:rPr>
          <w:rFonts w:ascii="GHEA Grapalat" w:hAnsi="GHEA Grapalat"/>
        </w:rPr>
        <w:tab/>
      </w:r>
    </w:p>
    <w:p w:rsidR="00917B81" w:rsidRPr="00C3605A" w:rsidRDefault="009163C1" w:rsidP="00C7408F">
      <w:pPr>
        <w:pStyle w:val="600"/>
        <w:rPr>
          <w:rFonts w:ascii="GHEA Grapalat" w:hAnsi="GHEA Grapalat"/>
          <w:b w:val="0"/>
          <w:sz w:val="24"/>
          <w:szCs w:val="24"/>
        </w:rPr>
      </w:pPr>
      <w:r w:rsidRPr="00C3605A">
        <w:rPr>
          <w:rFonts w:ascii="GHEA Grapalat" w:hAnsi="GHEA Grapalat"/>
        </w:rPr>
        <w:tab/>
      </w:r>
      <w:r w:rsidRPr="00C3605A">
        <w:rPr>
          <w:rFonts w:ascii="GHEA Grapalat" w:hAnsi="GHEA Grapalat"/>
        </w:rPr>
        <w:tab/>
      </w:r>
      <w:r w:rsidR="00343474" w:rsidRPr="00C3605A">
        <w:rPr>
          <w:rFonts w:ascii="GHEA Grapalat" w:hAnsi="GHEA Grapalat"/>
        </w:rPr>
        <w:tab/>
      </w:r>
      <w:r w:rsidR="00343474" w:rsidRPr="00C3605A">
        <w:rPr>
          <w:rFonts w:ascii="GHEA Grapalat" w:hAnsi="GHEA Grapalat"/>
        </w:rPr>
        <w:tab/>
      </w:r>
      <w:r w:rsidR="00343474" w:rsidRPr="00C3605A">
        <w:rPr>
          <w:rFonts w:ascii="GHEA Grapalat" w:hAnsi="GHEA Grapalat"/>
        </w:rPr>
        <w:tab/>
      </w:r>
      <w:r w:rsidR="00343474" w:rsidRPr="00C3605A">
        <w:rPr>
          <w:rFonts w:ascii="GHEA Grapalat" w:hAnsi="GHEA Grapalat"/>
        </w:rPr>
        <w:tab/>
      </w:r>
      <w:r w:rsidR="00343474" w:rsidRPr="00C3605A">
        <w:rPr>
          <w:rFonts w:ascii="GHEA Grapalat" w:hAnsi="GHEA Grapalat"/>
        </w:rPr>
        <w:tab/>
      </w:r>
      <w:r w:rsidR="00343474" w:rsidRPr="00C3605A">
        <w:rPr>
          <w:rFonts w:ascii="GHEA Grapalat" w:hAnsi="GHEA Grapalat"/>
        </w:rPr>
        <w:tab/>
      </w:r>
    </w:p>
    <w:p w:rsidR="00C3605A" w:rsidRDefault="00C3605A" w:rsidP="00C3605A">
      <w:pPr>
        <w:pStyle w:val="voroshum"/>
        <w:spacing w:before="0"/>
        <w:rPr>
          <w:rFonts w:ascii="GHEA Grapalat" w:hAnsi="GHEA Grapalat" w:cs="Sylfaen"/>
        </w:rPr>
      </w:pPr>
    </w:p>
    <w:p w:rsidR="00C3605A" w:rsidRDefault="00C3605A" w:rsidP="00C3605A">
      <w:pPr>
        <w:pStyle w:val="voroshum"/>
        <w:spacing w:before="0"/>
        <w:rPr>
          <w:rFonts w:ascii="GHEA Grapalat" w:hAnsi="GHEA Grapalat" w:cs="Sylfaen"/>
        </w:rPr>
      </w:pPr>
    </w:p>
    <w:p w:rsidR="00C3605A" w:rsidRPr="00C3605A" w:rsidRDefault="00C3605A" w:rsidP="00C3605A">
      <w:pPr>
        <w:pStyle w:val="voroshum"/>
        <w:spacing w:before="0"/>
        <w:rPr>
          <w:rFonts w:ascii="GHEA Grapalat" w:hAnsi="GHEA Grapalat" w:cs="Sylfaen"/>
          <w:sz w:val="16"/>
          <w:szCs w:val="16"/>
        </w:rPr>
      </w:pPr>
    </w:p>
    <w:p w:rsidR="00E01DA6" w:rsidRPr="00C3605A" w:rsidRDefault="00DF6DFD" w:rsidP="00C3605A">
      <w:pPr>
        <w:pStyle w:val="voroshum"/>
        <w:spacing w:before="0"/>
        <w:rPr>
          <w:rFonts w:ascii="GHEA Grapalat" w:hAnsi="GHEA Grapalat"/>
        </w:rPr>
      </w:pPr>
      <w:r w:rsidRPr="00C3605A">
        <w:rPr>
          <w:rFonts w:ascii="GHEA Grapalat" w:hAnsi="GHEA Grapalat" w:cs="Sylfaen"/>
        </w:rPr>
        <w:t>ՀԱՅԱՍՏԱՆԻ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ՀԱՆՐԱՊԵՏՈՒԹՅԱՆ</w:t>
      </w:r>
      <w:r w:rsidR="0019101C" w:rsidRPr="00C3605A">
        <w:rPr>
          <w:rFonts w:ascii="GHEA Grapalat" w:hAnsi="GHEA Grapalat"/>
        </w:rPr>
        <w:br/>
      </w:r>
      <w:r w:rsidRPr="00C3605A">
        <w:rPr>
          <w:rFonts w:ascii="GHEA Grapalat" w:hAnsi="GHEA Grapalat" w:cs="Sylfaen"/>
        </w:rPr>
        <w:t>ՀԱՆՐԱՅԻՆ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ԾԱՌԱՅՈՒԹՅՈՒՆՆԵՐԸ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ԿԱՐԳԱՎՈՐՈՂ</w:t>
      </w:r>
      <w:r w:rsidR="006F6E92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ՀԱՆՁՆԱԺՈՂՈՎ</w:t>
      </w:r>
    </w:p>
    <w:p w:rsidR="00C3605A" w:rsidRPr="00C3605A" w:rsidRDefault="00C3605A" w:rsidP="00C3605A">
      <w:pPr>
        <w:pStyle w:val="voroshum2"/>
        <w:spacing w:before="0"/>
        <w:rPr>
          <w:rFonts w:ascii="GHEA Grapalat" w:hAnsi="GHEA Grapalat" w:cs="Sylfaen"/>
          <w:sz w:val="16"/>
          <w:szCs w:val="16"/>
        </w:rPr>
      </w:pPr>
    </w:p>
    <w:p w:rsidR="00E01DA6" w:rsidRDefault="00DF6DFD" w:rsidP="00C3605A">
      <w:pPr>
        <w:pStyle w:val="voroshum2"/>
        <w:spacing w:before="0"/>
        <w:rPr>
          <w:rFonts w:ascii="GHEA Grapalat" w:hAnsi="GHEA Grapalat" w:cs="Sylfaen"/>
        </w:rPr>
      </w:pPr>
      <w:r w:rsidRPr="00C3605A">
        <w:rPr>
          <w:rFonts w:ascii="GHEA Grapalat" w:hAnsi="GHEA Grapalat" w:cs="Sylfaen"/>
        </w:rPr>
        <w:t>Ո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Ր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Ո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Շ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ՈՒ</w:t>
      </w:r>
      <w:r w:rsidR="00E01DA6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 w:cs="Sylfaen"/>
        </w:rPr>
        <w:t>Մ</w:t>
      </w:r>
    </w:p>
    <w:p w:rsidR="00C3605A" w:rsidRPr="00C3605A" w:rsidRDefault="00C3605A" w:rsidP="00C3605A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E93E42" w:rsidRPr="00C3605A" w:rsidRDefault="00914D55" w:rsidP="00C3605A">
      <w:pPr>
        <w:pStyle w:val="data"/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C3605A">
        <w:rPr>
          <w:rFonts w:ascii="GHEA Grapalat" w:hAnsi="GHEA Grapalat"/>
          <w:sz w:val="24"/>
          <w:szCs w:val="24"/>
        </w:rPr>
        <w:t xml:space="preserve">19 </w:t>
      </w:r>
      <w:r w:rsidRPr="00C3605A">
        <w:rPr>
          <w:rFonts w:ascii="GHEA Grapalat" w:hAnsi="GHEA Grapalat"/>
          <w:sz w:val="24"/>
          <w:szCs w:val="24"/>
          <w:lang w:val="ru-RU"/>
        </w:rPr>
        <w:t>նոյեմբերի</w:t>
      </w:r>
      <w:r w:rsidRPr="00C3605A">
        <w:rPr>
          <w:rFonts w:ascii="GHEA Grapalat" w:hAnsi="GHEA Grapalat"/>
          <w:sz w:val="24"/>
          <w:szCs w:val="24"/>
        </w:rPr>
        <w:t xml:space="preserve"> </w:t>
      </w:r>
      <w:r w:rsidR="00E93E42" w:rsidRPr="00C3605A">
        <w:rPr>
          <w:rFonts w:ascii="GHEA Grapalat" w:hAnsi="GHEA Grapalat"/>
          <w:sz w:val="24"/>
          <w:szCs w:val="24"/>
        </w:rPr>
        <w:t>20</w:t>
      </w:r>
      <w:r w:rsidR="0021637B" w:rsidRPr="00C3605A">
        <w:rPr>
          <w:rFonts w:ascii="GHEA Grapalat" w:hAnsi="GHEA Grapalat"/>
          <w:sz w:val="24"/>
          <w:szCs w:val="24"/>
        </w:rPr>
        <w:t>20</w:t>
      </w:r>
      <w:r w:rsidR="00E93E42" w:rsidRPr="00C3605A">
        <w:rPr>
          <w:rFonts w:ascii="GHEA Grapalat" w:hAnsi="GHEA Grapalat"/>
          <w:sz w:val="24"/>
          <w:szCs w:val="24"/>
        </w:rPr>
        <w:t xml:space="preserve"> </w:t>
      </w:r>
      <w:r w:rsidR="00DF6DFD" w:rsidRPr="00C3605A">
        <w:rPr>
          <w:rFonts w:ascii="GHEA Grapalat" w:hAnsi="GHEA Grapalat" w:cs="Sylfaen"/>
          <w:sz w:val="24"/>
          <w:szCs w:val="24"/>
        </w:rPr>
        <w:t>թվականի</w:t>
      </w:r>
      <w:r w:rsidR="00E93E42" w:rsidRPr="00C3605A">
        <w:rPr>
          <w:rFonts w:ascii="GHEA Grapalat" w:hAnsi="GHEA Grapalat"/>
          <w:sz w:val="24"/>
          <w:szCs w:val="24"/>
        </w:rPr>
        <w:t xml:space="preserve"> </w:t>
      </w:r>
      <w:r w:rsidR="005E001C" w:rsidRPr="00C3605A">
        <w:rPr>
          <w:rFonts w:ascii="GHEA Grapalat" w:hAnsi="GHEA Grapalat"/>
          <w:sz w:val="24"/>
          <w:szCs w:val="24"/>
          <w:lang w:val="af-ZA"/>
        </w:rPr>
        <w:t>№</w:t>
      </w:r>
      <w:r w:rsidR="00C3605A" w:rsidRPr="00C360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605A">
        <w:rPr>
          <w:rFonts w:ascii="GHEA Grapalat" w:hAnsi="GHEA Grapalat"/>
          <w:sz w:val="24"/>
          <w:szCs w:val="24"/>
        </w:rPr>
        <w:t>412</w:t>
      </w:r>
      <w:r w:rsidR="00DF6DFD" w:rsidRPr="00C3605A">
        <w:rPr>
          <w:rFonts w:ascii="GHEA Grapalat" w:hAnsi="GHEA Grapalat" w:cs="Sylfaen"/>
          <w:sz w:val="24"/>
          <w:szCs w:val="24"/>
        </w:rPr>
        <w:t>Ա</w:t>
      </w:r>
      <w:r w:rsidR="00F247E7" w:rsidRPr="00C3605A">
        <w:rPr>
          <w:rFonts w:ascii="GHEA Grapalat" w:hAnsi="GHEA Grapalat"/>
          <w:sz w:val="24"/>
          <w:szCs w:val="24"/>
        </w:rPr>
        <w:br/>
      </w:r>
      <w:r w:rsidR="00DF6DFD" w:rsidRPr="00C3605A">
        <w:rPr>
          <w:rFonts w:ascii="GHEA Grapalat" w:hAnsi="GHEA Grapalat" w:cs="Sylfaen"/>
          <w:sz w:val="24"/>
          <w:szCs w:val="24"/>
          <w:lang w:val="af-ZA"/>
        </w:rPr>
        <w:t>ք</w:t>
      </w:r>
      <w:r w:rsidR="00E93E42" w:rsidRPr="00C3605A">
        <w:rPr>
          <w:rFonts w:ascii="GHEA Grapalat" w:hAnsi="GHEA Grapalat"/>
          <w:sz w:val="24"/>
          <w:szCs w:val="24"/>
          <w:lang w:val="af-ZA"/>
        </w:rPr>
        <w:t xml:space="preserve">. </w:t>
      </w:r>
      <w:r w:rsidR="00DF6DFD" w:rsidRPr="00C3605A">
        <w:rPr>
          <w:rFonts w:ascii="GHEA Grapalat" w:hAnsi="GHEA Grapalat" w:cs="Sylfaen"/>
          <w:sz w:val="24"/>
          <w:szCs w:val="24"/>
          <w:lang w:val="af-ZA"/>
        </w:rPr>
        <w:t>Եր</w:t>
      </w:r>
      <w:r w:rsidR="00DF6DFD" w:rsidRPr="00C3605A">
        <w:rPr>
          <w:rFonts w:ascii="GHEA Grapalat" w:hAnsi="GHEA Grapalat"/>
          <w:sz w:val="24"/>
          <w:szCs w:val="24"/>
          <w:lang w:val="af-ZA"/>
        </w:rPr>
        <w:t>և</w:t>
      </w:r>
      <w:r w:rsidR="00DF6DFD" w:rsidRPr="00C3605A">
        <w:rPr>
          <w:rFonts w:ascii="GHEA Grapalat" w:hAnsi="GHEA Grapalat" w:cs="Sylfaen"/>
          <w:sz w:val="24"/>
          <w:szCs w:val="24"/>
          <w:lang w:val="af-ZA"/>
        </w:rPr>
        <w:t>ան</w:t>
      </w:r>
    </w:p>
    <w:p w:rsidR="00C3605A" w:rsidRPr="00C3605A" w:rsidRDefault="00C3605A" w:rsidP="00C3605A">
      <w:pPr>
        <w:pStyle w:val="data"/>
        <w:spacing w:after="0"/>
        <w:rPr>
          <w:rFonts w:ascii="GHEA Grapalat" w:hAnsi="GHEA Grapalat"/>
          <w:sz w:val="24"/>
          <w:szCs w:val="24"/>
          <w:lang w:val="af-ZA"/>
        </w:rPr>
      </w:pPr>
    </w:p>
    <w:p w:rsidR="003C63E7" w:rsidRPr="00C3605A" w:rsidRDefault="00DF6DFD" w:rsidP="00C3605A">
      <w:pPr>
        <w:pStyle w:val="Title"/>
        <w:rPr>
          <w:rFonts w:ascii="GHEA Grapalat" w:hAnsi="GHEA Grapalat"/>
          <w:sz w:val="24"/>
          <w:szCs w:val="24"/>
          <w:lang w:val="af-ZA"/>
        </w:rPr>
      </w:pPr>
      <w:r w:rsidRPr="00C3605A">
        <w:rPr>
          <w:rFonts w:ascii="GHEA Grapalat" w:hAnsi="GHEA Grapalat" w:cs="Sylfaen"/>
          <w:sz w:val="24"/>
          <w:szCs w:val="24"/>
          <w:lang w:val="af-ZA"/>
        </w:rPr>
        <w:t>«</w:t>
      </w:r>
      <w:r w:rsidR="00D00D06" w:rsidRPr="00C3605A">
        <w:rPr>
          <w:rFonts w:ascii="GHEA Grapalat" w:hAnsi="GHEA Grapalat" w:cs="Sylfaen"/>
          <w:sz w:val="24"/>
          <w:szCs w:val="24"/>
          <w:lang w:val="af-ZA"/>
        </w:rPr>
        <w:t>ՎԵՈՆ ԱՐՄԵՆԻԱ</w:t>
      </w:r>
      <w:r w:rsidRPr="00C3605A">
        <w:rPr>
          <w:rFonts w:ascii="GHEA Grapalat" w:hAnsi="GHEA Grapalat" w:cs="Sylfaen"/>
          <w:sz w:val="24"/>
          <w:szCs w:val="24"/>
          <w:lang w:val="af-ZA"/>
        </w:rPr>
        <w:t>»</w:t>
      </w:r>
      <w:r w:rsidR="003C63E7" w:rsidRPr="00C360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ՓԱԿ</w:t>
      </w:r>
      <w:r w:rsidR="003C63E7" w:rsidRPr="00C360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ԲԱԺՆԵՏԻՐԱԿԱՆ</w:t>
      </w:r>
      <w:r w:rsidR="003C63E7" w:rsidRPr="00C360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ԸՆԿԵՐՈՒԹՅԱՆԸ</w:t>
      </w:r>
      <w:r w:rsidR="00013D18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ՏՐԱՄԱԴՐՎԱԾ</w:t>
      </w:r>
      <w:r w:rsidR="00013D18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ՌԱԴԻՈՀԱՃԱԽԱԿԱՆՈՒԹՅՈՒՆՆԵՐԻ</w:t>
      </w:r>
      <w:r w:rsidR="003C63E7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ՕԳՏԱԳՈՐԾՄԱՆ</w:t>
      </w:r>
      <w:r w:rsidR="009C6173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021BF" w:rsidRPr="00C3605A">
        <w:rPr>
          <w:rFonts w:ascii="GHEA Grapalat" w:hAnsi="GHEA Grapalat" w:cs="Sylfaen"/>
          <w:sz w:val="24"/>
          <w:szCs w:val="24"/>
          <w:lang w:val="af-ZA"/>
        </w:rPr>
        <w:t xml:space="preserve">ԵՎ ՀԱՄԱՐՆԵՐԻ ԶԲԱՂԵՑՄԱՆ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ԹՈՒՅԼՏՎՈՒԹՅՈՒՆՆԵՐԸ</w:t>
      </w:r>
      <w:r w:rsidR="003C63E7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ՎԵՐԱՁԵՎԱԿԵՐՊԵԼՈՒ</w:t>
      </w:r>
      <w:r w:rsidR="003C63E7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44268E" w:rsidRPr="00C3605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C63E7" w:rsidRPr="00C3605A" w:rsidRDefault="003C63E7" w:rsidP="00C3605A">
      <w:pPr>
        <w:pStyle w:val="voroshum10"/>
        <w:jc w:val="left"/>
        <w:rPr>
          <w:rFonts w:ascii="GHEA Grapalat" w:hAnsi="GHEA Grapalat"/>
          <w:sz w:val="16"/>
          <w:szCs w:val="16"/>
          <w:lang w:val="af-ZA"/>
        </w:rPr>
      </w:pPr>
    </w:p>
    <w:p w:rsidR="003C63E7" w:rsidRPr="00C3605A" w:rsidRDefault="00DF6DFD" w:rsidP="00C3605A">
      <w:pPr>
        <w:pStyle w:val="EnvelopeReturn"/>
        <w:spacing w:line="360" w:lineRule="auto"/>
        <w:ind w:firstLine="360"/>
        <w:jc w:val="both"/>
        <w:rPr>
          <w:rFonts w:ascii="GHEA Grapalat" w:hAnsi="GHEA Grapalat"/>
          <w:sz w:val="24"/>
          <w:lang w:val="af-ZA"/>
        </w:rPr>
      </w:pPr>
      <w:r w:rsidRPr="00C3605A">
        <w:rPr>
          <w:rFonts w:ascii="GHEA Grapalat" w:hAnsi="GHEA Grapalat" w:cs="Sylfaen"/>
          <w:sz w:val="24"/>
          <w:lang w:val="af-ZA"/>
        </w:rPr>
        <w:t>Հիմք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>ընդունելով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="00AB136A" w:rsidRPr="00C3605A">
        <w:rPr>
          <w:rFonts w:ascii="GHEA Grapalat" w:hAnsi="GHEA Grapalat"/>
          <w:sz w:val="24"/>
          <w:lang w:val="af-ZA"/>
        </w:rPr>
        <w:t xml:space="preserve">«Էլեկտրոնային հաղորդակցության մասին» օրենքի 6-րդ հոդվածի </w:t>
      </w:r>
      <w:r w:rsidR="0021637B" w:rsidRPr="00C3605A">
        <w:rPr>
          <w:rFonts w:ascii="GHEA Grapalat" w:hAnsi="GHEA Grapalat"/>
          <w:sz w:val="24"/>
          <w:lang w:val="af-ZA"/>
        </w:rPr>
        <w:br/>
      </w:r>
      <w:r w:rsidR="00AB136A" w:rsidRPr="00C3605A">
        <w:rPr>
          <w:rFonts w:ascii="GHEA Grapalat" w:hAnsi="GHEA Grapalat"/>
          <w:sz w:val="24"/>
          <w:lang w:val="af-ZA"/>
        </w:rPr>
        <w:t xml:space="preserve">2-րդ մասի 1-ին կետը, </w:t>
      </w:r>
      <w:r w:rsidR="00D00D06" w:rsidRPr="00C3605A">
        <w:rPr>
          <w:rFonts w:ascii="GHEA Grapalat" w:hAnsi="GHEA Grapalat"/>
          <w:sz w:val="24"/>
          <w:lang w:val="af-ZA"/>
        </w:rPr>
        <w:t>Հայաստանի Հանրապետության հանրային ծառայությունները կարգավորող հանձնաժողովի 201</w:t>
      </w:r>
      <w:r w:rsidR="00AB65FF" w:rsidRPr="00C3605A">
        <w:rPr>
          <w:rFonts w:ascii="GHEA Grapalat" w:hAnsi="GHEA Grapalat"/>
          <w:sz w:val="24"/>
          <w:lang w:val="af-ZA"/>
        </w:rPr>
        <w:t xml:space="preserve">1 թվականի ապրիլի 13-ի №169Ն </w:t>
      </w:r>
      <w:r w:rsidR="00223350" w:rsidRPr="00C3605A">
        <w:rPr>
          <w:rFonts w:ascii="GHEA Grapalat" w:hAnsi="GHEA Grapalat"/>
          <w:sz w:val="24"/>
          <w:lang w:val="af-ZA"/>
        </w:rPr>
        <w:t>որոշումը</w:t>
      </w:r>
      <w:r w:rsidR="00130364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 xml:space="preserve">և հաշվի առնելով </w:t>
      </w:r>
      <w:r w:rsidR="0021637B" w:rsidRPr="00C3605A">
        <w:rPr>
          <w:rFonts w:ascii="GHEA Grapalat" w:hAnsi="GHEA Grapalat"/>
          <w:sz w:val="24"/>
          <w:lang w:val="af-ZA"/>
        </w:rPr>
        <w:t>«</w:t>
      </w:r>
      <w:r w:rsidR="00BC01B5" w:rsidRPr="00C3605A">
        <w:rPr>
          <w:rFonts w:ascii="GHEA Grapalat" w:hAnsi="GHEA Grapalat"/>
          <w:sz w:val="24"/>
          <w:lang w:val="af-ZA"/>
        </w:rPr>
        <w:t>Տելեկոմ Արմենիա</w:t>
      </w:r>
      <w:r w:rsidR="0021637B" w:rsidRPr="00C3605A">
        <w:rPr>
          <w:rFonts w:ascii="GHEA Grapalat" w:hAnsi="GHEA Grapalat"/>
          <w:sz w:val="24"/>
          <w:lang w:val="af-ZA"/>
        </w:rPr>
        <w:t>» փակ բ</w:t>
      </w:r>
      <w:r w:rsidR="00BC01B5" w:rsidRPr="00C3605A">
        <w:rPr>
          <w:rFonts w:ascii="GHEA Grapalat" w:hAnsi="GHEA Grapalat"/>
          <w:sz w:val="24"/>
          <w:lang w:val="af-ZA"/>
        </w:rPr>
        <w:t xml:space="preserve">աժնետիրական </w:t>
      </w:r>
      <w:r w:rsidR="0021637B" w:rsidRPr="00C3605A">
        <w:rPr>
          <w:rFonts w:ascii="GHEA Grapalat" w:hAnsi="GHEA Grapalat"/>
          <w:sz w:val="24"/>
          <w:lang w:val="af-ZA"/>
        </w:rPr>
        <w:t xml:space="preserve">ընկերության </w:t>
      </w:r>
      <w:r w:rsidR="00C25605" w:rsidRPr="00C3605A">
        <w:rPr>
          <w:rFonts w:ascii="GHEA Grapalat" w:hAnsi="GHEA Grapalat"/>
          <w:sz w:val="24"/>
          <w:lang w:val="af-ZA"/>
        </w:rPr>
        <w:t>20</w:t>
      </w:r>
      <w:r w:rsidR="0021637B" w:rsidRPr="00C3605A">
        <w:rPr>
          <w:rFonts w:ascii="GHEA Grapalat" w:hAnsi="GHEA Grapalat"/>
          <w:sz w:val="24"/>
          <w:lang w:val="af-ZA"/>
        </w:rPr>
        <w:t xml:space="preserve">20 </w:t>
      </w:r>
      <w:r w:rsidRPr="00C3605A">
        <w:rPr>
          <w:rFonts w:ascii="GHEA Grapalat" w:hAnsi="GHEA Grapalat"/>
          <w:sz w:val="24"/>
          <w:lang w:val="af-ZA"/>
        </w:rPr>
        <w:t xml:space="preserve">թվականի </w:t>
      </w:r>
      <w:r w:rsidR="0021637B" w:rsidRPr="00C3605A">
        <w:rPr>
          <w:rFonts w:ascii="GHEA Grapalat" w:hAnsi="GHEA Grapalat"/>
          <w:sz w:val="24"/>
          <w:lang w:val="af-ZA"/>
        </w:rPr>
        <w:t>նոյ</w:t>
      </w:r>
      <w:r w:rsidR="0019486C" w:rsidRPr="00C3605A">
        <w:rPr>
          <w:rFonts w:ascii="GHEA Grapalat" w:hAnsi="GHEA Grapalat"/>
          <w:sz w:val="24"/>
          <w:lang w:val="af-ZA"/>
        </w:rPr>
        <w:t xml:space="preserve">եմբերի </w:t>
      </w:r>
      <w:r w:rsidR="00C55060" w:rsidRPr="00C3605A">
        <w:rPr>
          <w:rFonts w:ascii="GHEA Grapalat" w:hAnsi="GHEA Grapalat"/>
          <w:sz w:val="24"/>
          <w:lang w:val="af-ZA"/>
        </w:rPr>
        <w:t>17</w:t>
      </w:r>
      <w:r w:rsidR="0019486C" w:rsidRPr="00C3605A">
        <w:rPr>
          <w:rFonts w:ascii="GHEA Grapalat" w:hAnsi="GHEA Grapalat"/>
          <w:sz w:val="24"/>
          <w:lang w:val="af-ZA"/>
        </w:rPr>
        <w:t>-</w:t>
      </w:r>
      <w:r w:rsidR="00345D8D" w:rsidRPr="00C3605A">
        <w:rPr>
          <w:rFonts w:ascii="GHEA Grapalat" w:hAnsi="GHEA Grapalat"/>
          <w:sz w:val="24"/>
          <w:lang w:val="af-ZA"/>
        </w:rPr>
        <w:t xml:space="preserve">ի </w:t>
      </w:r>
      <w:r w:rsidR="00C25605" w:rsidRPr="00C3605A">
        <w:rPr>
          <w:rFonts w:ascii="GHEA Grapalat" w:hAnsi="GHEA Grapalat"/>
          <w:sz w:val="24"/>
          <w:lang w:val="af-ZA"/>
        </w:rPr>
        <w:t>գրությունը</w:t>
      </w:r>
      <w:r w:rsidRPr="00C3605A">
        <w:rPr>
          <w:rFonts w:ascii="GHEA Grapalat" w:hAnsi="GHEA Grapalat"/>
          <w:sz w:val="24"/>
          <w:lang w:val="af-ZA"/>
        </w:rPr>
        <w:t>՝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>Հայաստանի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>Հանրապետության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>հանրային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>ծառայությունները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/>
          <w:sz w:val="24"/>
          <w:lang w:val="af-ZA"/>
        </w:rPr>
        <w:t>կարգավորող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 w:cs="Sylfaen"/>
          <w:sz w:val="24"/>
          <w:lang w:val="af-ZA"/>
        </w:rPr>
        <w:t>հանձնաժողովը</w:t>
      </w:r>
      <w:r w:rsidR="003C63E7" w:rsidRPr="00C3605A">
        <w:rPr>
          <w:rFonts w:ascii="GHEA Grapalat" w:hAnsi="GHEA Grapalat"/>
          <w:sz w:val="24"/>
          <w:lang w:val="af-ZA"/>
        </w:rPr>
        <w:t xml:space="preserve"> </w:t>
      </w:r>
      <w:r w:rsidRPr="00C3605A">
        <w:rPr>
          <w:rFonts w:ascii="GHEA Grapalat" w:hAnsi="GHEA Grapalat" w:cs="Sylfaen"/>
          <w:b/>
          <w:sz w:val="24"/>
          <w:lang w:val="af-ZA"/>
        </w:rPr>
        <w:t>որոշում</w:t>
      </w:r>
      <w:r w:rsidR="003C63E7" w:rsidRPr="00C3605A">
        <w:rPr>
          <w:rFonts w:ascii="GHEA Grapalat" w:hAnsi="GHEA Grapalat"/>
          <w:b/>
          <w:sz w:val="24"/>
          <w:lang w:val="af-ZA"/>
        </w:rPr>
        <w:t xml:space="preserve"> </w:t>
      </w:r>
      <w:r w:rsidRPr="00C3605A">
        <w:rPr>
          <w:rFonts w:ascii="GHEA Grapalat" w:hAnsi="GHEA Grapalat" w:cs="Sylfaen"/>
          <w:b/>
          <w:sz w:val="24"/>
          <w:lang w:val="af-ZA"/>
        </w:rPr>
        <w:t>է</w:t>
      </w:r>
      <w:r w:rsidR="003C63E7" w:rsidRPr="00C3605A">
        <w:rPr>
          <w:rFonts w:ascii="GHEA Grapalat" w:hAnsi="GHEA Grapalat"/>
          <w:b/>
          <w:sz w:val="24"/>
          <w:lang w:val="af-ZA"/>
        </w:rPr>
        <w:t>.</w:t>
      </w:r>
    </w:p>
    <w:p w:rsidR="007021BF" w:rsidRPr="00C3605A" w:rsidRDefault="00BC01B5" w:rsidP="00C3605A">
      <w:pPr>
        <w:pStyle w:val="BodyTextIndent2"/>
        <w:numPr>
          <w:ilvl w:val="0"/>
          <w:numId w:val="4"/>
        </w:numPr>
        <w:spacing w:before="0" w:line="360" w:lineRule="auto"/>
        <w:rPr>
          <w:rFonts w:ascii="GHEA Grapalat" w:hAnsi="GHEA Grapalat" w:cs="Sylfaen"/>
          <w:lang w:val="af-ZA"/>
        </w:rPr>
      </w:pPr>
      <w:r w:rsidRPr="00C3605A">
        <w:rPr>
          <w:rFonts w:ascii="GHEA Grapalat" w:hAnsi="GHEA Grapalat"/>
          <w:lang w:val="af-ZA"/>
        </w:rPr>
        <w:t xml:space="preserve">«Տելեկոմ Արմենիա» փակ բաժնետիրական ընկերության </w:t>
      </w:r>
      <w:r w:rsidR="0021637B" w:rsidRPr="00C3605A">
        <w:rPr>
          <w:rFonts w:ascii="GHEA Grapalat" w:hAnsi="GHEA Grapalat"/>
          <w:lang w:val="af-ZA"/>
        </w:rPr>
        <w:t>անվամբ վ</w:t>
      </w:r>
      <w:r w:rsidR="002E2689" w:rsidRPr="00C3605A">
        <w:rPr>
          <w:rFonts w:ascii="GHEA Grapalat" w:hAnsi="GHEA Grapalat"/>
          <w:lang w:val="af-ZA"/>
        </w:rPr>
        <w:t>երաձևակերպել</w:t>
      </w:r>
      <w:r w:rsidR="007021BF" w:rsidRPr="00C3605A">
        <w:rPr>
          <w:rFonts w:ascii="GHEA Grapalat" w:hAnsi="GHEA Grapalat"/>
          <w:lang w:val="af-ZA"/>
        </w:rPr>
        <w:t>`</w:t>
      </w:r>
    </w:p>
    <w:p w:rsidR="007021BF" w:rsidRPr="00C3605A" w:rsidRDefault="007021BF" w:rsidP="00C3605A">
      <w:pPr>
        <w:pStyle w:val="BodyTextIndent2"/>
        <w:numPr>
          <w:ilvl w:val="0"/>
          <w:numId w:val="11"/>
        </w:numPr>
        <w:spacing w:before="0" w:line="360" w:lineRule="auto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>Հայաստանի Հանրապետության տրանսպորտի և կապի նախարարության կողմից 2005 թվականի մայիսի 11-ին «ԱրմենՏել» համատեղ ձեռնարկություն փակ բաժնետիրական ընկերությանը տրամադրված №ՌՌԳ/ԱՏ-002/1, №ՌՌԳ/ԱՏ-005/1, №ՌՌԳ/ԱՏ-007/1, №ՌՌԳ/ԱՏ-008/1 և 2005 թվականի սեպտեմբերի 1-ին տրամադրված №ՌՌԳ/ԱՏ-019/1 ռադիոէլեկտրոնային միջոցների տեղադրման համար ռադիոհաճախությունների հատկացման թույլտվությունները, «ԱրմենՏել» փակ բաժնետիրական ընկերությանը տրամադրված ռադիոռելեային կապի գծերի շահագործման №ՌՌԳ-Ա2 թույլտվությունը,</w:t>
      </w:r>
    </w:p>
    <w:p w:rsidR="00A311CB" w:rsidRPr="00C3605A" w:rsidRDefault="002E2689" w:rsidP="00C3605A">
      <w:pPr>
        <w:pStyle w:val="BodyTextIndent2"/>
        <w:numPr>
          <w:ilvl w:val="0"/>
          <w:numId w:val="11"/>
        </w:numPr>
        <w:spacing w:before="0" w:line="360" w:lineRule="auto"/>
        <w:rPr>
          <w:rFonts w:ascii="GHEA Grapalat" w:hAnsi="GHEA Grapalat" w:cs="Sylfaen"/>
          <w:lang w:val="af-ZA"/>
        </w:rPr>
      </w:pPr>
      <w:r w:rsidRPr="00C3605A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</w:t>
      </w:r>
      <w:r w:rsidRPr="00C3605A">
        <w:rPr>
          <w:rFonts w:ascii="GHEA Grapalat" w:hAnsi="GHEA Grapalat" w:cs="Sylfaen"/>
          <w:lang w:val="af-ZA"/>
        </w:rPr>
        <w:t>՝</w:t>
      </w:r>
    </w:p>
    <w:p w:rsidR="009D6124" w:rsidRPr="00C3605A" w:rsidRDefault="00AA7333" w:rsidP="00C3605A">
      <w:pPr>
        <w:pStyle w:val="BodyTextIndent2"/>
        <w:tabs>
          <w:tab w:val="clear" w:pos="360"/>
        </w:tabs>
        <w:spacing w:before="0" w:line="360" w:lineRule="auto"/>
        <w:ind w:left="1276" w:hanging="196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 xml:space="preserve"> ա.</w:t>
      </w:r>
      <w:r w:rsidR="007021BF" w:rsidRPr="00C3605A">
        <w:rPr>
          <w:rFonts w:ascii="GHEA Grapalat" w:hAnsi="GHEA Grapalat"/>
          <w:lang w:val="af-ZA"/>
        </w:rPr>
        <w:t xml:space="preserve"> </w:t>
      </w:r>
      <w:r w:rsidR="004F6B53" w:rsidRPr="00C3605A">
        <w:rPr>
          <w:rFonts w:ascii="GHEA Grapalat" w:hAnsi="GHEA Grapalat"/>
          <w:lang w:val="af-ZA"/>
        </w:rPr>
        <w:t>200</w:t>
      </w:r>
      <w:r w:rsidR="00BC31A3" w:rsidRPr="00C3605A">
        <w:rPr>
          <w:rFonts w:ascii="GHEA Grapalat" w:hAnsi="GHEA Grapalat"/>
          <w:lang w:val="af-ZA"/>
        </w:rPr>
        <w:t>7</w:t>
      </w:r>
      <w:r w:rsidR="004F6B53" w:rsidRPr="00C3605A">
        <w:rPr>
          <w:rFonts w:ascii="GHEA Grapalat" w:hAnsi="GHEA Grapalat"/>
          <w:lang w:val="af-ZA"/>
        </w:rPr>
        <w:t xml:space="preserve"> թվականի </w:t>
      </w:r>
      <w:r w:rsidR="00BC31A3" w:rsidRPr="00C3605A">
        <w:rPr>
          <w:rFonts w:ascii="GHEA Grapalat" w:hAnsi="GHEA Grapalat"/>
          <w:lang w:val="af-ZA"/>
        </w:rPr>
        <w:t>ապրիլի 20</w:t>
      </w:r>
      <w:r w:rsidR="004F6B53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187</w:t>
      </w:r>
      <w:r w:rsidR="004F6B53" w:rsidRPr="00C3605A">
        <w:rPr>
          <w:rFonts w:ascii="GHEA Grapalat" w:hAnsi="GHEA Grapalat"/>
          <w:lang w:val="af-ZA"/>
        </w:rPr>
        <w:t xml:space="preserve">Ա, </w:t>
      </w:r>
      <w:r w:rsidR="00651AE9" w:rsidRPr="00C3605A">
        <w:rPr>
          <w:rFonts w:ascii="GHEA Grapalat" w:hAnsi="GHEA Grapalat"/>
          <w:lang w:val="af-ZA"/>
        </w:rPr>
        <w:t>200</w:t>
      </w:r>
      <w:r w:rsidR="00BC31A3" w:rsidRPr="00C3605A">
        <w:rPr>
          <w:rFonts w:ascii="GHEA Grapalat" w:hAnsi="GHEA Grapalat"/>
          <w:lang w:val="af-ZA"/>
        </w:rPr>
        <w:t>7</w:t>
      </w:r>
      <w:r w:rsidR="00651AE9" w:rsidRPr="00C3605A">
        <w:rPr>
          <w:rFonts w:ascii="GHEA Grapalat" w:hAnsi="GHEA Grapalat"/>
          <w:lang w:val="af-ZA"/>
        </w:rPr>
        <w:t xml:space="preserve"> թվականի </w:t>
      </w:r>
      <w:r w:rsidR="00BC31A3" w:rsidRPr="00C3605A">
        <w:rPr>
          <w:rFonts w:ascii="GHEA Grapalat" w:hAnsi="GHEA Grapalat"/>
          <w:lang w:val="af-ZA"/>
        </w:rPr>
        <w:t>օգոստոսի 17</w:t>
      </w:r>
      <w:r w:rsidR="00651AE9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330</w:t>
      </w:r>
      <w:r w:rsidR="00651AE9" w:rsidRPr="00C3605A">
        <w:rPr>
          <w:rFonts w:ascii="GHEA Grapalat" w:hAnsi="GHEA Grapalat"/>
          <w:lang w:val="af-ZA"/>
        </w:rPr>
        <w:t>Ա</w:t>
      </w:r>
      <w:r w:rsidR="004F6B53" w:rsidRPr="00C3605A">
        <w:rPr>
          <w:rFonts w:ascii="GHEA Grapalat" w:hAnsi="GHEA Grapalat"/>
          <w:lang w:val="af-ZA"/>
        </w:rPr>
        <w:t xml:space="preserve">, 2007 թվականի </w:t>
      </w:r>
      <w:r w:rsidR="00BC31A3" w:rsidRPr="00C3605A">
        <w:rPr>
          <w:rFonts w:ascii="GHEA Grapalat" w:hAnsi="GHEA Grapalat"/>
          <w:lang w:val="af-ZA"/>
        </w:rPr>
        <w:t>հոկտեմբերի 1</w:t>
      </w:r>
      <w:r w:rsidR="004F6B53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39</w:t>
      </w:r>
      <w:r w:rsidR="00EE5091" w:rsidRPr="00C3605A">
        <w:rPr>
          <w:rFonts w:ascii="GHEA Grapalat" w:hAnsi="GHEA Grapalat"/>
          <w:lang w:val="af-ZA"/>
        </w:rPr>
        <w:t>1</w:t>
      </w:r>
      <w:r w:rsidR="00BC31A3" w:rsidRPr="00C3605A">
        <w:rPr>
          <w:rFonts w:ascii="GHEA Grapalat" w:hAnsi="GHEA Grapalat"/>
          <w:lang w:val="af-ZA"/>
        </w:rPr>
        <w:t xml:space="preserve">Ա, </w:t>
      </w:r>
      <w:r w:rsidR="004E2252" w:rsidRPr="00C3605A">
        <w:rPr>
          <w:rFonts w:ascii="GHEA Grapalat" w:hAnsi="GHEA Grapalat"/>
          <w:lang w:val="af-ZA"/>
        </w:rPr>
        <w:t xml:space="preserve">2007 թվականի դեկտեմբերի 14-ի №651Ա, </w:t>
      </w:r>
      <w:r w:rsidR="00BC31A3" w:rsidRPr="00C3605A">
        <w:rPr>
          <w:rFonts w:ascii="GHEA Grapalat" w:hAnsi="GHEA Grapalat"/>
          <w:lang w:val="af-ZA"/>
        </w:rPr>
        <w:t>2009</w:t>
      </w:r>
      <w:r w:rsidR="004F6B53" w:rsidRPr="00C3605A">
        <w:rPr>
          <w:rFonts w:ascii="GHEA Grapalat" w:hAnsi="GHEA Grapalat"/>
          <w:lang w:val="af-ZA"/>
        </w:rPr>
        <w:t xml:space="preserve"> թվականի </w:t>
      </w:r>
      <w:r w:rsidR="00BC31A3" w:rsidRPr="00C3605A">
        <w:rPr>
          <w:rFonts w:ascii="GHEA Grapalat" w:hAnsi="GHEA Grapalat"/>
          <w:lang w:val="af-ZA"/>
        </w:rPr>
        <w:t>նոյեմբերի 11</w:t>
      </w:r>
      <w:r w:rsidR="004F6B53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719</w:t>
      </w:r>
      <w:r w:rsidR="004F6B53" w:rsidRPr="00C3605A">
        <w:rPr>
          <w:rFonts w:ascii="GHEA Grapalat" w:hAnsi="GHEA Grapalat"/>
          <w:lang w:val="af-ZA"/>
        </w:rPr>
        <w:t>Ա, 200</w:t>
      </w:r>
      <w:r w:rsidR="00BC31A3" w:rsidRPr="00C3605A">
        <w:rPr>
          <w:rFonts w:ascii="GHEA Grapalat" w:hAnsi="GHEA Grapalat"/>
          <w:lang w:val="af-ZA"/>
        </w:rPr>
        <w:t>9</w:t>
      </w:r>
      <w:r w:rsidR="004F6B53" w:rsidRPr="00C3605A">
        <w:rPr>
          <w:rFonts w:ascii="GHEA Grapalat" w:hAnsi="GHEA Grapalat"/>
          <w:lang w:val="af-ZA"/>
        </w:rPr>
        <w:t xml:space="preserve"> թվականի </w:t>
      </w:r>
      <w:r w:rsidR="00BC31A3" w:rsidRPr="00C3605A">
        <w:rPr>
          <w:rFonts w:ascii="GHEA Grapalat" w:hAnsi="GHEA Grapalat"/>
          <w:lang w:val="af-ZA"/>
        </w:rPr>
        <w:t>դեկտեմբերի 23</w:t>
      </w:r>
      <w:r w:rsidR="004F6B53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819</w:t>
      </w:r>
      <w:r w:rsidR="004F6B53" w:rsidRPr="00C3605A">
        <w:rPr>
          <w:rFonts w:ascii="GHEA Grapalat" w:hAnsi="GHEA Grapalat"/>
          <w:lang w:val="af-ZA"/>
        </w:rPr>
        <w:t xml:space="preserve">Ա, </w:t>
      </w:r>
      <w:r w:rsidR="00FA600B" w:rsidRPr="00C3605A">
        <w:rPr>
          <w:rFonts w:ascii="GHEA Grapalat" w:hAnsi="GHEA Grapalat"/>
          <w:lang w:val="af-ZA"/>
        </w:rPr>
        <w:t>20</w:t>
      </w:r>
      <w:r w:rsidR="00BC31A3" w:rsidRPr="00C3605A">
        <w:rPr>
          <w:rFonts w:ascii="GHEA Grapalat" w:hAnsi="GHEA Grapalat"/>
          <w:lang w:val="af-ZA"/>
        </w:rPr>
        <w:t>10</w:t>
      </w:r>
      <w:r w:rsidR="00FA600B" w:rsidRPr="00C3605A">
        <w:rPr>
          <w:rFonts w:ascii="GHEA Grapalat" w:hAnsi="GHEA Grapalat"/>
          <w:lang w:val="af-ZA"/>
        </w:rPr>
        <w:t xml:space="preserve"> թվականի </w:t>
      </w:r>
      <w:r w:rsidR="00D74FC2" w:rsidRPr="00C3605A">
        <w:rPr>
          <w:rFonts w:ascii="GHEA Grapalat" w:hAnsi="GHEA Grapalat"/>
          <w:lang w:val="af-ZA"/>
        </w:rPr>
        <w:t>հ</w:t>
      </w:r>
      <w:r w:rsidR="00BC31A3" w:rsidRPr="00C3605A">
        <w:rPr>
          <w:rFonts w:ascii="GHEA Grapalat" w:hAnsi="GHEA Grapalat"/>
          <w:lang w:val="af-ZA"/>
        </w:rPr>
        <w:t>ոկտեմբերի 27</w:t>
      </w:r>
      <w:r w:rsidR="00FA600B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56</w:t>
      </w:r>
      <w:r w:rsidR="00D74FC2" w:rsidRPr="00C3605A">
        <w:rPr>
          <w:rFonts w:ascii="GHEA Grapalat" w:hAnsi="GHEA Grapalat"/>
          <w:lang w:val="af-ZA"/>
        </w:rPr>
        <w:t>3</w:t>
      </w:r>
      <w:r w:rsidR="00FA600B" w:rsidRPr="00C3605A">
        <w:rPr>
          <w:rFonts w:ascii="GHEA Grapalat" w:hAnsi="GHEA Grapalat"/>
          <w:lang w:val="af-ZA"/>
        </w:rPr>
        <w:t xml:space="preserve">Ա, </w:t>
      </w:r>
      <w:r w:rsidR="00D74FC2" w:rsidRPr="00C3605A">
        <w:rPr>
          <w:rFonts w:ascii="GHEA Grapalat" w:hAnsi="GHEA Grapalat"/>
          <w:lang w:val="af-ZA"/>
        </w:rPr>
        <w:t>20</w:t>
      </w:r>
      <w:r w:rsidR="00BC31A3" w:rsidRPr="00C3605A">
        <w:rPr>
          <w:rFonts w:ascii="GHEA Grapalat" w:hAnsi="GHEA Grapalat"/>
          <w:lang w:val="af-ZA"/>
        </w:rPr>
        <w:t>11</w:t>
      </w:r>
      <w:r w:rsidR="00FA600B" w:rsidRPr="00C3605A">
        <w:rPr>
          <w:rFonts w:ascii="GHEA Grapalat" w:hAnsi="GHEA Grapalat"/>
          <w:lang w:val="af-ZA"/>
        </w:rPr>
        <w:t xml:space="preserve"> թվականի </w:t>
      </w:r>
      <w:r w:rsidR="00ED0BB5" w:rsidRPr="00C3605A">
        <w:rPr>
          <w:rFonts w:ascii="GHEA Grapalat" w:hAnsi="GHEA Grapalat"/>
          <w:lang w:val="af-ZA"/>
        </w:rPr>
        <w:t>ա</w:t>
      </w:r>
      <w:r w:rsidR="00BC31A3" w:rsidRPr="00C3605A">
        <w:rPr>
          <w:rFonts w:ascii="GHEA Grapalat" w:hAnsi="GHEA Grapalat"/>
          <w:lang w:val="af-ZA"/>
        </w:rPr>
        <w:t xml:space="preserve">պրիլի </w:t>
      </w:r>
      <w:r w:rsidR="00BC31A3" w:rsidRPr="00C3605A">
        <w:rPr>
          <w:rFonts w:ascii="GHEA Grapalat" w:hAnsi="GHEA Grapalat"/>
          <w:lang w:val="af-ZA"/>
        </w:rPr>
        <w:lastRenderedPageBreak/>
        <w:t>27</w:t>
      </w:r>
      <w:r w:rsidR="00FA600B" w:rsidRPr="00C3605A">
        <w:rPr>
          <w:rFonts w:ascii="GHEA Grapalat" w:hAnsi="GHEA Grapalat"/>
          <w:lang w:val="af-ZA"/>
        </w:rPr>
        <w:t>-ի №</w:t>
      </w:r>
      <w:r w:rsidR="00ED0BB5" w:rsidRPr="00C3605A">
        <w:rPr>
          <w:rFonts w:ascii="GHEA Grapalat" w:hAnsi="GHEA Grapalat"/>
          <w:lang w:val="af-ZA"/>
        </w:rPr>
        <w:t>207</w:t>
      </w:r>
      <w:r w:rsidR="00FA600B" w:rsidRPr="00C3605A">
        <w:rPr>
          <w:rFonts w:ascii="GHEA Grapalat" w:hAnsi="GHEA Grapalat"/>
          <w:lang w:val="af-ZA"/>
        </w:rPr>
        <w:t>Ա, 20</w:t>
      </w:r>
      <w:r w:rsidR="00ED0BB5" w:rsidRPr="00C3605A">
        <w:rPr>
          <w:rFonts w:ascii="GHEA Grapalat" w:hAnsi="GHEA Grapalat"/>
          <w:lang w:val="af-ZA"/>
        </w:rPr>
        <w:t>11</w:t>
      </w:r>
      <w:r w:rsidR="00FA600B" w:rsidRPr="00C3605A">
        <w:rPr>
          <w:rFonts w:ascii="GHEA Grapalat" w:hAnsi="GHEA Grapalat"/>
          <w:lang w:val="af-ZA"/>
        </w:rPr>
        <w:t xml:space="preserve"> թվականի </w:t>
      </w:r>
      <w:r w:rsidR="00ED0BB5" w:rsidRPr="00C3605A">
        <w:rPr>
          <w:rFonts w:ascii="GHEA Grapalat" w:hAnsi="GHEA Grapalat"/>
          <w:lang w:val="af-ZA"/>
        </w:rPr>
        <w:t>հունիսի 29</w:t>
      </w:r>
      <w:r w:rsidR="00FA600B" w:rsidRPr="00C3605A">
        <w:rPr>
          <w:rFonts w:ascii="GHEA Grapalat" w:hAnsi="GHEA Grapalat"/>
          <w:lang w:val="af-ZA"/>
        </w:rPr>
        <w:t>-ի №</w:t>
      </w:r>
      <w:r w:rsidR="00ED0BB5" w:rsidRPr="00C3605A">
        <w:rPr>
          <w:rFonts w:ascii="GHEA Grapalat" w:hAnsi="GHEA Grapalat"/>
          <w:lang w:val="af-ZA"/>
        </w:rPr>
        <w:t xml:space="preserve">311Ա և </w:t>
      </w:r>
      <w:r w:rsidR="00FA600B" w:rsidRPr="00C3605A">
        <w:rPr>
          <w:rFonts w:ascii="GHEA Grapalat" w:hAnsi="GHEA Grapalat"/>
          <w:lang w:val="af-ZA"/>
        </w:rPr>
        <w:t>20</w:t>
      </w:r>
      <w:r w:rsidR="00ED0BB5" w:rsidRPr="00C3605A">
        <w:rPr>
          <w:rFonts w:ascii="GHEA Grapalat" w:hAnsi="GHEA Grapalat"/>
          <w:lang w:val="af-ZA"/>
        </w:rPr>
        <w:t>12</w:t>
      </w:r>
      <w:r w:rsidR="00FA600B" w:rsidRPr="00C3605A">
        <w:rPr>
          <w:rFonts w:ascii="GHEA Grapalat" w:hAnsi="GHEA Grapalat"/>
          <w:lang w:val="af-ZA"/>
        </w:rPr>
        <w:t xml:space="preserve"> թվականի </w:t>
      </w:r>
      <w:r w:rsidR="00ED0BB5" w:rsidRPr="00C3605A">
        <w:rPr>
          <w:rFonts w:ascii="GHEA Grapalat" w:hAnsi="GHEA Grapalat"/>
          <w:lang w:val="af-ZA"/>
        </w:rPr>
        <w:t>դեկտեմբերի 20</w:t>
      </w:r>
      <w:r w:rsidR="00FA600B" w:rsidRPr="00C3605A">
        <w:rPr>
          <w:rFonts w:ascii="GHEA Grapalat" w:hAnsi="GHEA Grapalat"/>
          <w:lang w:val="af-ZA"/>
        </w:rPr>
        <w:t>-ի №</w:t>
      </w:r>
      <w:r w:rsidR="00ED0BB5" w:rsidRPr="00C3605A">
        <w:rPr>
          <w:rFonts w:ascii="GHEA Grapalat" w:hAnsi="GHEA Grapalat"/>
          <w:lang w:val="af-ZA"/>
        </w:rPr>
        <w:t xml:space="preserve">537Ա </w:t>
      </w:r>
      <w:r w:rsidR="00FA600B" w:rsidRPr="00C3605A">
        <w:rPr>
          <w:rFonts w:ascii="GHEA Grapalat" w:hAnsi="GHEA Grapalat"/>
          <w:lang w:val="af-ZA"/>
        </w:rPr>
        <w:t>որոշումներով «</w:t>
      </w:r>
      <w:r w:rsidR="00FC7A2A" w:rsidRPr="00C3605A">
        <w:rPr>
          <w:rFonts w:ascii="GHEA Grapalat" w:hAnsi="GHEA Grapalat"/>
          <w:lang w:val="af-ZA"/>
        </w:rPr>
        <w:t>ՎԵՈՆ Արմենիա</w:t>
      </w:r>
      <w:r w:rsidR="00FA600B" w:rsidRPr="00C3605A">
        <w:rPr>
          <w:rFonts w:ascii="GHEA Grapalat" w:hAnsi="GHEA Grapalat"/>
          <w:lang w:val="af-ZA"/>
        </w:rPr>
        <w:t xml:space="preserve">» փակ բաժնետիրական ընկերությանը տրամադրված </w:t>
      </w:r>
      <w:r w:rsidR="00FA600B" w:rsidRPr="00C3605A">
        <w:rPr>
          <w:rFonts w:ascii="GHEA Grapalat" w:hAnsi="GHEA Grapalat" w:cs="Sylfaen"/>
          <w:lang w:val="af-ZA"/>
        </w:rPr>
        <w:t>ռադիոհաճախականությունների հատվածների</w:t>
      </w:r>
      <w:r w:rsidR="00FA600B" w:rsidRPr="00C3605A">
        <w:rPr>
          <w:rFonts w:ascii="GHEA Grapalat" w:hAnsi="GHEA Grapalat"/>
          <w:lang w:val="af-ZA"/>
        </w:rPr>
        <w:t xml:space="preserve"> </w:t>
      </w:r>
      <w:r w:rsidR="00FA600B" w:rsidRPr="00C3605A">
        <w:rPr>
          <w:rFonts w:ascii="GHEA Grapalat" w:hAnsi="GHEA Grapalat" w:cs="Sylfaen"/>
          <w:lang w:val="af-ZA"/>
        </w:rPr>
        <w:t>օգտագործման համապա</w:t>
      </w:r>
      <w:r w:rsidR="00D5466F" w:rsidRPr="00C3605A">
        <w:rPr>
          <w:rFonts w:ascii="GHEA Grapalat" w:hAnsi="GHEA Grapalat" w:cs="Sylfaen"/>
          <w:lang w:val="af-ZA"/>
        </w:rPr>
        <w:softHyphen/>
      </w:r>
      <w:r w:rsidR="00FA600B" w:rsidRPr="00C3605A">
        <w:rPr>
          <w:rFonts w:ascii="GHEA Grapalat" w:hAnsi="GHEA Grapalat" w:cs="Sylfaen"/>
          <w:lang w:val="af-ZA"/>
        </w:rPr>
        <w:t xml:space="preserve">տասխանաբար` </w:t>
      </w:r>
      <w:r w:rsidR="00EE5091" w:rsidRPr="00C3605A">
        <w:rPr>
          <w:rFonts w:ascii="GHEA Grapalat" w:hAnsi="GHEA Grapalat"/>
          <w:lang w:val="af-ZA"/>
        </w:rPr>
        <w:t xml:space="preserve">№0124, №0163, №0177, </w:t>
      </w:r>
      <w:r w:rsidR="004E2252" w:rsidRPr="00C3605A">
        <w:rPr>
          <w:rFonts w:ascii="GHEA Grapalat" w:hAnsi="GHEA Grapalat"/>
          <w:lang w:val="af-ZA"/>
        </w:rPr>
        <w:t xml:space="preserve">№0289, </w:t>
      </w:r>
      <w:r w:rsidR="00EE5091" w:rsidRPr="00C3605A">
        <w:rPr>
          <w:rFonts w:ascii="GHEA Grapalat" w:hAnsi="GHEA Grapalat"/>
          <w:lang w:val="af-ZA"/>
        </w:rPr>
        <w:t xml:space="preserve">№0678, №0694, №0855, №0931, №0946 և №1021 </w:t>
      </w:r>
      <w:r w:rsidR="009D6124" w:rsidRPr="00C3605A">
        <w:rPr>
          <w:rFonts w:ascii="GHEA Grapalat" w:hAnsi="GHEA Grapalat"/>
          <w:lang w:val="af-ZA"/>
        </w:rPr>
        <w:t>թույլտվություններ</w:t>
      </w:r>
      <w:r w:rsidR="0021637B" w:rsidRPr="00C3605A">
        <w:rPr>
          <w:rFonts w:ascii="GHEA Grapalat" w:hAnsi="GHEA Grapalat"/>
          <w:lang w:val="af-ZA"/>
        </w:rPr>
        <w:t>ը,</w:t>
      </w:r>
      <w:r w:rsidR="009D6124" w:rsidRPr="00C3605A">
        <w:rPr>
          <w:rFonts w:ascii="GHEA Grapalat" w:hAnsi="GHEA Grapalat"/>
          <w:noProof/>
          <w:lang w:val="af-ZA"/>
        </w:rPr>
        <w:t xml:space="preserve"> </w:t>
      </w:r>
    </w:p>
    <w:p w:rsidR="009D6124" w:rsidRPr="00C3605A" w:rsidRDefault="007021BF" w:rsidP="00C3605A">
      <w:pPr>
        <w:pStyle w:val="BodyTextIndent2"/>
        <w:tabs>
          <w:tab w:val="clear" w:pos="360"/>
        </w:tabs>
        <w:spacing w:before="0" w:line="360" w:lineRule="auto"/>
        <w:ind w:left="1276" w:hanging="142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>բ</w:t>
      </w:r>
      <w:r w:rsidR="00AA7333" w:rsidRPr="00C3605A">
        <w:rPr>
          <w:rFonts w:ascii="GHEA Grapalat" w:hAnsi="GHEA Grapalat"/>
          <w:lang w:val="af-ZA"/>
        </w:rPr>
        <w:t>.</w:t>
      </w:r>
      <w:r w:rsidRPr="00C3605A">
        <w:rPr>
          <w:rFonts w:ascii="GHEA Grapalat" w:hAnsi="GHEA Grapalat"/>
          <w:lang w:val="af-ZA"/>
        </w:rPr>
        <w:t xml:space="preserve"> </w:t>
      </w:r>
      <w:r w:rsidR="00F40FA7" w:rsidRPr="00C3605A">
        <w:rPr>
          <w:rFonts w:ascii="GHEA Grapalat" w:hAnsi="GHEA Grapalat"/>
          <w:lang w:val="af-ZA"/>
        </w:rPr>
        <w:t>200</w:t>
      </w:r>
      <w:r w:rsidR="00BC31A3" w:rsidRPr="00C3605A">
        <w:rPr>
          <w:rFonts w:ascii="GHEA Grapalat" w:hAnsi="GHEA Grapalat"/>
          <w:lang w:val="af-ZA"/>
        </w:rPr>
        <w:t>6</w:t>
      </w:r>
      <w:r w:rsidR="00F40FA7" w:rsidRPr="00C3605A">
        <w:rPr>
          <w:rFonts w:ascii="GHEA Grapalat" w:hAnsi="GHEA Grapalat"/>
          <w:lang w:val="af-ZA"/>
        </w:rPr>
        <w:t xml:space="preserve"> թվականի </w:t>
      </w:r>
      <w:r w:rsidR="00BC31A3" w:rsidRPr="00C3605A">
        <w:rPr>
          <w:rFonts w:ascii="GHEA Grapalat" w:hAnsi="GHEA Grapalat"/>
          <w:lang w:val="af-ZA"/>
        </w:rPr>
        <w:t>սեպտեմբերի 15</w:t>
      </w:r>
      <w:r w:rsidR="00F40FA7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202</w:t>
      </w:r>
      <w:r w:rsidR="00F40FA7" w:rsidRPr="00C3605A">
        <w:rPr>
          <w:rFonts w:ascii="GHEA Grapalat" w:hAnsi="GHEA Grapalat"/>
          <w:lang w:val="af-ZA"/>
        </w:rPr>
        <w:t xml:space="preserve">Ա, </w:t>
      </w:r>
      <w:r w:rsidR="00BC31A3" w:rsidRPr="00C3605A">
        <w:rPr>
          <w:rFonts w:ascii="GHEA Grapalat" w:hAnsi="GHEA Grapalat"/>
          <w:lang w:val="af-ZA"/>
        </w:rPr>
        <w:t xml:space="preserve">2010 թվականի հոկտեմբերի 27-ի </w:t>
      </w:r>
      <w:r w:rsidR="00F40FA7" w:rsidRPr="00C3605A">
        <w:rPr>
          <w:rFonts w:ascii="GHEA Grapalat" w:hAnsi="GHEA Grapalat"/>
          <w:lang w:val="af-ZA"/>
        </w:rPr>
        <w:t xml:space="preserve"> </w:t>
      </w:r>
      <w:r w:rsidR="00BC31A3" w:rsidRPr="00C3605A">
        <w:rPr>
          <w:rFonts w:ascii="GHEA Grapalat" w:hAnsi="GHEA Grapalat"/>
          <w:lang w:val="af-ZA"/>
        </w:rPr>
        <w:t xml:space="preserve">№564Ա </w:t>
      </w:r>
      <w:r w:rsidR="00F40FA7" w:rsidRPr="00C3605A">
        <w:rPr>
          <w:rFonts w:ascii="GHEA Grapalat" w:hAnsi="GHEA Grapalat"/>
          <w:lang w:val="af-ZA"/>
        </w:rPr>
        <w:t>և 201</w:t>
      </w:r>
      <w:r w:rsidR="00BC31A3" w:rsidRPr="00C3605A">
        <w:rPr>
          <w:rFonts w:ascii="GHEA Grapalat" w:hAnsi="GHEA Grapalat"/>
          <w:lang w:val="af-ZA"/>
        </w:rPr>
        <w:t>1</w:t>
      </w:r>
      <w:r w:rsidR="00F40FA7" w:rsidRPr="00C3605A">
        <w:rPr>
          <w:rFonts w:ascii="GHEA Grapalat" w:hAnsi="GHEA Grapalat"/>
          <w:lang w:val="af-ZA"/>
        </w:rPr>
        <w:t xml:space="preserve"> թվականի </w:t>
      </w:r>
      <w:r w:rsidR="00BC31A3" w:rsidRPr="00C3605A">
        <w:rPr>
          <w:rFonts w:ascii="GHEA Grapalat" w:hAnsi="GHEA Grapalat"/>
          <w:lang w:val="af-ZA"/>
        </w:rPr>
        <w:t>դեկտեմբերի 7</w:t>
      </w:r>
      <w:r w:rsidR="00F40FA7" w:rsidRPr="00C3605A">
        <w:rPr>
          <w:rFonts w:ascii="GHEA Grapalat" w:hAnsi="GHEA Grapalat"/>
          <w:lang w:val="af-ZA"/>
        </w:rPr>
        <w:t>-ի №</w:t>
      </w:r>
      <w:r w:rsidR="00BC31A3" w:rsidRPr="00C3605A">
        <w:rPr>
          <w:rFonts w:ascii="GHEA Grapalat" w:hAnsi="GHEA Grapalat"/>
          <w:lang w:val="af-ZA"/>
        </w:rPr>
        <w:t>563</w:t>
      </w:r>
      <w:r w:rsidR="00F40FA7" w:rsidRPr="00C3605A">
        <w:rPr>
          <w:rFonts w:ascii="GHEA Grapalat" w:hAnsi="GHEA Grapalat"/>
          <w:lang w:val="af-ZA"/>
        </w:rPr>
        <w:t>Ա որոշումներով «</w:t>
      </w:r>
      <w:r w:rsidR="00C71410" w:rsidRPr="00C3605A">
        <w:rPr>
          <w:rFonts w:ascii="GHEA Grapalat" w:hAnsi="GHEA Grapalat"/>
          <w:lang w:val="af-ZA"/>
        </w:rPr>
        <w:t>ՎԵՈՆ Արմենիա</w:t>
      </w:r>
      <w:r w:rsidR="00F40FA7" w:rsidRPr="00C3605A">
        <w:rPr>
          <w:rFonts w:ascii="GHEA Grapalat" w:hAnsi="GHEA Grapalat"/>
          <w:lang w:val="af-ZA"/>
        </w:rPr>
        <w:t xml:space="preserve">» փակ բաժնետիրական ընկերությանը տրամադրված </w:t>
      </w:r>
      <w:r w:rsidR="00F40FA7" w:rsidRPr="00C3605A">
        <w:rPr>
          <w:rFonts w:ascii="GHEA Grapalat" w:hAnsi="GHEA Grapalat" w:cs="Sylfaen"/>
          <w:lang w:val="af-ZA"/>
        </w:rPr>
        <w:t>ռադիոհաճա</w:t>
      </w:r>
      <w:r w:rsidR="00384A7B" w:rsidRPr="00C3605A">
        <w:rPr>
          <w:rFonts w:ascii="GHEA Grapalat" w:hAnsi="GHEA Grapalat" w:cs="Sylfaen"/>
          <w:lang w:val="af-ZA"/>
        </w:rPr>
        <w:t>-</w:t>
      </w:r>
      <w:r w:rsidR="00F40FA7" w:rsidRPr="00C3605A">
        <w:rPr>
          <w:rFonts w:ascii="GHEA Grapalat" w:hAnsi="GHEA Grapalat" w:cs="Sylfaen"/>
          <w:lang w:val="af-ZA"/>
        </w:rPr>
        <w:t>խականությունների օգտագործման համապատասխանաբար`</w:t>
      </w:r>
      <w:r w:rsidR="005D120A" w:rsidRPr="00C3605A">
        <w:rPr>
          <w:rFonts w:ascii="GHEA Grapalat" w:hAnsi="GHEA Grapalat" w:cs="Sylfaen"/>
          <w:lang w:val="af-ZA"/>
        </w:rPr>
        <w:t xml:space="preserve"> </w:t>
      </w:r>
      <w:r w:rsidR="00F40FA7" w:rsidRPr="00C3605A">
        <w:rPr>
          <w:rFonts w:ascii="GHEA Grapalat" w:hAnsi="GHEA Grapalat"/>
          <w:lang w:val="af-ZA"/>
        </w:rPr>
        <w:t>№0</w:t>
      </w:r>
      <w:r w:rsidR="00BC31A3" w:rsidRPr="00C3605A">
        <w:rPr>
          <w:rFonts w:ascii="GHEA Grapalat" w:hAnsi="GHEA Grapalat"/>
          <w:lang w:val="af-ZA"/>
        </w:rPr>
        <w:t>019</w:t>
      </w:r>
      <w:r w:rsidR="00F40FA7" w:rsidRPr="00C3605A">
        <w:rPr>
          <w:rFonts w:ascii="GHEA Grapalat" w:hAnsi="GHEA Grapalat"/>
          <w:lang w:val="af-ZA"/>
        </w:rPr>
        <w:t xml:space="preserve">, </w:t>
      </w:r>
      <w:r w:rsidR="00BC31A3" w:rsidRPr="00C3605A">
        <w:rPr>
          <w:rFonts w:ascii="GHEA Grapalat" w:hAnsi="GHEA Grapalat"/>
          <w:lang w:val="af-ZA"/>
        </w:rPr>
        <w:t>№</w:t>
      </w:r>
      <w:r w:rsidR="00EE5091" w:rsidRPr="00C3605A">
        <w:rPr>
          <w:rFonts w:ascii="GHEA Grapalat" w:hAnsi="GHEA Grapalat"/>
          <w:lang w:val="af-ZA"/>
        </w:rPr>
        <w:t>0</w:t>
      </w:r>
      <w:r w:rsidR="00BC31A3" w:rsidRPr="00C3605A">
        <w:rPr>
          <w:rFonts w:ascii="GHEA Grapalat" w:hAnsi="GHEA Grapalat"/>
          <w:lang w:val="af-ZA"/>
        </w:rPr>
        <w:t>856</w:t>
      </w:r>
      <w:r w:rsidR="00F40FA7" w:rsidRPr="00C3605A">
        <w:rPr>
          <w:rFonts w:ascii="GHEA Grapalat" w:hAnsi="GHEA Grapalat"/>
          <w:lang w:val="af-ZA"/>
        </w:rPr>
        <w:t xml:space="preserve"> և №</w:t>
      </w:r>
      <w:r w:rsidR="00BC31A3" w:rsidRPr="00C3605A">
        <w:rPr>
          <w:rFonts w:ascii="GHEA Grapalat" w:hAnsi="GHEA Grapalat"/>
          <w:lang w:val="af-ZA"/>
        </w:rPr>
        <w:t>0966</w:t>
      </w:r>
      <w:r w:rsidR="00F40FA7" w:rsidRPr="00C3605A">
        <w:rPr>
          <w:rFonts w:ascii="GHEA Grapalat" w:hAnsi="GHEA Grapalat"/>
          <w:lang w:val="af-ZA"/>
        </w:rPr>
        <w:t xml:space="preserve"> թույլտվություններ</w:t>
      </w:r>
      <w:r w:rsidR="0021637B" w:rsidRPr="00C3605A">
        <w:rPr>
          <w:rFonts w:ascii="GHEA Grapalat" w:hAnsi="GHEA Grapalat"/>
          <w:lang w:val="af-ZA"/>
        </w:rPr>
        <w:t>ը,</w:t>
      </w:r>
      <w:r w:rsidR="009D6124" w:rsidRPr="00C3605A">
        <w:rPr>
          <w:rFonts w:ascii="GHEA Grapalat" w:hAnsi="GHEA Grapalat"/>
          <w:lang w:val="af-ZA"/>
        </w:rPr>
        <w:t xml:space="preserve"> </w:t>
      </w:r>
    </w:p>
    <w:p w:rsidR="0021637B" w:rsidRPr="00C3605A" w:rsidRDefault="007021BF" w:rsidP="00C3605A">
      <w:pPr>
        <w:pStyle w:val="BodyTextIndent2"/>
        <w:tabs>
          <w:tab w:val="clear" w:pos="360"/>
        </w:tabs>
        <w:spacing w:before="0" w:line="360" w:lineRule="auto"/>
        <w:ind w:left="1276" w:hanging="142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>գ</w:t>
      </w:r>
      <w:r w:rsidR="00AA7333" w:rsidRPr="00C3605A">
        <w:rPr>
          <w:rFonts w:ascii="GHEA Grapalat" w:hAnsi="GHEA Grapalat"/>
          <w:lang w:val="af-ZA"/>
        </w:rPr>
        <w:t>.</w:t>
      </w:r>
      <w:r w:rsidRPr="00C3605A">
        <w:rPr>
          <w:rFonts w:ascii="GHEA Grapalat" w:hAnsi="GHEA Grapalat"/>
          <w:lang w:val="af-ZA"/>
        </w:rPr>
        <w:t xml:space="preserve"> </w:t>
      </w:r>
      <w:r w:rsidR="00BF74EA" w:rsidRPr="00C3605A">
        <w:rPr>
          <w:rFonts w:ascii="GHEA Grapalat" w:hAnsi="GHEA Grapalat"/>
          <w:lang w:val="af-ZA"/>
        </w:rPr>
        <w:t xml:space="preserve">2007 թվականի հունվարի 19-ի №8Ա որոշմամբ երկարաձգված և նոր խմբագրությամբ շարադրված </w:t>
      </w:r>
      <w:r w:rsidR="00141B37" w:rsidRPr="00C3605A">
        <w:rPr>
          <w:rFonts w:ascii="GHEA Grapalat" w:hAnsi="GHEA Grapalat"/>
          <w:lang w:val="af-ZA"/>
        </w:rPr>
        <w:t>«</w:t>
      </w:r>
      <w:r w:rsidR="00C71410" w:rsidRPr="00C3605A">
        <w:rPr>
          <w:rFonts w:ascii="GHEA Grapalat" w:hAnsi="GHEA Grapalat"/>
          <w:lang w:val="af-ZA"/>
        </w:rPr>
        <w:t>ՎԵՈՆ Արմենիա</w:t>
      </w:r>
      <w:r w:rsidR="00141B37" w:rsidRPr="00C3605A">
        <w:rPr>
          <w:rFonts w:ascii="GHEA Grapalat" w:hAnsi="GHEA Grapalat"/>
          <w:lang w:val="af-ZA"/>
        </w:rPr>
        <w:t>» փակ բաժնետիրական ընկերության</w:t>
      </w:r>
      <w:r w:rsidR="0019486C" w:rsidRPr="00C3605A">
        <w:rPr>
          <w:rFonts w:ascii="GHEA Grapalat" w:hAnsi="GHEA Grapalat"/>
          <w:lang w:val="af-ZA"/>
        </w:rPr>
        <w:t xml:space="preserve"> </w:t>
      </w:r>
      <w:r w:rsidR="00BF74EA" w:rsidRPr="00C3605A">
        <w:rPr>
          <w:rFonts w:ascii="GHEA Grapalat" w:hAnsi="GHEA Grapalat"/>
          <w:lang w:val="af-ZA"/>
        </w:rPr>
        <w:t>ռադիոհա</w:t>
      </w:r>
      <w:r w:rsidR="00EE5091" w:rsidRPr="00C3605A">
        <w:rPr>
          <w:rFonts w:ascii="GHEA Grapalat" w:hAnsi="GHEA Grapalat"/>
          <w:lang w:val="af-ZA"/>
        </w:rPr>
        <w:t>ճ</w:t>
      </w:r>
      <w:r w:rsidR="00BF74EA" w:rsidRPr="00C3605A">
        <w:rPr>
          <w:rFonts w:ascii="GHEA Grapalat" w:hAnsi="GHEA Grapalat"/>
          <w:lang w:val="af-ZA"/>
        </w:rPr>
        <w:t xml:space="preserve">ախականությունների </w:t>
      </w:r>
      <w:r w:rsidR="00EE5091" w:rsidRPr="00C3605A">
        <w:rPr>
          <w:rFonts w:ascii="GHEA Grapalat" w:hAnsi="GHEA Grapalat"/>
          <w:lang w:val="af-ZA"/>
        </w:rPr>
        <w:t xml:space="preserve">օգտագործման </w:t>
      </w:r>
      <w:r w:rsidR="00BF74EA" w:rsidRPr="00C3605A">
        <w:rPr>
          <w:rFonts w:ascii="GHEA Grapalat" w:hAnsi="GHEA Grapalat"/>
          <w:lang w:val="af-ZA"/>
        </w:rPr>
        <w:t>№</w:t>
      </w:r>
      <w:r w:rsidR="0021637B" w:rsidRPr="00C3605A">
        <w:rPr>
          <w:rFonts w:ascii="GHEA Grapalat" w:hAnsi="GHEA Grapalat"/>
          <w:lang w:val="af-ZA"/>
        </w:rPr>
        <w:t>0054 թույլտվությունը,</w:t>
      </w:r>
      <w:r w:rsidR="002E2689" w:rsidRPr="00C3605A">
        <w:rPr>
          <w:rFonts w:ascii="GHEA Grapalat" w:hAnsi="GHEA Grapalat"/>
          <w:noProof/>
          <w:lang w:val="af-ZA"/>
        </w:rPr>
        <w:t xml:space="preserve"> </w:t>
      </w:r>
    </w:p>
    <w:p w:rsidR="002E2689" w:rsidRPr="00C3605A" w:rsidRDefault="007021BF" w:rsidP="00C3605A">
      <w:pPr>
        <w:pStyle w:val="BodyTextIndent2"/>
        <w:tabs>
          <w:tab w:val="clear" w:pos="360"/>
        </w:tabs>
        <w:spacing w:before="0" w:line="360" w:lineRule="auto"/>
        <w:ind w:left="1276" w:hanging="142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>դ</w:t>
      </w:r>
      <w:r w:rsidR="00AA7333" w:rsidRPr="00C3605A">
        <w:rPr>
          <w:rFonts w:ascii="GHEA Grapalat" w:hAnsi="GHEA Grapalat"/>
          <w:lang w:val="af-ZA"/>
        </w:rPr>
        <w:t>.</w:t>
      </w:r>
      <w:r w:rsidRPr="00C3605A">
        <w:rPr>
          <w:rFonts w:ascii="GHEA Grapalat" w:hAnsi="GHEA Grapalat"/>
          <w:lang w:val="af-ZA"/>
        </w:rPr>
        <w:t xml:space="preserve"> </w:t>
      </w:r>
      <w:r w:rsidR="00FC7A2A" w:rsidRPr="00C3605A">
        <w:rPr>
          <w:rFonts w:ascii="GHEA Grapalat" w:hAnsi="GHEA Grapalat"/>
          <w:lang w:val="af-ZA"/>
        </w:rPr>
        <w:t xml:space="preserve">2018 թվականի օգոստոսի 1-ի №312Ա, 2019 թվականի ապրիլի 23-ի №115Ա և 2019 թվականի հունիսի 19-ի №218Ա որոշումներով «ՎԵՈՆ Արմենիա» փակ բաժնետիրական ընկերությանը տրամադրված </w:t>
      </w:r>
      <w:r w:rsidR="00FC7A2A" w:rsidRPr="00C3605A">
        <w:rPr>
          <w:rFonts w:ascii="GHEA Grapalat" w:hAnsi="GHEA Grapalat" w:cs="Sylfaen"/>
          <w:lang w:val="af-ZA"/>
        </w:rPr>
        <w:t xml:space="preserve">ռադիոհաճախականությունների օգտագործման համապատասխանաբար` </w:t>
      </w:r>
      <w:r w:rsidR="00FC7A2A" w:rsidRPr="00C3605A">
        <w:rPr>
          <w:rFonts w:ascii="GHEA Grapalat" w:hAnsi="GHEA Grapalat"/>
          <w:lang w:val="af-ZA"/>
        </w:rPr>
        <w:t xml:space="preserve">№1257, №1277 և №1281 </w:t>
      </w:r>
      <w:r w:rsidR="0021637B" w:rsidRPr="00C3605A">
        <w:rPr>
          <w:rFonts w:ascii="GHEA Grapalat" w:hAnsi="GHEA Grapalat"/>
          <w:lang w:val="af-ZA"/>
        </w:rPr>
        <w:t>թույլտվությունները</w:t>
      </w:r>
      <w:r w:rsidRPr="00C3605A">
        <w:rPr>
          <w:rFonts w:ascii="GHEA Grapalat" w:hAnsi="GHEA Grapalat"/>
          <w:lang w:val="af-ZA"/>
        </w:rPr>
        <w:t>,</w:t>
      </w:r>
    </w:p>
    <w:p w:rsidR="007021BF" w:rsidRPr="00C3605A" w:rsidRDefault="007021BF" w:rsidP="00C3605A">
      <w:pPr>
        <w:pStyle w:val="BodyTextIndent2"/>
        <w:tabs>
          <w:tab w:val="clear" w:pos="360"/>
        </w:tabs>
        <w:spacing w:before="0" w:line="360" w:lineRule="auto"/>
        <w:ind w:left="1276" w:hanging="142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>ե</w:t>
      </w:r>
      <w:r w:rsidR="00AA7333" w:rsidRPr="00C3605A">
        <w:rPr>
          <w:rFonts w:ascii="GHEA Grapalat" w:hAnsi="GHEA Grapalat"/>
          <w:lang w:val="af-ZA"/>
        </w:rPr>
        <w:t>.</w:t>
      </w:r>
      <w:r w:rsidRPr="00C3605A">
        <w:rPr>
          <w:rFonts w:ascii="GHEA Grapalat" w:hAnsi="GHEA Grapalat"/>
          <w:lang w:val="af-ZA"/>
        </w:rPr>
        <w:t xml:space="preserve"> 2007 թվականի դեկտեմբերի 28-ի №683Ա որոշմամբ «ԱրմենՏել» փակ բաժնետիրական ընկերությանը տրամադրված Հայաստանի Հանրապետության տարածքում համարների զբաղեցման թույլտվությունը,</w:t>
      </w:r>
    </w:p>
    <w:p w:rsidR="007021BF" w:rsidRPr="00C3605A" w:rsidRDefault="007021BF" w:rsidP="00C3605A">
      <w:pPr>
        <w:pStyle w:val="BodyTextIndent2"/>
        <w:tabs>
          <w:tab w:val="clear" w:pos="360"/>
        </w:tabs>
        <w:spacing w:before="0" w:line="360" w:lineRule="auto"/>
        <w:ind w:left="1276" w:hanging="142"/>
        <w:rPr>
          <w:rFonts w:ascii="GHEA Grapalat" w:hAnsi="GHEA Grapalat"/>
          <w:lang w:val="af-ZA"/>
        </w:rPr>
      </w:pPr>
      <w:r w:rsidRPr="00C3605A">
        <w:rPr>
          <w:rFonts w:ascii="GHEA Grapalat" w:hAnsi="GHEA Grapalat"/>
          <w:lang w:val="af-ZA"/>
        </w:rPr>
        <w:t>զ</w:t>
      </w:r>
      <w:r w:rsidR="00AA7333" w:rsidRPr="00C3605A">
        <w:rPr>
          <w:rFonts w:ascii="GHEA Grapalat" w:hAnsi="GHEA Grapalat"/>
          <w:lang w:val="af-ZA"/>
        </w:rPr>
        <w:t>.</w:t>
      </w:r>
      <w:r w:rsidRPr="00C3605A">
        <w:rPr>
          <w:rFonts w:ascii="GHEA Grapalat" w:hAnsi="GHEA Grapalat"/>
          <w:lang w:val="af-ZA"/>
        </w:rPr>
        <w:t xml:space="preserve"> 2015 թվականի նոյեմբերի 25-ի №391Ա որոշմամբ «ԱրմենՏել» փակ բաժնետիրական ընկերությանը տրամադրված Հայաստանի Հանրապետության տարածքում հանրային ամրակցված հեռախոսային ցանցի ոչ աշխարհագրական կոդերի և համարների զբաղեցման թույլտվությունը:</w:t>
      </w:r>
    </w:p>
    <w:p w:rsidR="00D00D06" w:rsidRPr="00C3605A" w:rsidRDefault="00D00D06" w:rsidP="00C3605A">
      <w:pPr>
        <w:pStyle w:val="Header"/>
        <w:numPr>
          <w:ilvl w:val="0"/>
          <w:numId w:val="4"/>
        </w:numPr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C3605A">
        <w:rPr>
          <w:rFonts w:ascii="GHEA Grapalat" w:hAnsi="GHEA Grapalat"/>
          <w:noProof/>
          <w:lang w:val="af-ZA"/>
        </w:rPr>
        <w:t xml:space="preserve">Սույն որոշումն ուժի մեջ է </w:t>
      </w:r>
      <w:r w:rsidRPr="00C3605A">
        <w:rPr>
          <w:rFonts w:ascii="GHEA Grapalat" w:hAnsi="GHEA Grapalat"/>
          <w:noProof/>
        </w:rPr>
        <w:t>մտնում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="00BC01B5" w:rsidRPr="00C3605A">
        <w:rPr>
          <w:rFonts w:ascii="GHEA Grapalat" w:hAnsi="GHEA Grapalat"/>
          <w:lang w:val="af-ZA"/>
        </w:rPr>
        <w:t>«Տելեկոմ Արմենիա» փակ բաժնետիրական ընկերության</w:t>
      </w:r>
      <w:r w:rsidR="00BC01B5" w:rsidRPr="00C3605A">
        <w:rPr>
          <w:rFonts w:ascii="GHEA Grapalat" w:hAnsi="GHEA Grapalat"/>
          <w:noProof/>
          <w:lang w:val="af-ZA"/>
        </w:rPr>
        <w:t xml:space="preserve">ն </w:t>
      </w:r>
      <w:r w:rsidRPr="00C3605A">
        <w:rPr>
          <w:rFonts w:ascii="GHEA Grapalat" w:hAnsi="GHEA Grapalat"/>
          <w:noProof/>
        </w:rPr>
        <w:t>օրենքով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Pr="00C3605A">
        <w:rPr>
          <w:rFonts w:ascii="GHEA Grapalat" w:hAnsi="GHEA Grapalat"/>
          <w:noProof/>
        </w:rPr>
        <w:t>սահմանված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Pr="00C3605A">
        <w:rPr>
          <w:rFonts w:ascii="GHEA Grapalat" w:hAnsi="GHEA Grapalat"/>
          <w:noProof/>
        </w:rPr>
        <w:t>կարգով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Pr="00C3605A">
        <w:rPr>
          <w:rFonts w:ascii="GHEA Grapalat" w:hAnsi="GHEA Grapalat"/>
          <w:noProof/>
        </w:rPr>
        <w:t>իրազեկելու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Pr="00C3605A">
        <w:rPr>
          <w:rFonts w:ascii="GHEA Grapalat" w:hAnsi="GHEA Grapalat"/>
          <w:noProof/>
          <w:lang w:val="en-US"/>
        </w:rPr>
        <w:t>օրվա</w:t>
      </w:r>
      <w:r w:rsidRPr="00C3605A">
        <w:rPr>
          <w:rFonts w:ascii="GHEA Grapalat" w:hAnsi="GHEA Grapalat"/>
          <w:noProof/>
        </w:rPr>
        <w:t>ն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Pr="00C3605A">
        <w:rPr>
          <w:rFonts w:ascii="GHEA Grapalat" w:hAnsi="GHEA Grapalat"/>
          <w:noProof/>
        </w:rPr>
        <w:t>հաջորդող</w:t>
      </w:r>
      <w:r w:rsidRPr="00C3605A">
        <w:rPr>
          <w:rFonts w:ascii="GHEA Grapalat" w:hAnsi="GHEA Grapalat"/>
          <w:noProof/>
          <w:lang w:val="af-ZA"/>
        </w:rPr>
        <w:t xml:space="preserve"> </w:t>
      </w:r>
      <w:r w:rsidRPr="00C3605A">
        <w:rPr>
          <w:rFonts w:ascii="GHEA Grapalat" w:hAnsi="GHEA Grapalat"/>
          <w:noProof/>
        </w:rPr>
        <w:t>օրվանից</w:t>
      </w:r>
      <w:r w:rsidRPr="00C3605A">
        <w:rPr>
          <w:rFonts w:ascii="GHEA Grapalat" w:hAnsi="GHEA Grapalat"/>
          <w:noProof/>
          <w:lang w:val="af-ZA"/>
        </w:rPr>
        <w:t>:</w:t>
      </w:r>
    </w:p>
    <w:p w:rsidR="00384A7B" w:rsidRPr="00C3605A" w:rsidRDefault="00384A7B" w:rsidP="00384A7B">
      <w:pPr>
        <w:pStyle w:val="Header"/>
        <w:tabs>
          <w:tab w:val="clear" w:pos="4677"/>
          <w:tab w:val="center" w:pos="4320"/>
          <w:tab w:val="right" w:pos="8640"/>
        </w:tabs>
        <w:spacing w:line="360" w:lineRule="auto"/>
        <w:ind w:left="720"/>
        <w:jc w:val="both"/>
        <w:rPr>
          <w:rFonts w:ascii="GHEA Grapalat" w:hAnsi="GHEA Grapalat"/>
          <w:noProof/>
          <w:sz w:val="16"/>
          <w:szCs w:val="16"/>
          <w:lang w:val="af-ZA"/>
        </w:rPr>
      </w:pPr>
    </w:p>
    <w:p w:rsidR="003C63E7" w:rsidRPr="00C3605A" w:rsidRDefault="00DF6DFD" w:rsidP="00384A7B">
      <w:pPr>
        <w:pStyle w:val="Storagrutun"/>
        <w:rPr>
          <w:rFonts w:ascii="GHEA Grapalat" w:hAnsi="GHEA Grapalat"/>
        </w:rPr>
      </w:pPr>
      <w:r w:rsidRPr="00C3605A">
        <w:rPr>
          <w:rFonts w:ascii="GHEA Grapalat" w:hAnsi="GHEA Grapalat"/>
        </w:rPr>
        <w:t>ՀԱՅԱՍՏԱՆԻ</w:t>
      </w:r>
      <w:r w:rsidR="003C63E7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/>
        </w:rPr>
        <w:t>ՀԱՆՐԱՊԵՏՈՒԹՅԱՆ</w:t>
      </w:r>
      <w:r w:rsidR="003C63E7" w:rsidRPr="00C3605A">
        <w:rPr>
          <w:rFonts w:ascii="GHEA Grapalat" w:hAnsi="GHEA Grapalat"/>
        </w:rPr>
        <w:t xml:space="preserve"> </w:t>
      </w:r>
      <w:r w:rsidRPr="00C3605A">
        <w:rPr>
          <w:rFonts w:ascii="GHEA Grapalat" w:hAnsi="GHEA Grapalat"/>
        </w:rPr>
        <w:t>ՀԱՆՐԱՅԻՆ</w:t>
      </w:r>
    </w:p>
    <w:p w:rsidR="003C63E7" w:rsidRPr="00C3605A" w:rsidRDefault="002E2689" w:rsidP="00384A7B">
      <w:pPr>
        <w:pStyle w:val="Storagrutun1"/>
        <w:rPr>
          <w:rFonts w:ascii="GHEA Grapalat" w:hAnsi="GHEA Grapalat"/>
        </w:rPr>
      </w:pPr>
      <w:r w:rsidRPr="00C3605A">
        <w:rPr>
          <w:rFonts w:ascii="GHEA Grapalat" w:hAnsi="GHEA Grapalat"/>
        </w:rPr>
        <w:t xml:space="preserve">      </w:t>
      </w:r>
      <w:r w:rsidR="00DF6DFD" w:rsidRPr="00C3605A">
        <w:rPr>
          <w:rFonts w:ascii="GHEA Grapalat" w:hAnsi="GHEA Grapalat"/>
        </w:rPr>
        <w:t>ԾԱՌԱՅՈՒԹՅՈՒՆՆԵՐԸ</w:t>
      </w:r>
      <w:r w:rsidR="003C63E7" w:rsidRPr="00C3605A">
        <w:rPr>
          <w:rFonts w:ascii="GHEA Grapalat" w:hAnsi="GHEA Grapalat"/>
        </w:rPr>
        <w:t xml:space="preserve"> </w:t>
      </w:r>
      <w:r w:rsidR="00DF6DFD" w:rsidRPr="00C3605A">
        <w:rPr>
          <w:rFonts w:ascii="GHEA Grapalat" w:hAnsi="GHEA Grapalat"/>
        </w:rPr>
        <w:t>ԿԱՐԳԱՎՈՐՈՂ</w:t>
      </w:r>
    </w:p>
    <w:p w:rsidR="003C63E7" w:rsidRPr="00C3605A" w:rsidRDefault="002E2689" w:rsidP="00384A7B">
      <w:pPr>
        <w:pStyle w:val="Storagrutun1"/>
        <w:rPr>
          <w:rFonts w:ascii="GHEA Grapalat" w:hAnsi="GHEA Grapalat"/>
        </w:rPr>
      </w:pPr>
      <w:r w:rsidRPr="00C3605A">
        <w:rPr>
          <w:rFonts w:ascii="GHEA Grapalat" w:hAnsi="GHEA Grapalat"/>
        </w:rPr>
        <w:tab/>
        <w:t xml:space="preserve">     </w:t>
      </w:r>
      <w:r w:rsidR="00DF6DFD" w:rsidRPr="00C3605A">
        <w:rPr>
          <w:rFonts w:ascii="GHEA Grapalat" w:hAnsi="GHEA Grapalat"/>
        </w:rPr>
        <w:t>ՀԱՆՁՆԱԺՈՂՈՎԻ</w:t>
      </w:r>
      <w:r w:rsidR="00013D18" w:rsidRPr="00C3605A">
        <w:rPr>
          <w:rFonts w:ascii="GHEA Grapalat" w:hAnsi="GHEA Grapalat"/>
        </w:rPr>
        <w:t xml:space="preserve"> </w:t>
      </w:r>
      <w:bookmarkStart w:id="0" w:name="_GoBack"/>
      <w:bookmarkEnd w:id="0"/>
      <w:r w:rsidR="00DF6DFD" w:rsidRPr="00C3605A">
        <w:rPr>
          <w:rFonts w:ascii="GHEA Grapalat" w:hAnsi="GHEA Grapalat"/>
        </w:rPr>
        <w:t>ՆԱԽԱԳԱՀ՝</w:t>
      </w:r>
      <w:r w:rsidR="00013D18" w:rsidRPr="00C3605A">
        <w:rPr>
          <w:rFonts w:ascii="GHEA Grapalat" w:hAnsi="GHEA Grapalat"/>
        </w:rPr>
        <w:t xml:space="preserve"> </w:t>
      </w:r>
      <w:r w:rsidR="00013D18" w:rsidRPr="00C3605A">
        <w:rPr>
          <w:rFonts w:ascii="GHEA Grapalat" w:hAnsi="GHEA Grapalat"/>
        </w:rPr>
        <w:tab/>
      </w:r>
      <w:r w:rsidR="00A56BF3" w:rsidRPr="00C3605A">
        <w:rPr>
          <w:rFonts w:ascii="GHEA Grapalat" w:hAnsi="GHEA Grapalat"/>
        </w:rPr>
        <w:t>Գ</w:t>
      </w:r>
      <w:r w:rsidR="00013D18" w:rsidRPr="00C3605A">
        <w:rPr>
          <w:rFonts w:ascii="GHEA Grapalat" w:hAnsi="GHEA Grapalat"/>
        </w:rPr>
        <w:t>.</w:t>
      </w:r>
      <w:r w:rsidRPr="00C3605A">
        <w:rPr>
          <w:rFonts w:ascii="GHEA Grapalat" w:hAnsi="GHEA Grapalat"/>
        </w:rPr>
        <w:t xml:space="preserve"> </w:t>
      </w:r>
      <w:r w:rsidR="00A56BF3" w:rsidRPr="00C3605A">
        <w:rPr>
          <w:rFonts w:ascii="GHEA Grapalat" w:hAnsi="GHEA Grapalat"/>
        </w:rPr>
        <w:t>ԲԱՂՐԱՄ</w:t>
      </w:r>
      <w:r w:rsidR="00DF6DFD" w:rsidRPr="00C3605A">
        <w:rPr>
          <w:rFonts w:ascii="GHEA Grapalat" w:hAnsi="GHEA Grapalat"/>
        </w:rPr>
        <w:t>ՅԱՆ</w:t>
      </w:r>
    </w:p>
    <w:p w:rsidR="00914D55" w:rsidRPr="00C3605A" w:rsidRDefault="003C63E7" w:rsidP="003C63E7">
      <w:pPr>
        <w:pStyle w:val="gam"/>
        <w:rPr>
          <w:rFonts w:ascii="GHEA Grapalat" w:hAnsi="GHEA Grapalat"/>
          <w:sz w:val="2"/>
          <w:szCs w:val="2"/>
        </w:rPr>
      </w:pPr>
      <w:r w:rsidRPr="00C3605A">
        <w:rPr>
          <w:rFonts w:ascii="GHEA Grapalat" w:hAnsi="GHEA Grapalat"/>
          <w:szCs w:val="18"/>
        </w:rPr>
        <w:tab/>
      </w:r>
      <w:r w:rsidR="00345D8D" w:rsidRPr="00C3605A">
        <w:rPr>
          <w:rFonts w:ascii="GHEA Grapalat" w:hAnsi="GHEA Grapalat"/>
          <w:sz w:val="6"/>
          <w:szCs w:val="6"/>
        </w:rPr>
        <w:t xml:space="preserve">                        </w:t>
      </w:r>
    </w:p>
    <w:p w:rsidR="00914D55" w:rsidRPr="00C3605A" w:rsidRDefault="00914D55" w:rsidP="003C63E7">
      <w:pPr>
        <w:pStyle w:val="gam"/>
        <w:rPr>
          <w:rFonts w:ascii="GHEA Grapalat" w:hAnsi="GHEA Grapalat"/>
          <w:sz w:val="2"/>
          <w:szCs w:val="2"/>
        </w:rPr>
      </w:pPr>
    </w:p>
    <w:p w:rsidR="00914D55" w:rsidRPr="00C3605A" w:rsidRDefault="00914D55" w:rsidP="003C63E7">
      <w:pPr>
        <w:pStyle w:val="gam"/>
        <w:rPr>
          <w:rFonts w:ascii="GHEA Grapalat" w:hAnsi="GHEA Grapalat"/>
          <w:sz w:val="2"/>
          <w:szCs w:val="2"/>
        </w:rPr>
      </w:pPr>
    </w:p>
    <w:p w:rsidR="00914D55" w:rsidRPr="00C3605A" w:rsidRDefault="00914D55" w:rsidP="003C63E7">
      <w:pPr>
        <w:pStyle w:val="gam"/>
        <w:rPr>
          <w:rFonts w:ascii="GHEA Grapalat" w:hAnsi="GHEA Grapalat"/>
          <w:sz w:val="2"/>
          <w:szCs w:val="2"/>
        </w:rPr>
      </w:pPr>
    </w:p>
    <w:p w:rsidR="003C63E7" w:rsidRPr="00C3605A" w:rsidRDefault="00914D55" w:rsidP="003C63E7">
      <w:pPr>
        <w:pStyle w:val="gam"/>
        <w:rPr>
          <w:rFonts w:ascii="GHEA Grapalat" w:hAnsi="GHEA Grapalat"/>
        </w:rPr>
      </w:pPr>
      <w:r w:rsidRPr="00C3605A">
        <w:rPr>
          <w:rFonts w:ascii="GHEA Grapalat" w:hAnsi="GHEA Grapalat"/>
          <w:sz w:val="2"/>
          <w:szCs w:val="2"/>
        </w:rPr>
        <w:t xml:space="preserve">                                                                                                        </w:t>
      </w:r>
      <w:r w:rsidR="00345D8D" w:rsidRPr="00C3605A">
        <w:rPr>
          <w:rFonts w:ascii="GHEA Grapalat" w:hAnsi="GHEA Grapalat"/>
          <w:sz w:val="6"/>
          <w:szCs w:val="6"/>
        </w:rPr>
        <w:t xml:space="preserve">   </w:t>
      </w:r>
      <w:r w:rsidR="00DF6DFD" w:rsidRPr="00C3605A">
        <w:rPr>
          <w:rFonts w:ascii="GHEA Grapalat" w:hAnsi="GHEA Grapalat" w:cs="Sylfaen"/>
          <w:szCs w:val="18"/>
        </w:rPr>
        <w:t>ք</w:t>
      </w:r>
      <w:r w:rsidR="003C63E7" w:rsidRPr="00C3605A">
        <w:rPr>
          <w:rFonts w:ascii="GHEA Grapalat" w:hAnsi="GHEA Grapalat"/>
          <w:szCs w:val="18"/>
        </w:rPr>
        <w:t xml:space="preserve">. </w:t>
      </w:r>
      <w:r w:rsidR="00DF6DFD" w:rsidRPr="00C3605A">
        <w:rPr>
          <w:rFonts w:ascii="GHEA Grapalat" w:hAnsi="GHEA Grapalat" w:cs="Sylfaen"/>
          <w:szCs w:val="18"/>
        </w:rPr>
        <w:t>Եր</w:t>
      </w:r>
      <w:r w:rsidR="00B91E26" w:rsidRPr="00C3605A">
        <w:rPr>
          <w:rFonts w:ascii="GHEA Grapalat" w:hAnsi="GHEA Grapalat"/>
          <w:szCs w:val="18"/>
        </w:rPr>
        <w:t>և</w:t>
      </w:r>
      <w:r w:rsidR="00DF6DFD" w:rsidRPr="00C3605A">
        <w:rPr>
          <w:rFonts w:ascii="GHEA Grapalat" w:hAnsi="GHEA Grapalat" w:cs="Sylfaen"/>
          <w:szCs w:val="18"/>
        </w:rPr>
        <w:t>ան</w:t>
      </w:r>
    </w:p>
    <w:p w:rsidR="00914D55" w:rsidRPr="00C3605A" w:rsidRDefault="00914D55" w:rsidP="00384A7B">
      <w:pPr>
        <w:pStyle w:val="gam"/>
        <w:rPr>
          <w:rFonts w:ascii="GHEA Grapalat" w:hAnsi="GHEA Grapalat"/>
          <w:sz w:val="24"/>
          <w:lang w:val="ru-RU"/>
        </w:rPr>
      </w:pPr>
      <w:r w:rsidRPr="00C3605A">
        <w:rPr>
          <w:rFonts w:ascii="GHEA Grapalat" w:hAnsi="GHEA Grapalat"/>
        </w:rPr>
        <w:t xml:space="preserve">     19 </w:t>
      </w:r>
      <w:r w:rsidRPr="00C3605A">
        <w:rPr>
          <w:rFonts w:ascii="GHEA Grapalat" w:hAnsi="GHEA Grapalat"/>
          <w:lang w:val="ru-RU"/>
        </w:rPr>
        <w:t>նոյեմբերի</w:t>
      </w:r>
      <w:r w:rsidR="003C63E7" w:rsidRPr="00C3605A">
        <w:rPr>
          <w:rFonts w:ascii="GHEA Grapalat" w:hAnsi="GHEA Grapalat"/>
        </w:rPr>
        <w:t xml:space="preserve"> 20</w:t>
      </w:r>
      <w:r w:rsidR="0021637B" w:rsidRPr="00C3605A">
        <w:rPr>
          <w:rFonts w:ascii="GHEA Grapalat" w:hAnsi="GHEA Grapalat"/>
        </w:rPr>
        <w:t>20</w:t>
      </w:r>
      <w:r w:rsidR="00DF6DFD" w:rsidRPr="00C3605A">
        <w:rPr>
          <w:rFonts w:ascii="GHEA Grapalat" w:hAnsi="GHEA Grapalat" w:cs="Sylfaen"/>
        </w:rPr>
        <w:t>թ</w:t>
      </w:r>
      <w:r w:rsidR="00DF6DFD" w:rsidRPr="00C3605A">
        <w:rPr>
          <w:rFonts w:ascii="Cambria Math" w:eastAsia="MS Mincho" w:hAnsi="Cambria Math" w:cs="Cambria Math"/>
        </w:rPr>
        <w:t>․</w:t>
      </w:r>
    </w:p>
    <w:sectPr w:rsidR="00914D55" w:rsidRPr="00C3605A" w:rsidSect="00C3605A">
      <w:headerReference w:type="even" r:id="rId9"/>
      <w:footerReference w:type="even" r:id="rId10"/>
      <w:pgSz w:w="11906" w:h="16838" w:code="9"/>
      <w:pgMar w:top="426" w:right="707" w:bottom="28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E7" w:rsidRDefault="004A08E7">
      <w:r>
        <w:separator/>
      </w:r>
    </w:p>
  </w:endnote>
  <w:endnote w:type="continuationSeparator" w:id="0">
    <w:p w:rsidR="004A08E7" w:rsidRDefault="004A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6F" w:rsidRDefault="00D5466F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66F" w:rsidRDefault="00D5466F" w:rsidP="004C38F3">
    <w:pPr>
      <w:pStyle w:val="Footer"/>
      <w:ind w:right="360"/>
    </w:pPr>
  </w:p>
  <w:p w:rsidR="00D5466F" w:rsidRDefault="00D5466F"/>
  <w:p w:rsidR="00D5466F" w:rsidRDefault="00D5466F"/>
  <w:p w:rsidR="00D5466F" w:rsidRDefault="00D5466F"/>
  <w:p w:rsidR="00D5466F" w:rsidRDefault="00D546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E7" w:rsidRDefault="004A08E7">
      <w:r>
        <w:separator/>
      </w:r>
    </w:p>
  </w:footnote>
  <w:footnote w:type="continuationSeparator" w:id="0">
    <w:p w:rsidR="004A08E7" w:rsidRDefault="004A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6F" w:rsidRDefault="00D5466F"/>
  <w:p w:rsidR="00D5466F" w:rsidRDefault="00D5466F"/>
  <w:p w:rsidR="00D5466F" w:rsidRDefault="00D5466F"/>
  <w:p w:rsidR="00D5466F" w:rsidRDefault="00D5466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68E6"/>
    <w:multiLevelType w:val="hybridMultilevel"/>
    <w:tmpl w:val="423C5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E1383"/>
    <w:multiLevelType w:val="hybridMultilevel"/>
    <w:tmpl w:val="D49E2ADE"/>
    <w:lvl w:ilvl="0" w:tplc="E368B4D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02C3566"/>
    <w:multiLevelType w:val="hybridMultilevel"/>
    <w:tmpl w:val="A4108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6A274D"/>
    <w:multiLevelType w:val="hybridMultilevel"/>
    <w:tmpl w:val="3C4CC3EE"/>
    <w:lvl w:ilvl="0" w:tplc="CF4C3F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C6485B"/>
    <w:multiLevelType w:val="hybridMultilevel"/>
    <w:tmpl w:val="297A94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E06B0"/>
    <w:multiLevelType w:val="hybridMultilevel"/>
    <w:tmpl w:val="65FCD5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897E47"/>
    <w:multiLevelType w:val="hybridMultilevel"/>
    <w:tmpl w:val="7560525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0"/>
  </w:num>
  <w:num w:numId="6">
    <w:abstractNumId w:val="4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FC"/>
    <w:rsid w:val="000033BD"/>
    <w:rsid w:val="00004B8F"/>
    <w:rsid w:val="00004EE1"/>
    <w:rsid w:val="0001031B"/>
    <w:rsid w:val="00010A96"/>
    <w:rsid w:val="00010ECE"/>
    <w:rsid w:val="00013D18"/>
    <w:rsid w:val="00014CCB"/>
    <w:rsid w:val="0002006C"/>
    <w:rsid w:val="00023157"/>
    <w:rsid w:val="00024BB1"/>
    <w:rsid w:val="00027E20"/>
    <w:rsid w:val="000314A9"/>
    <w:rsid w:val="0003247D"/>
    <w:rsid w:val="00034E4A"/>
    <w:rsid w:val="00041D9C"/>
    <w:rsid w:val="000449A0"/>
    <w:rsid w:val="00044DDC"/>
    <w:rsid w:val="000515A5"/>
    <w:rsid w:val="00051ED2"/>
    <w:rsid w:val="00060D76"/>
    <w:rsid w:val="00066B41"/>
    <w:rsid w:val="00067A23"/>
    <w:rsid w:val="0007071C"/>
    <w:rsid w:val="0007150B"/>
    <w:rsid w:val="00071618"/>
    <w:rsid w:val="00090D91"/>
    <w:rsid w:val="000916F4"/>
    <w:rsid w:val="0009215C"/>
    <w:rsid w:val="0009465D"/>
    <w:rsid w:val="00094CF5"/>
    <w:rsid w:val="000A0AED"/>
    <w:rsid w:val="000A16FB"/>
    <w:rsid w:val="000A1A09"/>
    <w:rsid w:val="000B071E"/>
    <w:rsid w:val="000B4D99"/>
    <w:rsid w:val="000B5812"/>
    <w:rsid w:val="000C6DB1"/>
    <w:rsid w:val="000E042D"/>
    <w:rsid w:val="000E0458"/>
    <w:rsid w:val="000E06BF"/>
    <w:rsid w:val="000E0C20"/>
    <w:rsid w:val="000E16D3"/>
    <w:rsid w:val="000E3C93"/>
    <w:rsid w:val="000E6953"/>
    <w:rsid w:val="000F1FC8"/>
    <w:rsid w:val="000F7F50"/>
    <w:rsid w:val="00104585"/>
    <w:rsid w:val="00106F43"/>
    <w:rsid w:val="001106C7"/>
    <w:rsid w:val="00110DA4"/>
    <w:rsid w:val="00113640"/>
    <w:rsid w:val="00115FFF"/>
    <w:rsid w:val="00120CF7"/>
    <w:rsid w:val="00124030"/>
    <w:rsid w:val="0012485E"/>
    <w:rsid w:val="001264DB"/>
    <w:rsid w:val="00127669"/>
    <w:rsid w:val="00130364"/>
    <w:rsid w:val="00130B32"/>
    <w:rsid w:val="0013172D"/>
    <w:rsid w:val="00131E9E"/>
    <w:rsid w:val="001324D2"/>
    <w:rsid w:val="00133F2F"/>
    <w:rsid w:val="00136B49"/>
    <w:rsid w:val="00141B37"/>
    <w:rsid w:val="0014201D"/>
    <w:rsid w:val="001465EE"/>
    <w:rsid w:val="00146E0B"/>
    <w:rsid w:val="00151735"/>
    <w:rsid w:val="00154BFF"/>
    <w:rsid w:val="00154D08"/>
    <w:rsid w:val="001657AA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9486C"/>
    <w:rsid w:val="001A1B06"/>
    <w:rsid w:val="001A3D0B"/>
    <w:rsid w:val="001A493D"/>
    <w:rsid w:val="001A6903"/>
    <w:rsid w:val="001A6C4A"/>
    <w:rsid w:val="001A74B6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C7973"/>
    <w:rsid w:val="001D0108"/>
    <w:rsid w:val="001D0F2D"/>
    <w:rsid w:val="001D3795"/>
    <w:rsid w:val="001D405E"/>
    <w:rsid w:val="001D67AC"/>
    <w:rsid w:val="001E1A5E"/>
    <w:rsid w:val="001E6E6A"/>
    <w:rsid w:val="001E71E8"/>
    <w:rsid w:val="001F02C0"/>
    <w:rsid w:val="001F0492"/>
    <w:rsid w:val="001F2A16"/>
    <w:rsid w:val="001F3829"/>
    <w:rsid w:val="001F3B4D"/>
    <w:rsid w:val="001F681E"/>
    <w:rsid w:val="00202891"/>
    <w:rsid w:val="00205F7E"/>
    <w:rsid w:val="002102C2"/>
    <w:rsid w:val="00211345"/>
    <w:rsid w:val="0021427D"/>
    <w:rsid w:val="0021637B"/>
    <w:rsid w:val="00216478"/>
    <w:rsid w:val="00222120"/>
    <w:rsid w:val="00223350"/>
    <w:rsid w:val="0022560D"/>
    <w:rsid w:val="002275DA"/>
    <w:rsid w:val="002327BF"/>
    <w:rsid w:val="00233704"/>
    <w:rsid w:val="002416A9"/>
    <w:rsid w:val="00245D3E"/>
    <w:rsid w:val="00251439"/>
    <w:rsid w:val="00252023"/>
    <w:rsid w:val="00254403"/>
    <w:rsid w:val="002562FE"/>
    <w:rsid w:val="002609CC"/>
    <w:rsid w:val="00261260"/>
    <w:rsid w:val="0026278A"/>
    <w:rsid w:val="00263105"/>
    <w:rsid w:val="00264F40"/>
    <w:rsid w:val="00265008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2763"/>
    <w:rsid w:val="002A3939"/>
    <w:rsid w:val="002B4892"/>
    <w:rsid w:val="002B4E7A"/>
    <w:rsid w:val="002B6144"/>
    <w:rsid w:val="002C2C20"/>
    <w:rsid w:val="002C439B"/>
    <w:rsid w:val="002C4FF5"/>
    <w:rsid w:val="002C7D79"/>
    <w:rsid w:val="002D1537"/>
    <w:rsid w:val="002D753F"/>
    <w:rsid w:val="002D7F37"/>
    <w:rsid w:val="002E0998"/>
    <w:rsid w:val="002E0C2E"/>
    <w:rsid w:val="002E0E27"/>
    <w:rsid w:val="002E2689"/>
    <w:rsid w:val="002E79B6"/>
    <w:rsid w:val="002F1368"/>
    <w:rsid w:val="002F7499"/>
    <w:rsid w:val="0030495F"/>
    <w:rsid w:val="003054B5"/>
    <w:rsid w:val="00310234"/>
    <w:rsid w:val="0031441A"/>
    <w:rsid w:val="00316B17"/>
    <w:rsid w:val="003213A6"/>
    <w:rsid w:val="00323DCC"/>
    <w:rsid w:val="00331672"/>
    <w:rsid w:val="00334804"/>
    <w:rsid w:val="00335580"/>
    <w:rsid w:val="003402B2"/>
    <w:rsid w:val="00343474"/>
    <w:rsid w:val="00345D8D"/>
    <w:rsid w:val="00346526"/>
    <w:rsid w:val="00350F24"/>
    <w:rsid w:val="003569C3"/>
    <w:rsid w:val="00361672"/>
    <w:rsid w:val="00376A78"/>
    <w:rsid w:val="00381025"/>
    <w:rsid w:val="00383822"/>
    <w:rsid w:val="00383E26"/>
    <w:rsid w:val="00383F84"/>
    <w:rsid w:val="00384716"/>
    <w:rsid w:val="00384A7B"/>
    <w:rsid w:val="0038676B"/>
    <w:rsid w:val="003B0939"/>
    <w:rsid w:val="003B0C13"/>
    <w:rsid w:val="003B2A5A"/>
    <w:rsid w:val="003B5A93"/>
    <w:rsid w:val="003B6DCE"/>
    <w:rsid w:val="003C0595"/>
    <w:rsid w:val="003C1D36"/>
    <w:rsid w:val="003C2150"/>
    <w:rsid w:val="003C63E7"/>
    <w:rsid w:val="003C7BCA"/>
    <w:rsid w:val="003D1DD6"/>
    <w:rsid w:val="003D2C3B"/>
    <w:rsid w:val="003D6734"/>
    <w:rsid w:val="003E0E3B"/>
    <w:rsid w:val="003E2898"/>
    <w:rsid w:val="003E478C"/>
    <w:rsid w:val="003E7251"/>
    <w:rsid w:val="003F0A96"/>
    <w:rsid w:val="003F2AB7"/>
    <w:rsid w:val="003F4AB8"/>
    <w:rsid w:val="00401079"/>
    <w:rsid w:val="004035E6"/>
    <w:rsid w:val="004055FD"/>
    <w:rsid w:val="00410DF7"/>
    <w:rsid w:val="00417E2E"/>
    <w:rsid w:val="00427CC4"/>
    <w:rsid w:val="00433A7F"/>
    <w:rsid w:val="004406AF"/>
    <w:rsid w:val="0044150A"/>
    <w:rsid w:val="0044268E"/>
    <w:rsid w:val="00444DFB"/>
    <w:rsid w:val="00447812"/>
    <w:rsid w:val="00447DA4"/>
    <w:rsid w:val="004517CE"/>
    <w:rsid w:val="004519F5"/>
    <w:rsid w:val="00451D03"/>
    <w:rsid w:val="004540DE"/>
    <w:rsid w:val="004574A7"/>
    <w:rsid w:val="004625FE"/>
    <w:rsid w:val="00462E6E"/>
    <w:rsid w:val="0046344D"/>
    <w:rsid w:val="0046585F"/>
    <w:rsid w:val="0046699C"/>
    <w:rsid w:val="004723F9"/>
    <w:rsid w:val="00472EE6"/>
    <w:rsid w:val="00474ADF"/>
    <w:rsid w:val="00476720"/>
    <w:rsid w:val="004868BA"/>
    <w:rsid w:val="004873FD"/>
    <w:rsid w:val="0049026B"/>
    <w:rsid w:val="00492042"/>
    <w:rsid w:val="00492E85"/>
    <w:rsid w:val="0049335D"/>
    <w:rsid w:val="004937E9"/>
    <w:rsid w:val="00496413"/>
    <w:rsid w:val="004A0251"/>
    <w:rsid w:val="004A08E7"/>
    <w:rsid w:val="004A0C86"/>
    <w:rsid w:val="004A5FD9"/>
    <w:rsid w:val="004B09AC"/>
    <w:rsid w:val="004B268F"/>
    <w:rsid w:val="004B5855"/>
    <w:rsid w:val="004B6145"/>
    <w:rsid w:val="004B772B"/>
    <w:rsid w:val="004C03E9"/>
    <w:rsid w:val="004C1D1F"/>
    <w:rsid w:val="004C3439"/>
    <w:rsid w:val="004C38F3"/>
    <w:rsid w:val="004D14DF"/>
    <w:rsid w:val="004E132B"/>
    <w:rsid w:val="004E2252"/>
    <w:rsid w:val="004E3E5B"/>
    <w:rsid w:val="004E4F45"/>
    <w:rsid w:val="004E65E4"/>
    <w:rsid w:val="004F0501"/>
    <w:rsid w:val="004F1F05"/>
    <w:rsid w:val="004F6B53"/>
    <w:rsid w:val="00502C28"/>
    <w:rsid w:val="00512C3F"/>
    <w:rsid w:val="005159B8"/>
    <w:rsid w:val="00517607"/>
    <w:rsid w:val="00522481"/>
    <w:rsid w:val="00524C0A"/>
    <w:rsid w:val="00540042"/>
    <w:rsid w:val="00540F58"/>
    <w:rsid w:val="005411FF"/>
    <w:rsid w:val="0054397C"/>
    <w:rsid w:val="005441D3"/>
    <w:rsid w:val="0054445B"/>
    <w:rsid w:val="00547FB9"/>
    <w:rsid w:val="00550B97"/>
    <w:rsid w:val="00551043"/>
    <w:rsid w:val="005519ED"/>
    <w:rsid w:val="005524FA"/>
    <w:rsid w:val="005535D3"/>
    <w:rsid w:val="00556A78"/>
    <w:rsid w:val="00556CB4"/>
    <w:rsid w:val="005604AE"/>
    <w:rsid w:val="00563004"/>
    <w:rsid w:val="00563D7E"/>
    <w:rsid w:val="00565141"/>
    <w:rsid w:val="00566E4D"/>
    <w:rsid w:val="005738DC"/>
    <w:rsid w:val="005746BB"/>
    <w:rsid w:val="00574886"/>
    <w:rsid w:val="00574FD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959"/>
    <w:rsid w:val="005C6DDC"/>
    <w:rsid w:val="005C75F3"/>
    <w:rsid w:val="005D10CC"/>
    <w:rsid w:val="005D120A"/>
    <w:rsid w:val="005D1EA5"/>
    <w:rsid w:val="005D7A37"/>
    <w:rsid w:val="005E001C"/>
    <w:rsid w:val="005E0CBA"/>
    <w:rsid w:val="005E26C2"/>
    <w:rsid w:val="005E2DAA"/>
    <w:rsid w:val="005E3CFE"/>
    <w:rsid w:val="005E5440"/>
    <w:rsid w:val="005E5525"/>
    <w:rsid w:val="005E64D4"/>
    <w:rsid w:val="005F04AC"/>
    <w:rsid w:val="005F211C"/>
    <w:rsid w:val="005F3C36"/>
    <w:rsid w:val="005F7750"/>
    <w:rsid w:val="00601695"/>
    <w:rsid w:val="006065FE"/>
    <w:rsid w:val="00607964"/>
    <w:rsid w:val="006102C2"/>
    <w:rsid w:val="0061156A"/>
    <w:rsid w:val="00611DCC"/>
    <w:rsid w:val="00615BA6"/>
    <w:rsid w:val="006163A8"/>
    <w:rsid w:val="00621774"/>
    <w:rsid w:val="00622472"/>
    <w:rsid w:val="00626139"/>
    <w:rsid w:val="006268A7"/>
    <w:rsid w:val="006336EA"/>
    <w:rsid w:val="00640E32"/>
    <w:rsid w:val="006455B8"/>
    <w:rsid w:val="00651AE9"/>
    <w:rsid w:val="00651C00"/>
    <w:rsid w:val="0065338A"/>
    <w:rsid w:val="006543F7"/>
    <w:rsid w:val="00656658"/>
    <w:rsid w:val="00660762"/>
    <w:rsid w:val="00662E59"/>
    <w:rsid w:val="00663697"/>
    <w:rsid w:val="006638DF"/>
    <w:rsid w:val="006707CA"/>
    <w:rsid w:val="0067100A"/>
    <w:rsid w:val="00671083"/>
    <w:rsid w:val="00672A05"/>
    <w:rsid w:val="00672B1D"/>
    <w:rsid w:val="00672CEF"/>
    <w:rsid w:val="00674737"/>
    <w:rsid w:val="006754BE"/>
    <w:rsid w:val="00680A2D"/>
    <w:rsid w:val="006818D8"/>
    <w:rsid w:val="00682628"/>
    <w:rsid w:val="00686D90"/>
    <w:rsid w:val="006871CA"/>
    <w:rsid w:val="0069348E"/>
    <w:rsid w:val="00694A4F"/>
    <w:rsid w:val="006A2A4D"/>
    <w:rsid w:val="006A730B"/>
    <w:rsid w:val="006B3B7A"/>
    <w:rsid w:val="006C4E7B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63C2"/>
    <w:rsid w:val="006F3377"/>
    <w:rsid w:val="006F3631"/>
    <w:rsid w:val="006F3A46"/>
    <w:rsid w:val="006F5053"/>
    <w:rsid w:val="006F5336"/>
    <w:rsid w:val="006F656A"/>
    <w:rsid w:val="006F6E92"/>
    <w:rsid w:val="007021BF"/>
    <w:rsid w:val="00707F8B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5D1F"/>
    <w:rsid w:val="007568D5"/>
    <w:rsid w:val="00762152"/>
    <w:rsid w:val="00762901"/>
    <w:rsid w:val="00762E9A"/>
    <w:rsid w:val="007634BE"/>
    <w:rsid w:val="00764166"/>
    <w:rsid w:val="007650C3"/>
    <w:rsid w:val="007652B8"/>
    <w:rsid w:val="00767282"/>
    <w:rsid w:val="0076784F"/>
    <w:rsid w:val="00777BD3"/>
    <w:rsid w:val="00781B88"/>
    <w:rsid w:val="00792060"/>
    <w:rsid w:val="007A1A19"/>
    <w:rsid w:val="007A31B3"/>
    <w:rsid w:val="007B0774"/>
    <w:rsid w:val="007B347B"/>
    <w:rsid w:val="007B3E8E"/>
    <w:rsid w:val="007B4E0F"/>
    <w:rsid w:val="007C405C"/>
    <w:rsid w:val="007C5847"/>
    <w:rsid w:val="007C5BBE"/>
    <w:rsid w:val="007C6520"/>
    <w:rsid w:val="007D06AE"/>
    <w:rsid w:val="007D193F"/>
    <w:rsid w:val="007D3243"/>
    <w:rsid w:val="007D6221"/>
    <w:rsid w:val="007D73E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32FC"/>
    <w:rsid w:val="008156D0"/>
    <w:rsid w:val="00815E42"/>
    <w:rsid w:val="00824EB5"/>
    <w:rsid w:val="00830C8E"/>
    <w:rsid w:val="00832A9A"/>
    <w:rsid w:val="00833184"/>
    <w:rsid w:val="008331B0"/>
    <w:rsid w:val="00840785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3F3B"/>
    <w:rsid w:val="0087610F"/>
    <w:rsid w:val="008806AD"/>
    <w:rsid w:val="00893BE4"/>
    <w:rsid w:val="0089557C"/>
    <w:rsid w:val="0089791E"/>
    <w:rsid w:val="008A091C"/>
    <w:rsid w:val="008A095F"/>
    <w:rsid w:val="008A3367"/>
    <w:rsid w:val="008A3EAC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2896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1551"/>
    <w:rsid w:val="008F606A"/>
    <w:rsid w:val="008F6A8E"/>
    <w:rsid w:val="00902B05"/>
    <w:rsid w:val="00906839"/>
    <w:rsid w:val="00911968"/>
    <w:rsid w:val="00912078"/>
    <w:rsid w:val="009132BF"/>
    <w:rsid w:val="00914D55"/>
    <w:rsid w:val="00915517"/>
    <w:rsid w:val="009163C1"/>
    <w:rsid w:val="009179C4"/>
    <w:rsid w:val="00917B81"/>
    <w:rsid w:val="009226F6"/>
    <w:rsid w:val="009260BC"/>
    <w:rsid w:val="009262F9"/>
    <w:rsid w:val="0092675D"/>
    <w:rsid w:val="00926E08"/>
    <w:rsid w:val="009308AB"/>
    <w:rsid w:val="009346F5"/>
    <w:rsid w:val="00934A9A"/>
    <w:rsid w:val="00936F33"/>
    <w:rsid w:val="00942787"/>
    <w:rsid w:val="00945A66"/>
    <w:rsid w:val="00953FD2"/>
    <w:rsid w:val="0095764C"/>
    <w:rsid w:val="00963D20"/>
    <w:rsid w:val="009656BB"/>
    <w:rsid w:val="00986331"/>
    <w:rsid w:val="0099455B"/>
    <w:rsid w:val="009A1352"/>
    <w:rsid w:val="009A15D5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CD0"/>
    <w:rsid w:val="009C6173"/>
    <w:rsid w:val="009D0B2B"/>
    <w:rsid w:val="009D2FB3"/>
    <w:rsid w:val="009D351A"/>
    <w:rsid w:val="009D56A7"/>
    <w:rsid w:val="009D5BDC"/>
    <w:rsid w:val="009D6124"/>
    <w:rsid w:val="009D617F"/>
    <w:rsid w:val="009D69D0"/>
    <w:rsid w:val="009E09E5"/>
    <w:rsid w:val="009E3279"/>
    <w:rsid w:val="009E5899"/>
    <w:rsid w:val="009E6E57"/>
    <w:rsid w:val="009F52B2"/>
    <w:rsid w:val="009F5419"/>
    <w:rsid w:val="009F752D"/>
    <w:rsid w:val="00A0193D"/>
    <w:rsid w:val="00A02ABA"/>
    <w:rsid w:val="00A0414E"/>
    <w:rsid w:val="00A0703F"/>
    <w:rsid w:val="00A10280"/>
    <w:rsid w:val="00A229AB"/>
    <w:rsid w:val="00A24335"/>
    <w:rsid w:val="00A30A87"/>
    <w:rsid w:val="00A311CB"/>
    <w:rsid w:val="00A31D4A"/>
    <w:rsid w:val="00A32A78"/>
    <w:rsid w:val="00A33060"/>
    <w:rsid w:val="00A33704"/>
    <w:rsid w:val="00A3371B"/>
    <w:rsid w:val="00A36D36"/>
    <w:rsid w:val="00A37945"/>
    <w:rsid w:val="00A42A18"/>
    <w:rsid w:val="00A44C38"/>
    <w:rsid w:val="00A50308"/>
    <w:rsid w:val="00A56BF3"/>
    <w:rsid w:val="00A574D6"/>
    <w:rsid w:val="00A57EB3"/>
    <w:rsid w:val="00A57FCE"/>
    <w:rsid w:val="00A602D6"/>
    <w:rsid w:val="00A6069F"/>
    <w:rsid w:val="00A6794F"/>
    <w:rsid w:val="00A75E10"/>
    <w:rsid w:val="00A77FB0"/>
    <w:rsid w:val="00A84A73"/>
    <w:rsid w:val="00A861E8"/>
    <w:rsid w:val="00A8678E"/>
    <w:rsid w:val="00A91D28"/>
    <w:rsid w:val="00A92B49"/>
    <w:rsid w:val="00A9397E"/>
    <w:rsid w:val="00A9517A"/>
    <w:rsid w:val="00A95D40"/>
    <w:rsid w:val="00A96CA9"/>
    <w:rsid w:val="00A96FEE"/>
    <w:rsid w:val="00AA1099"/>
    <w:rsid w:val="00AA152B"/>
    <w:rsid w:val="00AA1944"/>
    <w:rsid w:val="00AA3641"/>
    <w:rsid w:val="00AA3F82"/>
    <w:rsid w:val="00AA4132"/>
    <w:rsid w:val="00AA4C29"/>
    <w:rsid w:val="00AA6B1A"/>
    <w:rsid w:val="00AA7333"/>
    <w:rsid w:val="00AB136A"/>
    <w:rsid w:val="00AB65FF"/>
    <w:rsid w:val="00AC22B5"/>
    <w:rsid w:val="00AC31A8"/>
    <w:rsid w:val="00AC71A9"/>
    <w:rsid w:val="00AD13CA"/>
    <w:rsid w:val="00AD1C11"/>
    <w:rsid w:val="00AD3148"/>
    <w:rsid w:val="00AD5859"/>
    <w:rsid w:val="00AD6003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17B01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6AA8"/>
    <w:rsid w:val="00B67F92"/>
    <w:rsid w:val="00B74EC9"/>
    <w:rsid w:val="00B75E05"/>
    <w:rsid w:val="00B774B5"/>
    <w:rsid w:val="00B80E2D"/>
    <w:rsid w:val="00B84A1F"/>
    <w:rsid w:val="00B859C5"/>
    <w:rsid w:val="00B87822"/>
    <w:rsid w:val="00B91E26"/>
    <w:rsid w:val="00B92FAF"/>
    <w:rsid w:val="00B956CD"/>
    <w:rsid w:val="00B96D99"/>
    <w:rsid w:val="00BA597C"/>
    <w:rsid w:val="00BA63B9"/>
    <w:rsid w:val="00BC01B5"/>
    <w:rsid w:val="00BC23B1"/>
    <w:rsid w:val="00BC31A3"/>
    <w:rsid w:val="00BC6E59"/>
    <w:rsid w:val="00BD0E19"/>
    <w:rsid w:val="00BD260D"/>
    <w:rsid w:val="00BD4FDD"/>
    <w:rsid w:val="00BE225C"/>
    <w:rsid w:val="00BE235E"/>
    <w:rsid w:val="00BF176A"/>
    <w:rsid w:val="00BF6CD9"/>
    <w:rsid w:val="00BF74EA"/>
    <w:rsid w:val="00C00804"/>
    <w:rsid w:val="00C012E1"/>
    <w:rsid w:val="00C01FAD"/>
    <w:rsid w:val="00C02D88"/>
    <w:rsid w:val="00C04505"/>
    <w:rsid w:val="00C0594C"/>
    <w:rsid w:val="00C0773C"/>
    <w:rsid w:val="00C1544C"/>
    <w:rsid w:val="00C15B6A"/>
    <w:rsid w:val="00C207B3"/>
    <w:rsid w:val="00C238A1"/>
    <w:rsid w:val="00C245CC"/>
    <w:rsid w:val="00C25605"/>
    <w:rsid w:val="00C256E9"/>
    <w:rsid w:val="00C27FF0"/>
    <w:rsid w:val="00C320C7"/>
    <w:rsid w:val="00C3605A"/>
    <w:rsid w:val="00C37CF3"/>
    <w:rsid w:val="00C4675A"/>
    <w:rsid w:val="00C479DC"/>
    <w:rsid w:val="00C533E1"/>
    <w:rsid w:val="00C55060"/>
    <w:rsid w:val="00C550A2"/>
    <w:rsid w:val="00C57572"/>
    <w:rsid w:val="00C62183"/>
    <w:rsid w:val="00C630A7"/>
    <w:rsid w:val="00C632A4"/>
    <w:rsid w:val="00C65791"/>
    <w:rsid w:val="00C65ED9"/>
    <w:rsid w:val="00C665E8"/>
    <w:rsid w:val="00C71410"/>
    <w:rsid w:val="00C7285A"/>
    <w:rsid w:val="00C73DBA"/>
    <w:rsid w:val="00C7408F"/>
    <w:rsid w:val="00C757BC"/>
    <w:rsid w:val="00C77F4E"/>
    <w:rsid w:val="00C85E97"/>
    <w:rsid w:val="00C92085"/>
    <w:rsid w:val="00C92FDA"/>
    <w:rsid w:val="00C97492"/>
    <w:rsid w:val="00CA6838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E06CA"/>
    <w:rsid w:val="00CE26C4"/>
    <w:rsid w:val="00CE35EB"/>
    <w:rsid w:val="00CE39C6"/>
    <w:rsid w:val="00CE5E09"/>
    <w:rsid w:val="00CE7BD5"/>
    <w:rsid w:val="00CF055E"/>
    <w:rsid w:val="00CF3F30"/>
    <w:rsid w:val="00D0063E"/>
    <w:rsid w:val="00D00D06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0FA1"/>
    <w:rsid w:val="00D32DEF"/>
    <w:rsid w:val="00D34299"/>
    <w:rsid w:val="00D379CF"/>
    <w:rsid w:val="00D37A16"/>
    <w:rsid w:val="00D46C98"/>
    <w:rsid w:val="00D471BC"/>
    <w:rsid w:val="00D53352"/>
    <w:rsid w:val="00D540D4"/>
    <w:rsid w:val="00D5466F"/>
    <w:rsid w:val="00D633C4"/>
    <w:rsid w:val="00D70E5B"/>
    <w:rsid w:val="00D74FC2"/>
    <w:rsid w:val="00D779A3"/>
    <w:rsid w:val="00D812BA"/>
    <w:rsid w:val="00D9205C"/>
    <w:rsid w:val="00D93C28"/>
    <w:rsid w:val="00D94FBF"/>
    <w:rsid w:val="00D971AA"/>
    <w:rsid w:val="00D97ED8"/>
    <w:rsid w:val="00DA0787"/>
    <w:rsid w:val="00DA11CE"/>
    <w:rsid w:val="00DB6D1E"/>
    <w:rsid w:val="00DC13AC"/>
    <w:rsid w:val="00DC24FC"/>
    <w:rsid w:val="00DD2224"/>
    <w:rsid w:val="00DD6F3F"/>
    <w:rsid w:val="00DE21AA"/>
    <w:rsid w:val="00DE32E6"/>
    <w:rsid w:val="00DE7032"/>
    <w:rsid w:val="00DF30E4"/>
    <w:rsid w:val="00DF4604"/>
    <w:rsid w:val="00DF5EFA"/>
    <w:rsid w:val="00DF6DFD"/>
    <w:rsid w:val="00E01DA6"/>
    <w:rsid w:val="00E113F7"/>
    <w:rsid w:val="00E20784"/>
    <w:rsid w:val="00E210C4"/>
    <w:rsid w:val="00E2110E"/>
    <w:rsid w:val="00E23C7E"/>
    <w:rsid w:val="00E24264"/>
    <w:rsid w:val="00E36915"/>
    <w:rsid w:val="00E43399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073"/>
    <w:rsid w:val="00E9016D"/>
    <w:rsid w:val="00E928BF"/>
    <w:rsid w:val="00E93E42"/>
    <w:rsid w:val="00E967D1"/>
    <w:rsid w:val="00EA0AE6"/>
    <w:rsid w:val="00EA162F"/>
    <w:rsid w:val="00EB3389"/>
    <w:rsid w:val="00EC00C1"/>
    <w:rsid w:val="00EC216E"/>
    <w:rsid w:val="00EC28B6"/>
    <w:rsid w:val="00EC57DE"/>
    <w:rsid w:val="00EC662C"/>
    <w:rsid w:val="00EC66C1"/>
    <w:rsid w:val="00ED0BB5"/>
    <w:rsid w:val="00ED1443"/>
    <w:rsid w:val="00ED51A6"/>
    <w:rsid w:val="00ED62EF"/>
    <w:rsid w:val="00EE01F7"/>
    <w:rsid w:val="00EE14F5"/>
    <w:rsid w:val="00EE16BF"/>
    <w:rsid w:val="00EE1B07"/>
    <w:rsid w:val="00EE5091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247E7"/>
    <w:rsid w:val="00F2670A"/>
    <w:rsid w:val="00F33A19"/>
    <w:rsid w:val="00F34AC7"/>
    <w:rsid w:val="00F35459"/>
    <w:rsid w:val="00F40FA7"/>
    <w:rsid w:val="00F417D1"/>
    <w:rsid w:val="00F41CDA"/>
    <w:rsid w:val="00F45B97"/>
    <w:rsid w:val="00F50678"/>
    <w:rsid w:val="00F50AEC"/>
    <w:rsid w:val="00F533D7"/>
    <w:rsid w:val="00F5486B"/>
    <w:rsid w:val="00F56848"/>
    <w:rsid w:val="00F60718"/>
    <w:rsid w:val="00F61E07"/>
    <w:rsid w:val="00F63270"/>
    <w:rsid w:val="00F64948"/>
    <w:rsid w:val="00F67B85"/>
    <w:rsid w:val="00F7030A"/>
    <w:rsid w:val="00F7392C"/>
    <w:rsid w:val="00F75A3A"/>
    <w:rsid w:val="00F83F01"/>
    <w:rsid w:val="00F865B0"/>
    <w:rsid w:val="00F86C88"/>
    <w:rsid w:val="00F938B6"/>
    <w:rsid w:val="00F96EB0"/>
    <w:rsid w:val="00FA0E80"/>
    <w:rsid w:val="00FA600B"/>
    <w:rsid w:val="00FC0EB9"/>
    <w:rsid w:val="00FC3691"/>
    <w:rsid w:val="00FC6471"/>
    <w:rsid w:val="00FC7A2A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D3EC405"/>
  <w15:chartTrackingRefBased/>
  <w15:docId w15:val="{723DD86F-7E1F-4451-8880-52838000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384A7B"/>
    <w:pPr>
      <w:tabs>
        <w:tab w:val="left" w:pos="567"/>
        <w:tab w:val="left" w:pos="851"/>
      </w:tabs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</w:pPr>
  </w:style>
  <w:style w:type="paragraph" w:styleId="EnvelopeReturn">
    <w:name w:val="envelope return"/>
    <w:basedOn w:val="Normal"/>
    <w:rsid w:val="003C63E7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3C63E7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HeaderChar">
    <w:name w:val="Header Char"/>
    <w:link w:val="Header"/>
    <w:rsid w:val="00D00D06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9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2042"/>
    <w:rPr>
      <w:rFonts w:ascii="Segoe UI" w:hAnsi="Segoe UI" w:cs="Segoe UI"/>
      <w:sz w:val="18"/>
      <w:szCs w:val="18"/>
      <w:lang w:val="ru-RU" w:eastAsia="ru-RU"/>
    </w:rPr>
  </w:style>
  <w:style w:type="paragraph" w:styleId="BodyText">
    <w:name w:val="Body Text"/>
    <w:basedOn w:val="Normal"/>
    <w:link w:val="BodyTextChar"/>
    <w:rsid w:val="002E2689"/>
    <w:pPr>
      <w:spacing w:after="120"/>
    </w:pPr>
  </w:style>
  <w:style w:type="character" w:customStyle="1" w:styleId="BodyTextChar">
    <w:name w:val="Body Text Char"/>
    <w:link w:val="BodyText"/>
    <w:rsid w:val="002E268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70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Tigran Khachatryan</dc:creator>
  <cp:keywords/>
  <dc:description/>
  <cp:lastModifiedBy>Astghik Hakobjanyan</cp:lastModifiedBy>
  <cp:revision>17</cp:revision>
  <cp:lastPrinted>2020-11-19T06:41:00Z</cp:lastPrinted>
  <dcterms:created xsi:type="dcterms:W3CDTF">2020-11-09T07:44:00Z</dcterms:created>
  <dcterms:modified xsi:type="dcterms:W3CDTF">2022-02-25T07:00:00Z</dcterms:modified>
</cp:coreProperties>
</file>