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537" w:rsidRPr="00152F9C" w:rsidRDefault="00793838" w:rsidP="00820537">
      <w:pPr>
        <w:pStyle w:val="600"/>
        <w:rPr>
          <w:rFonts w:ascii="GHEA Grapalat" w:hAnsi="GHEA Grapalat"/>
          <w:sz w:val="28"/>
          <w:szCs w:val="28"/>
        </w:rPr>
      </w:pPr>
      <w:r w:rsidRPr="00152F9C">
        <w:rPr>
          <w:rFonts w:ascii="GHEA Grapalat" w:hAnsi="GHEA Grapalat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6D153C3" wp14:editId="67874B5C">
                <wp:simplePos x="0" y="0"/>
                <wp:positionH relativeFrom="column">
                  <wp:posOffset>5180965</wp:posOffset>
                </wp:positionH>
                <wp:positionV relativeFrom="paragraph">
                  <wp:posOffset>-238125</wp:posOffset>
                </wp:positionV>
                <wp:extent cx="1219200" cy="342900"/>
                <wp:effectExtent l="0" t="0" r="0" b="0"/>
                <wp:wrapTight wrapText="bothSides">
                  <wp:wrapPolygon edited="0">
                    <wp:start x="0" y="0"/>
                    <wp:lineTo x="0" y="20400"/>
                    <wp:lineTo x="21263" y="20400"/>
                    <wp:lineTo x="21263" y="0"/>
                    <wp:lineTo x="0" y="0"/>
                  </wp:wrapPolygon>
                </wp:wrapTight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37DC" w:rsidRPr="00B7720A" w:rsidRDefault="000D37DC" w:rsidP="000D37DC">
                            <w:pPr>
                              <w:jc w:val="center"/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F4B41">
                              <w:rPr>
                                <w:rFonts w:ascii="Sylfaen" w:hAnsi="Sylfaen" w:cs="Sylfaen"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153C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07.95pt;margin-top:-18.75pt;width:96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" stroked="f">
                <v:textbox>
                  <w:txbxContent>
                    <w:p w:rsidR="000D37DC" w:rsidRPr="00B7720A" w:rsidRDefault="000D37DC" w:rsidP="000D37DC">
                      <w:pPr>
                        <w:jc w:val="center"/>
                        <w:rPr>
                          <w:rFonts w:ascii="GHEA Grapalat" w:hAnsi="GHEA Grapalat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4F4B41">
                        <w:rPr>
                          <w:rFonts w:ascii="Sylfaen" w:hAnsi="Sylfaen" w:cs="Sylfaen"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1665B" w:rsidRPr="00152F9C">
        <w:rPr>
          <w:rFonts w:ascii="GHEA Grapalat" w:hAnsi="GHEA Grapalat"/>
          <w:noProof/>
          <w:sz w:val="28"/>
          <w:szCs w:val="28"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95.3pt;margin-top:5.85pt;width:80pt;height:74pt;z-index:-251658240;mso-position-horizontal-relative:text;mso-position-vertical-relative:text">
            <v:imagedata r:id="rId7" o:title=""/>
          </v:shape>
          <o:OLEObject Type="Embed" ProgID="Word.Picture.8" ShapeID="_x0000_s1028" DrawAspect="Content" ObjectID="_1708515501" r:id="rId8"/>
        </w:object>
      </w:r>
      <w:r w:rsidR="00820537" w:rsidRPr="00152F9C">
        <w:rPr>
          <w:rFonts w:ascii="GHEA Grapalat" w:hAnsi="GHEA Grapalat"/>
          <w:sz w:val="28"/>
          <w:szCs w:val="28"/>
        </w:rPr>
        <w:t>600.0223.09.06.21</w:t>
      </w:r>
    </w:p>
    <w:p w:rsidR="000D37DC" w:rsidRPr="00790520" w:rsidRDefault="000D37DC" w:rsidP="000D37DC">
      <w:pPr>
        <w:pStyle w:val="600"/>
        <w:rPr>
          <w:rFonts w:ascii="GHEA Grapalat" w:hAnsi="GHEA Grapalat"/>
          <w:lang w:val="hy-AM"/>
        </w:rPr>
      </w:pPr>
    </w:p>
    <w:p w:rsidR="00002F28" w:rsidRPr="004F4B41" w:rsidRDefault="00002F28" w:rsidP="000D37DC">
      <w:pPr>
        <w:pStyle w:val="600"/>
        <w:outlineLvl w:val="0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:rsidR="000D37DC" w:rsidRPr="004F4B41" w:rsidRDefault="000D37DC" w:rsidP="000D37DC">
      <w:pPr>
        <w:pStyle w:val="600"/>
        <w:jc w:val="center"/>
        <w:outlineLvl w:val="0"/>
        <w:rPr>
          <w:rFonts w:ascii="GHEA Grapalat" w:hAnsi="GHEA Grapalat"/>
          <w:sz w:val="24"/>
          <w:szCs w:val="24"/>
        </w:rPr>
      </w:pPr>
    </w:p>
    <w:p w:rsidR="00002F28" w:rsidRPr="004F4B41" w:rsidRDefault="000D37DC" w:rsidP="00F97F08">
      <w:pPr>
        <w:pStyle w:val="voroshum"/>
        <w:spacing w:before="960"/>
        <w:rPr>
          <w:rFonts w:ascii="GHEA Grapalat" w:hAnsi="GHEA Grapalat"/>
        </w:rPr>
      </w:pPr>
      <w:r w:rsidRPr="004F4B41">
        <w:rPr>
          <w:rFonts w:ascii="GHEA Grapalat" w:hAnsi="GHEA Grapalat" w:cs="Sylfaen"/>
        </w:rPr>
        <w:t xml:space="preserve"> </w:t>
      </w:r>
      <w:r w:rsidR="00002F28" w:rsidRPr="004F4B41">
        <w:rPr>
          <w:rFonts w:ascii="GHEA Grapalat" w:hAnsi="GHEA Grapalat" w:cs="Sylfaen"/>
        </w:rPr>
        <w:t>ՀԱՅԱՍՏԱՆԻ</w:t>
      </w:r>
      <w:r w:rsidR="00002F28" w:rsidRPr="004F4B41">
        <w:rPr>
          <w:rFonts w:ascii="GHEA Grapalat" w:hAnsi="GHEA Grapalat" w:cs="ArTarumianTimes"/>
        </w:rPr>
        <w:t xml:space="preserve"> </w:t>
      </w:r>
      <w:r w:rsidR="00002F28" w:rsidRPr="004F4B41">
        <w:rPr>
          <w:rFonts w:ascii="GHEA Grapalat" w:hAnsi="GHEA Grapalat" w:cs="Sylfaen"/>
        </w:rPr>
        <w:t>ՀԱՆՐԱՊԵՏՈՒԹՅԱՆ</w:t>
      </w:r>
      <w:r w:rsidR="00002F28" w:rsidRPr="004F4B41">
        <w:rPr>
          <w:rFonts w:ascii="GHEA Grapalat" w:hAnsi="GHEA Grapalat"/>
        </w:rPr>
        <w:br/>
      </w:r>
      <w:r w:rsidR="00002F28" w:rsidRPr="004F4B41">
        <w:rPr>
          <w:rFonts w:ascii="GHEA Grapalat" w:hAnsi="GHEA Grapalat" w:cs="Sylfaen"/>
        </w:rPr>
        <w:t>ՀԱՆՐԱՅԻՆ</w:t>
      </w:r>
      <w:r w:rsidR="00002F28" w:rsidRPr="004F4B41">
        <w:rPr>
          <w:rFonts w:ascii="GHEA Grapalat" w:hAnsi="GHEA Grapalat" w:cs="ArTarumianTimes"/>
        </w:rPr>
        <w:t xml:space="preserve"> </w:t>
      </w:r>
      <w:r w:rsidR="00002F28" w:rsidRPr="004F4B41">
        <w:rPr>
          <w:rFonts w:ascii="GHEA Grapalat" w:hAnsi="GHEA Grapalat" w:cs="Sylfaen"/>
        </w:rPr>
        <w:t>ԾԱՌԱՅՈՒԹՅՈՒՆՆԵՐԸ</w:t>
      </w:r>
      <w:r w:rsidR="00002F28" w:rsidRPr="004F4B41">
        <w:rPr>
          <w:rFonts w:ascii="GHEA Grapalat" w:hAnsi="GHEA Grapalat" w:cs="ArTarumianTimes"/>
        </w:rPr>
        <w:t xml:space="preserve"> </w:t>
      </w:r>
      <w:r w:rsidR="00002F28" w:rsidRPr="004F4B41">
        <w:rPr>
          <w:rFonts w:ascii="GHEA Grapalat" w:hAnsi="GHEA Grapalat" w:cs="Sylfaen"/>
        </w:rPr>
        <w:t>ԿԱՐԳԱՎՈՐՈՂ</w:t>
      </w:r>
      <w:r w:rsidR="00002F28" w:rsidRPr="004F4B41">
        <w:rPr>
          <w:rFonts w:ascii="GHEA Grapalat" w:hAnsi="GHEA Grapalat" w:cs="ArTarumianTimes"/>
        </w:rPr>
        <w:t xml:space="preserve"> </w:t>
      </w:r>
      <w:r w:rsidR="00002F28" w:rsidRPr="004F4B41">
        <w:rPr>
          <w:rFonts w:ascii="GHEA Grapalat" w:hAnsi="GHEA Grapalat" w:cs="Sylfaen"/>
        </w:rPr>
        <w:t>ՀԱՆՁՆԱԺՈՂՈՎ</w:t>
      </w:r>
    </w:p>
    <w:p w:rsidR="00002F28" w:rsidRPr="004F4B41" w:rsidRDefault="00002F28" w:rsidP="00F97F08">
      <w:pPr>
        <w:pStyle w:val="600"/>
        <w:rPr>
          <w:rFonts w:ascii="GHEA Grapalat" w:hAnsi="GHEA Grapalat"/>
          <w:color w:val="FFFFFF"/>
          <w:sz w:val="16"/>
          <w:szCs w:val="16"/>
        </w:rPr>
      </w:pPr>
    </w:p>
    <w:p w:rsidR="00002F28" w:rsidRDefault="00002F28" w:rsidP="00F97F08">
      <w:pPr>
        <w:pStyle w:val="voroshum2"/>
        <w:spacing w:before="0"/>
        <w:rPr>
          <w:rFonts w:ascii="GHEA Grapalat" w:hAnsi="GHEA Grapalat" w:cs="Sylfaen"/>
        </w:rPr>
      </w:pPr>
      <w:r w:rsidRPr="004F4B41">
        <w:rPr>
          <w:rFonts w:ascii="GHEA Grapalat" w:hAnsi="GHEA Grapalat" w:cs="Sylfaen"/>
        </w:rPr>
        <w:t>ՈՐՈՇՈՒՄ</w:t>
      </w:r>
    </w:p>
    <w:p w:rsidR="00152F9C" w:rsidRPr="00152F9C" w:rsidRDefault="00152F9C" w:rsidP="00F97F08">
      <w:pPr>
        <w:pStyle w:val="voroshum2"/>
        <w:spacing w:before="0"/>
        <w:rPr>
          <w:rFonts w:ascii="GHEA Grapalat" w:hAnsi="GHEA Grapalat"/>
          <w:sz w:val="16"/>
          <w:szCs w:val="16"/>
        </w:rPr>
      </w:pPr>
    </w:p>
    <w:p w:rsidR="00002F28" w:rsidRPr="00152F9C" w:rsidRDefault="00C957EC" w:rsidP="00F61B28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 w:rsidRPr="00152F9C">
        <w:rPr>
          <w:rFonts w:ascii="GHEA Grapalat" w:hAnsi="GHEA Grapalat"/>
          <w:sz w:val="24"/>
          <w:szCs w:val="24"/>
          <w:lang w:val="hy-AM"/>
        </w:rPr>
        <w:t>9</w:t>
      </w:r>
      <w:r w:rsidR="00586D18" w:rsidRPr="00152F9C">
        <w:rPr>
          <w:rFonts w:ascii="GHEA Grapalat" w:hAnsi="GHEA Grapalat"/>
          <w:sz w:val="24"/>
          <w:szCs w:val="24"/>
          <w:lang w:val="hy-AM"/>
        </w:rPr>
        <w:t xml:space="preserve"> </w:t>
      </w:r>
      <w:r w:rsidR="00A449C3" w:rsidRPr="00152F9C">
        <w:rPr>
          <w:rFonts w:ascii="GHEA Grapalat" w:hAnsi="GHEA Grapalat"/>
          <w:sz w:val="24"/>
          <w:szCs w:val="24"/>
          <w:lang w:val="hy-AM"/>
        </w:rPr>
        <w:t>հունիսի</w:t>
      </w:r>
      <w:r w:rsidR="00002F28" w:rsidRPr="00152F9C">
        <w:rPr>
          <w:rFonts w:ascii="GHEA Grapalat" w:hAnsi="GHEA Grapalat" w:cs="ArTarumianTimes"/>
          <w:sz w:val="24"/>
          <w:szCs w:val="24"/>
        </w:rPr>
        <w:t xml:space="preserve"> 20</w:t>
      </w:r>
      <w:r w:rsidR="00A449C3" w:rsidRPr="00152F9C">
        <w:rPr>
          <w:rFonts w:ascii="GHEA Grapalat" w:hAnsi="GHEA Grapalat" w:cs="ArTarumianTimes"/>
          <w:sz w:val="24"/>
          <w:szCs w:val="24"/>
          <w:lang w:val="hy-AM"/>
        </w:rPr>
        <w:t>21</w:t>
      </w:r>
      <w:r w:rsidR="00002F28" w:rsidRPr="00152F9C">
        <w:rPr>
          <w:rFonts w:ascii="GHEA Grapalat" w:hAnsi="GHEA Grapalat" w:cs="ArTarumianTimes"/>
          <w:sz w:val="24"/>
          <w:szCs w:val="24"/>
        </w:rPr>
        <w:t xml:space="preserve"> </w:t>
      </w:r>
      <w:proofErr w:type="spellStart"/>
      <w:r w:rsidR="00002F28" w:rsidRPr="00152F9C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F97F08" w:rsidRPr="00152F9C">
        <w:rPr>
          <w:rFonts w:ascii="GHEA Grapalat" w:hAnsi="GHEA Grapalat" w:cs="ArTarumianTimes"/>
          <w:sz w:val="24"/>
          <w:szCs w:val="24"/>
        </w:rPr>
        <w:t xml:space="preserve"> </w:t>
      </w:r>
      <w:r w:rsidR="00152F9C" w:rsidRPr="00152F9C">
        <w:rPr>
          <w:rFonts w:ascii="GHEA Grapalat" w:hAnsi="GHEA Grapalat"/>
          <w:sz w:val="24"/>
          <w:szCs w:val="24"/>
        </w:rPr>
        <w:t>№</w:t>
      </w:r>
      <w:r w:rsidR="00152F9C" w:rsidRPr="00152F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52F9C">
        <w:rPr>
          <w:rFonts w:ascii="GHEA Grapalat" w:hAnsi="GHEA Grapalat"/>
          <w:sz w:val="24"/>
          <w:szCs w:val="24"/>
        </w:rPr>
        <w:t>223</w:t>
      </w:r>
      <w:r w:rsidR="006C200A" w:rsidRPr="00152F9C">
        <w:rPr>
          <w:rFonts w:ascii="GHEA Grapalat" w:hAnsi="GHEA Grapalat" w:cs="Sylfaen"/>
          <w:sz w:val="24"/>
          <w:szCs w:val="24"/>
        </w:rPr>
        <w:t>Ա</w:t>
      </w:r>
      <w:r w:rsidR="00002F28" w:rsidRPr="00152F9C">
        <w:rPr>
          <w:rFonts w:ascii="GHEA Grapalat" w:hAnsi="GHEA Grapalat"/>
          <w:sz w:val="24"/>
          <w:szCs w:val="24"/>
        </w:rPr>
        <w:br/>
      </w:r>
      <w:r w:rsidR="00152F9C" w:rsidRPr="00152F9C">
        <w:rPr>
          <w:rFonts w:ascii="GHEA Grapalat" w:hAnsi="GHEA Grapalat" w:cs="Sylfaen"/>
          <w:sz w:val="24"/>
          <w:szCs w:val="24"/>
          <w:lang w:val="af-ZA"/>
        </w:rPr>
        <w:t>ք</w:t>
      </w:r>
      <w:r w:rsidR="00002F28" w:rsidRPr="00152F9C">
        <w:rPr>
          <w:rFonts w:ascii="GHEA Grapalat" w:hAnsi="GHEA Grapalat" w:cs="ArTarumianTimes"/>
          <w:sz w:val="24"/>
          <w:szCs w:val="24"/>
          <w:lang w:val="af-ZA"/>
        </w:rPr>
        <w:t xml:space="preserve">. </w:t>
      </w:r>
      <w:r w:rsidR="00002F28" w:rsidRPr="00152F9C">
        <w:rPr>
          <w:rFonts w:ascii="GHEA Grapalat" w:hAnsi="GHEA Grapalat" w:cs="Sylfaen"/>
          <w:sz w:val="24"/>
          <w:szCs w:val="24"/>
          <w:lang w:val="af-ZA"/>
        </w:rPr>
        <w:t>Երևան</w:t>
      </w:r>
    </w:p>
    <w:p w:rsidR="00002F28" w:rsidRPr="00152F9C" w:rsidRDefault="00002F28" w:rsidP="00F97F08">
      <w:pPr>
        <w:pStyle w:val="Header"/>
        <w:jc w:val="center"/>
        <w:rPr>
          <w:rFonts w:ascii="GHEA Grapalat" w:hAnsi="GHEA Grapalat"/>
          <w:b/>
          <w:bCs/>
          <w:kern w:val="28"/>
          <w:sz w:val="16"/>
          <w:szCs w:val="16"/>
          <w:lang w:val="af-ZA"/>
        </w:rPr>
      </w:pPr>
    </w:p>
    <w:p w:rsidR="00002F28" w:rsidRPr="004F4B41" w:rsidRDefault="00554B68" w:rsidP="00552786">
      <w:pPr>
        <w:pStyle w:val="Header"/>
        <w:jc w:val="center"/>
        <w:rPr>
          <w:rFonts w:ascii="GHEA Grapalat" w:hAnsi="GHEA Grapalat"/>
          <w:b/>
          <w:bCs/>
          <w:kern w:val="28"/>
          <w:lang w:val="af-ZA"/>
        </w:rPr>
      </w:pPr>
      <w:r w:rsidRPr="004F4B41">
        <w:rPr>
          <w:rFonts w:ascii="GHEA Grapalat" w:hAnsi="GHEA Grapalat"/>
          <w:b/>
          <w:lang w:val="af-ZA"/>
        </w:rPr>
        <w:t>ՀԱՅԱՍՏԱՆԻ ՀԱՆՐԱՊԵՏՈՒԹՅԱՆ ՀԱՆՐԱՅԻՆ ԾԱՌԱՅՈՒԹՅՈՒՆՆԵՐԸ ԿԱՐԳԱՎՈՐՈՂ ՀԱՆՁՆԱԺՈՂՈՎԻ 201</w:t>
      </w:r>
      <w:r w:rsidR="004A741F" w:rsidRPr="004A741F">
        <w:rPr>
          <w:rFonts w:ascii="GHEA Grapalat" w:hAnsi="GHEA Grapalat"/>
          <w:b/>
          <w:lang w:val="af-ZA"/>
        </w:rPr>
        <w:t>9</w:t>
      </w:r>
      <w:r w:rsidRPr="004F4B41">
        <w:rPr>
          <w:rFonts w:ascii="Calibri" w:hAnsi="Calibri" w:cs="Calibri"/>
          <w:b/>
          <w:lang w:val="af-ZA"/>
        </w:rPr>
        <w:t> </w:t>
      </w:r>
      <w:r w:rsidRPr="004F4B41">
        <w:rPr>
          <w:rFonts w:ascii="GHEA Grapalat" w:hAnsi="GHEA Grapalat" w:cs="GHEA Grapalat"/>
          <w:b/>
          <w:lang w:val="af-ZA"/>
        </w:rPr>
        <w:t>ԹՎԱԿԱՆԻ</w:t>
      </w:r>
      <w:r w:rsidRPr="004F4B41">
        <w:rPr>
          <w:rFonts w:ascii="GHEA Grapalat" w:hAnsi="GHEA Grapalat"/>
          <w:b/>
          <w:lang w:val="af-ZA"/>
        </w:rPr>
        <w:t xml:space="preserve"> </w:t>
      </w:r>
      <w:r w:rsidR="007510BB" w:rsidRPr="004F4B41">
        <w:rPr>
          <w:rFonts w:ascii="GHEA Grapalat" w:hAnsi="GHEA Grapalat"/>
          <w:b/>
          <w:lang w:val="hy-AM"/>
        </w:rPr>
        <w:t>ԴԵԿՏԵՄԲԵՐԻ 2</w:t>
      </w:r>
      <w:r w:rsidR="004A741F" w:rsidRPr="004A741F">
        <w:rPr>
          <w:rFonts w:ascii="GHEA Grapalat" w:hAnsi="GHEA Grapalat"/>
          <w:b/>
          <w:lang w:val="af-ZA"/>
        </w:rPr>
        <w:t>5</w:t>
      </w:r>
      <w:r w:rsidR="00586D18" w:rsidRPr="004F4B41">
        <w:rPr>
          <w:rFonts w:ascii="GHEA Grapalat" w:hAnsi="GHEA Grapalat"/>
          <w:b/>
          <w:lang w:val="hy-AM"/>
        </w:rPr>
        <w:t>-Ի</w:t>
      </w:r>
      <w:r w:rsidR="00586D18" w:rsidRPr="004F4B41">
        <w:rPr>
          <w:rFonts w:ascii="GHEA Grapalat" w:hAnsi="GHEA Grapalat"/>
          <w:b/>
          <w:lang w:val="af-ZA"/>
        </w:rPr>
        <w:t xml:space="preserve"> №</w:t>
      </w:r>
      <w:r w:rsidR="004A741F">
        <w:rPr>
          <w:rFonts w:ascii="GHEA Grapalat" w:hAnsi="GHEA Grapalat"/>
          <w:b/>
          <w:lang w:val="af-ZA"/>
        </w:rPr>
        <w:t>513</w:t>
      </w:r>
      <w:r w:rsidR="0054715B">
        <w:rPr>
          <w:rFonts w:ascii="GHEA Grapalat" w:hAnsi="GHEA Grapalat"/>
          <w:b/>
          <w:lang w:val="af-ZA"/>
        </w:rPr>
        <w:t>Ա ՈՐՈՇ</w:t>
      </w:r>
      <w:r w:rsidR="0054715B">
        <w:rPr>
          <w:rFonts w:ascii="GHEA Grapalat" w:hAnsi="GHEA Grapalat"/>
          <w:b/>
          <w:lang w:val="hy-AM"/>
        </w:rPr>
        <w:t>ՄԱՆ ՄԵՋ ՓՈՓՈԽՈՒԹՅՈՒՆՆԵՐ ԿԱՏԱՐԵԼՈՒ</w:t>
      </w:r>
      <w:r w:rsidR="003A5A3F" w:rsidRPr="004F4B41">
        <w:rPr>
          <w:rFonts w:ascii="GHEA Grapalat" w:hAnsi="GHEA Grapalat"/>
          <w:b/>
          <w:lang w:val="af-ZA"/>
        </w:rPr>
        <w:t xml:space="preserve"> </w:t>
      </w:r>
      <w:r w:rsidR="00C45C58" w:rsidRPr="004F4B41">
        <w:rPr>
          <w:rFonts w:ascii="GHEA Grapalat" w:hAnsi="GHEA Grapalat"/>
          <w:b/>
          <w:lang w:val="af-ZA"/>
        </w:rPr>
        <w:t>ՄԱՍԻՆ</w:t>
      </w:r>
    </w:p>
    <w:p w:rsidR="00002F28" w:rsidRPr="00152F9C" w:rsidRDefault="00002F28" w:rsidP="00A4475D">
      <w:pPr>
        <w:pStyle w:val="voroshumspisok"/>
        <w:numPr>
          <w:ilvl w:val="0"/>
          <w:numId w:val="0"/>
        </w:numPr>
        <w:spacing w:line="240" w:lineRule="auto"/>
        <w:ind w:left="360" w:firstLine="348"/>
        <w:rPr>
          <w:rFonts w:ascii="GHEA Grapalat" w:hAnsi="GHEA Grapalat"/>
          <w:sz w:val="16"/>
          <w:szCs w:val="16"/>
        </w:rPr>
      </w:pPr>
    </w:p>
    <w:p w:rsidR="00D06791" w:rsidRDefault="00D06791" w:rsidP="00152F9C">
      <w:pPr>
        <w:pStyle w:val="voroshumspisok"/>
        <w:numPr>
          <w:ilvl w:val="0"/>
          <w:numId w:val="0"/>
        </w:numPr>
        <w:ind w:firstLine="426"/>
        <w:rPr>
          <w:rFonts w:ascii="GHEA Grapalat" w:hAnsi="GHEA Grapalat" w:cs="Sylfaen"/>
          <w:color w:val="000000"/>
          <w:spacing w:val="-2"/>
          <w:lang w:val="hy-AM"/>
        </w:rPr>
      </w:pPr>
      <w:r>
        <w:rPr>
          <w:rFonts w:ascii="GHEA Grapalat" w:hAnsi="GHEA Grapalat" w:cs="Sylfaen"/>
          <w:color w:val="000000"/>
          <w:spacing w:val="-2"/>
          <w:lang w:val="hy-AM"/>
        </w:rPr>
        <w:t>Հաշվի առնելով, որ</w:t>
      </w:r>
      <w:r w:rsidR="00E52943">
        <w:rPr>
          <w:rFonts w:ascii="GHEA Grapalat" w:hAnsi="GHEA Grapalat" w:cs="Sylfaen"/>
          <w:color w:val="000000"/>
          <w:spacing w:val="-2"/>
          <w:lang w:val="hy-AM"/>
        </w:rPr>
        <w:t>՝</w:t>
      </w:r>
      <w:r>
        <w:rPr>
          <w:rFonts w:ascii="GHEA Grapalat" w:hAnsi="GHEA Grapalat" w:cs="Sylfaen"/>
          <w:color w:val="000000"/>
          <w:spacing w:val="-2"/>
          <w:lang w:val="hy-AM"/>
        </w:rPr>
        <w:t xml:space="preserve"> </w:t>
      </w:r>
    </w:p>
    <w:p w:rsidR="00165FB1" w:rsidRPr="00E52943" w:rsidRDefault="00165FB1" w:rsidP="00152F9C">
      <w:pPr>
        <w:pStyle w:val="nrnamakipatasxane"/>
        <w:spacing w:line="360" w:lineRule="auto"/>
        <w:ind w:left="0" w:firstLine="426"/>
        <w:jc w:val="both"/>
        <w:rPr>
          <w:rFonts w:cs="Sylfaen"/>
          <w:color w:val="000000"/>
          <w:spacing w:val="-2"/>
          <w:kern w:val="28"/>
          <w:sz w:val="24"/>
          <w:szCs w:val="24"/>
          <w:lang w:val="af-ZA"/>
        </w:rPr>
      </w:pPr>
      <w:r w:rsidRPr="00A77206">
        <w:rPr>
          <w:rFonts w:cs="Sylfaen"/>
          <w:color w:val="000000"/>
          <w:spacing w:val="-2"/>
          <w:kern w:val="28"/>
          <w:sz w:val="24"/>
          <w:szCs w:val="24"/>
          <w:lang w:val="af-ZA"/>
        </w:rPr>
        <w:t xml:space="preserve">ա) </w:t>
      </w:r>
      <w:r w:rsidR="00E52943" w:rsidRPr="00A77206">
        <w:rPr>
          <w:rFonts w:cs="Sylfaen"/>
          <w:color w:val="000000"/>
          <w:spacing w:val="-2"/>
          <w:kern w:val="28"/>
          <w:sz w:val="24"/>
          <w:szCs w:val="24"/>
          <w:lang w:val="af-ZA"/>
        </w:rPr>
        <w:sym w:font="Times New Roman" w:char="2116"/>
      </w:r>
      <w:r w:rsidRPr="00A77206">
        <w:rPr>
          <w:rFonts w:cs="Sylfaen"/>
          <w:color w:val="000000"/>
          <w:spacing w:val="-2"/>
          <w:kern w:val="28"/>
          <w:sz w:val="24"/>
          <w:szCs w:val="24"/>
          <w:lang w:val="af-ZA"/>
        </w:rPr>
        <w:t>ՎԴ/2166/05/17 վարչական գործով Հ</w:t>
      </w:r>
      <w:r w:rsidRPr="00A77206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այաստանի Հանրապետության</w:t>
      </w:r>
      <w:r w:rsidRPr="00A77206">
        <w:rPr>
          <w:rFonts w:cs="Sylfaen"/>
          <w:color w:val="000000"/>
          <w:spacing w:val="-2"/>
          <w:kern w:val="28"/>
          <w:sz w:val="24"/>
          <w:szCs w:val="24"/>
          <w:lang w:val="af-ZA"/>
        </w:rPr>
        <w:t xml:space="preserve"> վերաքննիչ</w:t>
      </w:r>
      <w:r w:rsidRPr="00165FB1">
        <w:rPr>
          <w:rFonts w:cs="Sylfaen"/>
          <w:color w:val="000000"/>
          <w:spacing w:val="-2"/>
          <w:kern w:val="28"/>
          <w:sz w:val="24"/>
          <w:szCs w:val="24"/>
          <w:lang w:val="af-ZA"/>
        </w:rPr>
        <w:t xml:space="preserve"> վարչական դատարանի 2018 թվականի դեկտեմբերի 26-ի</w:t>
      </w:r>
      <w:r w:rsidR="00E52943">
        <w:rPr>
          <w:rFonts w:cs="Sylfaen"/>
          <w:color w:val="000000"/>
          <w:spacing w:val="-2"/>
          <w:kern w:val="28"/>
          <w:sz w:val="24"/>
          <w:szCs w:val="24"/>
          <w:lang w:val="af-ZA"/>
        </w:rPr>
        <w:t xml:space="preserve"> օրինական ուժի մեջ մտած որոշման հիման վրա </w:t>
      </w:r>
      <w:r w:rsidR="00E52943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Հայաստանի Հանրապետության հանրային ծառայությունները կարգավորող հանձնաժողովի</w:t>
      </w:r>
      <w:r w:rsidR="00423B74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 </w:t>
      </w:r>
      <w:r w:rsidR="00423B74" w:rsidRPr="00423B74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(այսուհետ՝ Հանձնաժողով)</w:t>
      </w:r>
      <w:r w:rsidR="00E52943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 2019 թվականի հունիսի 5-ի </w:t>
      </w:r>
      <w:r w:rsidR="00E52943" w:rsidRPr="00E52943">
        <w:rPr>
          <w:rFonts w:cs="Sylfaen"/>
          <w:color w:val="000000"/>
          <w:spacing w:val="-2"/>
          <w:kern w:val="28"/>
          <w:sz w:val="24"/>
          <w:szCs w:val="24"/>
          <w:lang w:val="hy-AM"/>
        </w:rPr>
        <w:sym w:font="Times New Roman" w:char="2116"/>
      </w:r>
      <w:r w:rsidR="00E52943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200Ա որոշմամբ</w:t>
      </w:r>
      <w:r w:rsidRPr="00E52943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 </w:t>
      </w:r>
      <w:r w:rsidRPr="00165FB1">
        <w:rPr>
          <w:rFonts w:cs="Sylfaen"/>
          <w:color w:val="000000"/>
          <w:spacing w:val="-2"/>
          <w:kern w:val="28"/>
          <w:sz w:val="24"/>
          <w:szCs w:val="24"/>
          <w:lang w:val="af-ZA"/>
        </w:rPr>
        <w:t>«ՀայՌ</w:t>
      </w:r>
      <w:r>
        <w:rPr>
          <w:rFonts w:cs="Sylfaen"/>
          <w:color w:val="000000"/>
          <w:spacing w:val="-2"/>
          <w:kern w:val="28"/>
          <w:sz w:val="24"/>
          <w:szCs w:val="24"/>
          <w:lang w:val="af-ZA"/>
        </w:rPr>
        <w:t>ուսկոգեներացիա» փակ բաժնետիրական ընկերության</w:t>
      </w:r>
      <w:r w:rsidR="00423B74" w:rsidRPr="00423B74">
        <w:rPr>
          <w:rFonts w:cs="Sylfaen"/>
          <w:color w:val="000000"/>
          <w:spacing w:val="-2"/>
          <w:kern w:val="28"/>
          <w:sz w:val="24"/>
          <w:szCs w:val="24"/>
          <w:lang w:val="af-ZA"/>
        </w:rPr>
        <w:t xml:space="preserve"> էլեկտրական և ջերմային էներգիայի համակցված արտադրության «Ինքնավար ջերմային էլեկտրակայան (ԻՋԷԿ-1)» կայանից </w:t>
      </w:r>
      <w:r w:rsidR="00423B74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(այսուհետ՝ Կայան) </w:t>
      </w:r>
      <w:r w:rsidR="00423B74" w:rsidRPr="00423B74">
        <w:rPr>
          <w:rFonts w:cs="Sylfaen"/>
          <w:color w:val="000000"/>
          <w:spacing w:val="-2"/>
          <w:kern w:val="28"/>
          <w:sz w:val="24"/>
          <w:szCs w:val="24"/>
          <w:lang w:val="af-ZA"/>
        </w:rPr>
        <w:t>առաքվող էլեկտրական էներգիայի գնման համար</w:t>
      </w:r>
      <w:r w:rsidRPr="00165FB1">
        <w:rPr>
          <w:rFonts w:cs="Sylfaen"/>
          <w:color w:val="000000"/>
          <w:spacing w:val="-2"/>
          <w:kern w:val="28"/>
          <w:sz w:val="24"/>
          <w:szCs w:val="24"/>
          <w:lang w:val="af-ZA"/>
        </w:rPr>
        <w:t xml:space="preserve"> տրամադրված երաշխիքային ժամկետը ավարտվ</w:t>
      </w:r>
      <w:r>
        <w:rPr>
          <w:rFonts w:cs="Sylfaen"/>
          <w:color w:val="000000"/>
          <w:spacing w:val="-2"/>
          <w:kern w:val="28"/>
          <w:sz w:val="24"/>
          <w:szCs w:val="24"/>
          <w:lang w:val="af-ZA"/>
        </w:rPr>
        <w:t>ում է 2021 թվականի հունիսի 11-ին,</w:t>
      </w:r>
      <w:r w:rsidR="00E52943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 </w:t>
      </w:r>
    </w:p>
    <w:p w:rsidR="00165FB1" w:rsidRDefault="00E52943" w:rsidP="00152F9C">
      <w:pPr>
        <w:pStyle w:val="nrnamakipatasxane"/>
        <w:spacing w:line="360" w:lineRule="auto"/>
        <w:ind w:left="0" w:firstLine="426"/>
        <w:jc w:val="both"/>
        <w:rPr>
          <w:rFonts w:cs="Sylfaen"/>
          <w:color w:val="000000"/>
          <w:spacing w:val="-2"/>
          <w:kern w:val="28"/>
          <w:sz w:val="24"/>
          <w:szCs w:val="24"/>
          <w:lang w:val="hy-AM"/>
        </w:rPr>
      </w:pPr>
      <w:r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բ</w:t>
      </w:r>
      <w:r w:rsidRPr="00165FB1">
        <w:rPr>
          <w:rFonts w:cs="Sylfaen"/>
          <w:color w:val="000000"/>
          <w:spacing w:val="-2"/>
          <w:kern w:val="28"/>
          <w:sz w:val="24"/>
          <w:szCs w:val="24"/>
          <w:lang w:val="af-ZA"/>
        </w:rPr>
        <w:t>)</w:t>
      </w:r>
      <w:r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 </w:t>
      </w:r>
      <w:r w:rsidRPr="00165FB1">
        <w:rPr>
          <w:rFonts w:cs="Sylfaen"/>
          <w:color w:val="000000"/>
          <w:spacing w:val="-2"/>
          <w:kern w:val="28"/>
          <w:sz w:val="24"/>
          <w:szCs w:val="24"/>
          <w:lang w:val="af-ZA"/>
        </w:rPr>
        <w:t>Հ</w:t>
      </w:r>
      <w:r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այաստանի Հանրապետության</w:t>
      </w:r>
      <w:r w:rsidRPr="00165FB1">
        <w:rPr>
          <w:rFonts w:cs="Sylfaen"/>
          <w:color w:val="000000"/>
          <w:spacing w:val="-2"/>
          <w:kern w:val="28"/>
          <w:sz w:val="24"/>
          <w:szCs w:val="24"/>
          <w:lang w:val="af-ZA"/>
        </w:rPr>
        <w:t xml:space="preserve"> վերաքննիչ վարչական դատարանի </w:t>
      </w:r>
      <w:r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կողմից </w:t>
      </w:r>
      <w:r w:rsidRPr="00165FB1">
        <w:rPr>
          <w:rFonts w:cs="Sylfaen"/>
          <w:color w:val="000000"/>
          <w:spacing w:val="-2"/>
          <w:kern w:val="28"/>
          <w:sz w:val="24"/>
          <w:szCs w:val="24"/>
          <w:lang w:val="af-ZA"/>
        </w:rPr>
        <w:t>2019 թվականի մայիսի 20-ին տրամադրված կատարողական թերթի և 2019 թվականի նոյեմբերի 18-ի «Վերաքննիչ բողոքը բավարարելու և կատարողական թերթը պարզաբանելու մասին»</w:t>
      </w:r>
      <w:r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 որոշման հիման վրա «Հայաստանի էլեկտրական ցանցեր» և </w:t>
      </w:r>
      <w:r w:rsidRPr="00165FB1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«ՀայՌուսկոգեներացիա»</w:t>
      </w:r>
      <w:r w:rsidRPr="00E52943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 </w:t>
      </w:r>
      <w:r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փակ բաժնետիրական ընկերությունների միջև 2020</w:t>
      </w:r>
      <w:r w:rsidR="00446DC4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 </w:t>
      </w:r>
      <w:r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թ</w:t>
      </w:r>
      <w:r w:rsidR="00446DC4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վականի դեկտեմբերի 29-ի</w:t>
      </w:r>
      <w:r w:rsidR="00423B74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ն կնքված՝ 2015 թվականի հոկտեմբերի 22-ի </w:t>
      </w:r>
      <w:r w:rsidR="00423B74" w:rsidRPr="00E52943">
        <w:rPr>
          <w:rFonts w:cs="Sylfaen"/>
          <w:color w:val="000000"/>
          <w:spacing w:val="-2"/>
          <w:kern w:val="28"/>
          <w:sz w:val="24"/>
          <w:szCs w:val="24"/>
          <w:lang w:val="hy-AM"/>
        </w:rPr>
        <w:sym w:font="Times New Roman" w:char="2116"/>
      </w:r>
      <w:r w:rsidR="00423B74" w:rsidRPr="00E52943">
        <w:rPr>
          <w:rFonts w:cs="Sylfaen"/>
          <w:color w:val="000000"/>
          <w:spacing w:val="-2"/>
          <w:kern w:val="28"/>
          <w:sz w:val="24"/>
          <w:szCs w:val="24"/>
          <w:lang w:val="af-ZA"/>
        </w:rPr>
        <w:t>ENA</w:t>
      </w:r>
      <w:r w:rsidR="00423B74">
        <w:rPr>
          <w:rFonts w:cs="Sylfaen"/>
          <w:color w:val="000000"/>
          <w:spacing w:val="-2"/>
          <w:kern w:val="28"/>
          <w:sz w:val="24"/>
          <w:szCs w:val="24"/>
          <w:lang w:val="af-ZA"/>
        </w:rPr>
        <w:t>-15-27</w:t>
      </w:r>
      <w:r w:rsidR="00423B74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 էլեկտրաէներգիայի առուվաճառքի պայմանագրի</w:t>
      </w:r>
      <w:r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 </w:t>
      </w:r>
      <w:r w:rsidR="00423B74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№</w:t>
      </w:r>
      <w:r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12 </w:t>
      </w:r>
      <w:r w:rsidR="00423B74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լ</w:t>
      </w:r>
      <w:r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րացուցիչ համաձայնագրի </w:t>
      </w:r>
      <w:r w:rsidR="00BA6996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համաձայն՝ </w:t>
      </w:r>
      <w:r w:rsidR="00423B74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Կ</w:t>
      </w:r>
      <w:r w:rsidR="00BA6996" w:rsidRPr="00165FB1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այանից առաքվող էլեկտրական էներգիա</w:t>
      </w:r>
      <w:r w:rsidR="00BA6996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ն </w:t>
      </w:r>
      <w:r w:rsidR="00423B74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36,369 դրամ/կՎտժ գնով </w:t>
      </w:r>
      <w:r w:rsidR="00423B74" w:rsidRPr="00BA6996">
        <w:rPr>
          <w:rFonts w:cs="Sylfaen"/>
          <w:color w:val="000000"/>
          <w:spacing w:val="-2"/>
          <w:kern w:val="28"/>
          <w:sz w:val="24"/>
          <w:szCs w:val="24"/>
          <w:lang w:val="af-ZA"/>
        </w:rPr>
        <w:t>(</w:t>
      </w:r>
      <w:r w:rsidR="00423B74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առանց ավելացված արժեքի հարկի</w:t>
      </w:r>
      <w:r w:rsidR="00423B74">
        <w:rPr>
          <w:rFonts w:cs="Sylfaen"/>
          <w:color w:val="000000"/>
          <w:spacing w:val="-2"/>
          <w:kern w:val="28"/>
          <w:sz w:val="24"/>
          <w:szCs w:val="24"/>
          <w:lang w:val="af-ZA"/>
        </w:rPr>
        <w:t>)</w:t>
      </w:r>
      <w:r w:rsidR="00423B74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 </w:t>
      </w:r>
      <w:r w:rsidR="00BA6996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ենթակա է գնման մ</w:t>
      </w:r>
      <w:r w:rsidR="00423B74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ինչև 2021 թվականի հունիսի 11-ը</w:t>
      </w:r>
      <w:r w:rsidR="00FA1252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,</w:t>
      </w:r>
      <w:r w:rsidR="00423B74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 և </w:t>
      </w:r>
      <w:r w:rsidR="00165FB1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անհրաժեշտություն է առաջացել </w:t>
      </w:r>
      <w:r w:rsidR="00423B74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Կ</w:t>
      </w:r>
      <w:r w:rsidR="00BA6996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այանից առաքվող </w:t>
      </w:r>
      <w:r w:rsidR="00BA6996">
        <w:rPr>
          <w:rFonts w:cs="Sylfaen"/>
          <w:color w:val="000000"/>
          <w:spacing w:val="-2"/>
          <w:kern w:val="28"/>
          <w:sz w:val="24"/>
          <w:szCs w:val="24"/>
          <w:lang w:val="hy-AM"/>
        </w:rPr>
        <w:lastRenderedPageBreak/>
        <w:t>էլեկտրական էներգիայի</w:t>
      </w:r>
      <w:r w:rsidR="0070547D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 </w:t>
      </w:r>
      <w:r w:rsidR="00165FB1" w:rsidRPr="00165FB1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սակագները </w:t>
      </w:r>
      <w:r w:rsidR="0070547D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2021 թվականի հունիսի 12</w:t>
      </w:r>
      <w:r w:rsidR="00165FB1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-ից </w:t>
      </w:r>
      <w:r w:rsidR="0070547D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սկսած </w:t>
      </w:r>
      <w:r w:rsidR="00165FB1" w:rsidRPr="00165FB1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համապատասխանեցնել </w:t>
      </w:r>
      <w:r w:rsidR="00423B74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Հ</w:t>
      </w:r>
      <w:r w:rsidR="00165FB1" w:rsidRPr="00165FB1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անձնաժողովի 2017 թվականի օգոստոսի 9-ի №344Ն որոշմամբ հաստատված էլեկտրաէներգետիկական մեծածախ շուկայի ժամանակավոր առևտրային կանոնների 10-րդ գլխի պահանջներին</w:t>
      </w:r>
      <w:r w:rsidR="00165FB1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, </w:t>
      </w:r>
      <w:r w:rsidR="00140D98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և</w:t>
      </w:r>
    </w:p>
    <w:p w:rsidR="00002F28" w:rsidRPr="00165FB1" w:rsidRDefault="00165FB1" w:rsidP="00152F9C">
      <w:pPr>
        <w:pStyle w:val="nrnamakipatasxane"/>
        <w:spacing w:line="360" w:lineRule="auto"/>
        <w:ind w:left="0" w:firstLine="426"/>
        <w:jc w:val="both"/>
        <w:rPr>
          <w:rFonts w:cs="Sylfaen"/>
          <w:color w:val="000000"/>
          <w:spacing w:val="-2"/>
          <w:kern w:val="28"/>
          <w:sz w:val="24"/>
          <w:szCs w:val="24"/>
          <w:lang w:val="hy-AM"/>
        </w:rPr>
      </w:pPr>
      <w:r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հ</w:t>
      </w:r>
      <w:r w:rsidR="007C0F43" w:rsidRPr="00165FB1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իմք ընդունելով </w:t>
      </w:r>
      <w:r w:rsidR="00A15D4C" w:rsidRPr="00165FB1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«Նորմատիվ իրավական ակտերի մասին» օրենքի 1-ին հոդվածի 2-րդ </w:t>
      </w:r>
      <w:r w:rsidR="00933634" w:rsidRPr="00165FB1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մաս</w:t>
      </w:r>
      <w:r w:rsidR="00A15D4C" w:rsidRPr="00165FB1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ը</w:t>
      </w:r>
      <w:r w:rsidRPr="00165FB1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, 33-րդ</w:t>
      </w:r>
      <w:r w:rsidR="00A15D4C" w:rsidRPr="00165FB1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 և 3</w:t>
      </w:r>
      <w:r w:rsidRPr="00165FB1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4</w:t>
      </w:r>
      <w:r w:rsidR="00A15D4C" w:rsidRPr="00165FB1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-րդ հոդված</w:t>
      </w:r>
      <w:r w:rsidRPr="00165FB1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ներ</w:t>
      </w:r>
      <w:r w:rsidR="00A15D4C" w:rsidRPr="00165FB1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ը</w:t>
      </w:r>
      <w:r w:rsidR="005E6C8A" w:rsidRPr="00165FB1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՝</w:t>
      </w:r>
      <w:r w:rsidR="00FE14BB" w:rsidRPr="00165FB1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 </w:t>
      </w:r>
      <w:r w:rsidR="00CE40EE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Հ</w:t>
      </w:r>
      <w:r w:rsidR="00002F28" w:rsidRPr="00165FB1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>անձնաժողովը</w:t>
      </w:r>
      <w:r w:rsidR="00552786" w:rsidRPr="00165FB1">
        <w:rPr>
          <w:rFonts w:cs="Sylfaen"/>
          <w:color w:val="000000"/>
          <w:spacing w:val="-2"/>
          <w:kern w:val="28"/>
          <w:sz w:val="24"/>
          <w:szCs w:val="24"/>
          <w:lang w:val="hy-AM"/>
        </w:rPr>
        <w:t xml:space="preserve"> </w:t>
      </w:r>
      <w:r w:rsidR="00002F28" w:rsidRPr="00C2600C">
        <w:rPr>
          <w:rFonts w:cs="Sylfaen"/>
          <w:b/>
          <w:color w:val="000000"/>
          <w:spacing w:val="-2"/>
          <w:kern w:val="28"/>
          <w:sz w:val="24"/>
          <w:szCs w:val="24"/>
          <w:lang w:val="hy-AM"/>
        </w:rPr>
        <w:t>որոշում է.</w:t>
      </w:r>
    </w:p>
    <w:p w:rsidR="00974AFB" w:rsidRDefault="00CE40EE" w:rsidP="00152F9C">
      <w:pPr>
        <w:pStyle w:val="BodyText"/>
        <w:numPr>
          <w:ilvl w:val="0"/>
          <w:numId w:val="6"/>
        </w:numPr>
        <w:spacing w:after="0" w:line="360" w:lineRule="auto"/>
        <w:jc w:val="both"/>
        <w:rPr>
          <w:rFonts w:ascii="GHEA Grapalat" w:hAnsi="GHEA Grapalat" w:cs="Sylfaen"/>
          <w:spacing w:val="-2"/>
          <w:lang w:val="hy-AM"/>
        </w:rPr>
      </w:pPr>
      <w:r>
        <w:rPr>
          <w:rFonts w:ascii="GHEA Grapalat" w:hAnsi="GHEA Grapalat" w:cs="Sylfaen"/>
          <w:spacing w:val="-2"/>
          <w:lang w:val="hy-AM"/>
        </w:rPr>
        <w:t>Հ</w:t>
      </w:r>
      <w:r w:rsidR="0031628C" w:rsidRPr="004F4B41">
        <w:rPr>
          <w:rFonts w:ascii="GHEA Grapalat" w:hAnsi="GHEA Grapalat" w:cs="Sylfaen"/>
          <w:spacing w:val="-2"/>
          <w:lang w:val="af-ZA"/>
        </w:rPr>
        <w:t>անձնաժողովի 201</w:t>
      </w:r>
      <w:r w:rsidR="0031628C">
        <w:rPr>
          <w:rFonts w:ascii="GHEA Grapalat" w:hAnsi="GHEA Grapalat" w:cs="Sylfaen"/>
          <w:spacing w:val="-2"/>
          <w:lang w:val="hy-AM"/>
        </w:rPr>
        <w:t>9</w:t>
      </w:r>
      <w:r w:rsidR="0031628C" w:rsidRPr="004F4B41">
        <w:rPr>
          <w:rFonts w:ascii="Calibri" w:hAnsi="Calibri" w:cs="Calibri"/>
          <w:spacing w:val="-2"/>
          <w:lang w:val="af-ZA"/>
        </w:rPr>
        <w:t> </w:t>
      </w:r>
      <w:r w:rsidR="0031628C" w:rsidRPr="004F4B41">
        <w:rPr>
          <w:rFonts w:ascii="GHEA Grapalat" w:hAnsi="GHEA Grapalat" w:cs="GHEA Grapalat"/>
          <w:spacing w:val="-2"/>
          <w:lang w:val="af-ZA"/>
        </w:rPr>
        <w:t>թվականի</w:t>
      </w:r>
      <w:r w:rsidR="0031628C" w:rsidRPr="004F4B41">
        <w:rPr>
          <w:rFonts w:ascii="GHEA Grapalat" w:hAnsi="GHEA Grapalat" w:cs="Sylfaen"/>
          <w:spacing w:val="-2"/>
          <w:lang w:val="af-ZA"/>
        </w:rPr>
        <w:t xml:space="preserve"> </w:t>
      </w:r>
      <w:r w:rsidR="0031628C" w:rsidRPr="004F4B41">
        <w:rPr>
          <w:rFonts w:ascii="GHEA Grapalat" w:hAnsi="GHEA Grapalat" w:cs="Sylfaen"/>
          <w:spacing w:val="-2"/>
          <w:lang w:val="hy-AM"/>
        </w:rPr>
        <w:t>դեկտեմբերի 2</w:t>
      </w:r>
      <w:r w:rsidR="0031628C" w:rsidRPr="00A449C3">
        <w:rPr>
          <w:rFonts w:ascii="GHEA Grapalat" w:hAnsi="GHEA Grapalat" w:cs="Sylfaen"/>
          <w:spacing w:val="-2"/>
          <w:lang w:val="af-ZA"/>
        </w:rPr>
        <w:t>5</w:t>
      </w:r>
      <w:r w:rsidR="0031628C" w:rsidRPr="004F4B41">
        <w:rPr>
          <w:rFonts w:ascii="GHEA Grapalat" w:hAnsi="GHEA Grapalat" w:cs="Sylfaen"/>
          <w:spacing w:val="-2"/>
          <w:lang w:val="af-ZA"/>
        </w:rPr>
        <w:t>-ի</w:t>
      </w:r>
      <w:r w:rsidR="0031628C">
        <w:rPr>
          <w:rFonts w:ascii="GHEA Grapalat" w:hAnsi="GHEA Grapalat" w:cs="Sylfaen"/>
          <w:spacing w:val="-2"/>
          <w:lang w:val="hy-AM"/>
        </w:rPr>
        <w:t xml:space="preserve"> </w:t>
      </w:r>
      <w:r w:rsidR="0031628C" w:rsidRPr="004F4B41">
        <w:rPr>
          <w:rFonts w:ascii="GHEA Grapalat" w:hAnsi="GHEA Grapalat" w:cs="Sylfaen"/>
          <w:spacing w:val="-2"/>
          <w:lang w:val="af-ZA"/>
        </w:rPr>
        <w:t>№</w:t>
      </w:r>
      <w:r w:rsidR="0031628C">
        <w:rPr>
          <w:rFonts w:ascii="GHEA Grapalat" w:hAnsi="GHEA Grapalat" w:cs="Sylfaen"/>
          <w:spacing w:val="-2"/>
          <w:lang w:val="af-ZA"/>
        </w:rPr>
        <w:t>513</w:t>
      </w:r>
      <w:r w:rsidR="0031628C" w:rsidRPr="004F4B41">
        <w:rPr>
          <w:rFonts w:ascii="GHEA Grapalat" w:hAnsi="GHEA Grapalat" w:cs="Sylfaen"/>
          <w:spacing w:val="-2"/>
          <w:lang w:val="af-ZA"/>
        </w:rPr>
        <w:t>Ա</w:t>
      </w:r>
      <w:r w:rsidR="0031628C">
        <w:rPr>
          <w:rFonts w:ascii="GHEA Grapalat" w:hAnsi="GHEA Grapalat" w:cs="Sylfaen"/>
          <w:spacing w:val="-2"/>
          <w:lang w:val="hy-AM"/>
        </w:rPr>
        <w:t xml:space="preserve"> որոշման</w:t>
      </w:r>
      <w:r w:rsidR="0051778D">
        <w:rPr>
          <w:rFonts w:ascii="GHEA Grapalat" w:hAnsi="GHEA Grapalat" w:cs="Sylfaen"/>
          <w:spacing w:val="-2"/>
          <w:lang w:val="hy-AM"/>
        </w:rPr>
        <w:t xml:space="preserve"> 1-ին կետի</w:t>
      </w:r>
      <w:r w:rsidR="00974AFB">
        <w:rPr>
          <w:rFonts w:ascii="GHEA Grapalat" w:hAnsi="GHEA Grapalat" w:cs="Sylfaen"/>
          <w:spacing w:val="-2"/>
          <w:lang w:val="hy-AM"/>
        </w:rPr>
        <w:t>՝</w:t>
      </w:r>
    </w:p>
    <w:p w:rsidR="0051778D" w:rsidRDefault="0031628C" w:rsidP="00152F9C">
      <w:pPr>
        <w:pStyle w:val="BodyText"/>
        <w:numPr>
          <w:ilvl w:val="0"/>
          <w:numId w:val="8"/>
        </w:numPr>
        <w:spacing w:after="0" w:line="360" w:lineRule="auto"/>
        <w:ind w:left="1134"/>
        <w:jc w:val="both"/>
        <w:rPr>
          <w:rFonts w:ascii="GHEA Grapalat" w:hAnsi="GHEA Grapalat" w:cs="Sylfaen"/>
          <w:spacing w:val="-2"/>
          <w:lang w:val="af-ZA"/>
        </w:rPr>
      </w:pPr>
      <w:r>
        <w:rPr>
          <w:rFonts w:ascii="GHEA Grapalat" w:hAnsi="GHEA Grapalat" w:cs="Sylfaen"/>
          <w:spacing w:val="-2"/>
          <w:lang w:val="hy-AM"/>
        </w:rPr>
        <w:t>1-ին ենթակետում «</w:t>
      </w:r>
      <w:r w:rsidRPr="004F4B41">
        <w:rPr>
          <w:rFonts w:ascii="GHEA Grapalat" w:hAnsi="GHEA Grapalat"/>
          <w:spacing w:val="-2"/>
          <w:lang w:val="af-ZA"/>
        </w:rPr>
        <w:t>31.164</w:t>
      </w:r>
      <w:r w:rsidRPr="004F4B41">
        <w:rPr>
          <w:rFonts w:cs="Calibri"/>
          <w:spacing w:val="-2"/>
          <w:kern w:val="28"/>
          <w:lang w:val="af-ZA"/>
        </w:rPr>
        <w:t> </w:t>
      </w:r>
      <w:r>
        <w:rPr>
          <w:rFonts w:ascii="GHEA Grapalat" w:hAnsi="GHEA Grapalat" w:cs="Sylfaen"/>
          <w:spacing w:val="-2"/>
          <w:lang w:val="hy-AM"/>
        </w:rPr>
        <w:t>» և «</w:t>
      </w:r>
      <w:r w:rsidRPr="004F4B41">
        <w:rPr>
          <w:rFonts w:ascii="GHEA Grapalat" w:hAnsi="GHEA Grapalat"/>
          <w:spacing w:val="-2"/>
          <w:lang w:val="af-ZA"/>
        </w:rPr>
        <w:t>37.397</w:t>
      </w:r>
      <w:r>
        <w:rPr>
          <w:rFonts w:ascii="GHEA Grapalat" w:hAnsi="GHEA Grapalat" w:cs="Sylfaen"/>
          <w:spacing w:val="-2"/>
          <w:lang w:val="hy-AM"/>
        </w:rPr>
        <w:t>» թվերը փոխարինել համապատաս</w:t>
      </w:r>
      <w:r w:rsidR="00FA1252">
        <w:rPr>
          <w:rFonts w:ascii="GHEA Grapalat" w:hAnsi="GHEA Grapalat" w:cs="Sylfaen"/>
          <w:spacing w:val="-2"/>
          <w:lang w:val="hy-AM"/>
        </w:rPr>
        <w:t>-</w:t>
      </w:r>
      <w:r>
        <w:rPr>
          <w:rFonts w:ascii="GHEA Grapalat" w:hAnsi="GHEA Grapalat" w:cs="Sylfaen"/>
          <w:spacing w:val="-2"/>
          <w:lang w:val="hy-AM"/>
        </w:rPr>
        <w:t xml:space="preserve">խանաբար </w:t>
      </w:r>
      <w:r w:rsidR="00974AFB">
        <w:rPr>
          <w:rFonts w:ascii="GHEA Grapalat" w:hAnsi="GHEA Grapalat" w:cs="Sylfaen"/>
          <w:spacing w:val="-2"/>
          <w:lang w:val="hy-AM"/>
        </w:rPr>
        <w:t>«</w:t>
      </w:r>
      <w:r w:rsidR="00974AFB">
        <w:rPr>
          <w:rFonts w:ascii="GHEA Grapalat" w:hAnsi="GHEA Grapalat"/>
          <w:spacing w:val="-2"/>
          <w:lang w:val="af-ZA"/>
        </w:rPr>
        <w:t>33.575</w:t>
      </w:r>
      <w:r w:rsidR="00974AFB">
        <w:rPr>
          <w:rFonts w:ascii="GHEA Grapalat" w:hAnsi="GHEA Grapalat" w:cs="Sylfaen"/>
          <w:spacing w:val="-2"/>
          <w:lang w:val="hy-AM"/>
        </w:rPr>
        <w:t>» և «</w:t>
      </w:r>
      <w:r w:rsidR="00974AFB">
        <w:rPr>
          <w:rFonts w:ascii="GHEA Grapalat" w:hAnsi="GHEA Grapalat"/>
          <w:spacing w:val="-2"/>
          <w:lang w:val="af-ZA"/>
        </w:rPr>
        <w:t>40.290</w:t>
      </w:r>
      <w:r w:rsidR="00974AFB">
        <w:rPr>
          <w:rFonts w:ascii="GHEA Grapalat" w:hAnsi="GHEA Grapalat" w:cs="Sylfaen"/>
          <w:spacing w:val="-2"/>
          <w:lang w:val="hy-AM"/>
        </w:rPr>
        <w:t xml:space="preserve">» թվերով, </w:t>
      </w:r>
    </w:p>
    <w:p w:rsidR="00974AFB" w:rsidRPr="0051778D" w:rsidRDefault="00974AFB" w:rsidP="00152F9C">
      <w:pPr>
        <w:pStyle w:val="BodyText"/>
        <w:numPr>
          <w:ilvl w:val="0"/>
          <w:numId w:val="8"/>
        </w:numPr>
        <w:spacing w:after="0" w:line="360" w:lineRule="auto"/>
        <w:ind w:left="1134"/>
        <w:jc w:val="both"/>
        <w:rPr>
          <w:rFonts w:ascii="GHEA Grapalat" w:hAnsi="GHEA Grapalat" w:cs="Sylfaen"/>
          <w:spacing w:val="-2"/>
          <w:lang w:val="af-ZA"/>
        </w:rPr>
      </w:pPr>
      <w:r w:rsidRPr="0051778D">
        <w:rPr>
          <w:rFonts w:ascii="GHEA Grapalat" w:hAnsi="GHEA Grapalat" w:cs="Sylfaen"/>
          <w:spacing w:val="-2"/>
          <w:lang w:val="af-ZA"/>
        </w:rPr>
        <w:t>2</w:t>
      </w:r>
      <w:r w:rsidRPr="0051778D">
        <w:rPr>
          <w:rFonts w:ascii="GHEA Grapalat" w:hAnsi="GHEA Grapalat" w:cs="Sylfaen"/>
          <w:spacing w:val="-2"/>
          <w:lang w:val="hy-AM"/>
        </w:rPr>
        <w:t>-րդ ենթակետում «</w:t>
      </w:r>
      <w:r w:rsidRPr="0051778D">
        <w:rPr>
          <w:rFonts w:ascii="GHEA Grapalat" w:hAnsi="GHEA Grapalat"/>
          <w:spacing w:val="-2"/>
          <w:lang w:val="af-ZA"/>
        </w:rPr>
        <w:t>16.144</w:t>
      </w:r>
      <w:r w:rsidRPr="0051778D">
        <w:rPr>
          <w:rFonts w:ascii="GHEA Grapalat" w:hAnsi="GHEA Grapalat" w:cs="Sylfaen"/>
          <w:spacing w:val="-2"/>
          <w:lang w:val="hy-AM"/>
        </w:rPr>
        <w:t>» և «</w:t>
      </w:r>
      <w:r w:rsidRPr="0051778D">
        <w:rPr>
          <w:rFonts w:ascii="GHEA Grapalat" w:hAnsi="GHEA Grapalat"/>
          <w:spacing w:val="-2"/>
          <w:lang w:val="af-ZA"/>
        </w:rPr>
        <w:t>19.373</w:t>
      </w:r>
      <w:r w:rsidRPr="0051778D">
        <w:rPr>
          <w:rFonts w:ascii="GHEA Grapalat" w:hAnsi="GHEA Grapalat" w:cs="Sylfaen"/>
          <w:spacing w:val="-2"/>
          <w:lang w:val="hy-AM"/>
        </w:rPr>
        <w:t>» թվերը փոխարինել համապատաս</w:t>
      </w:r>
      <w:r w:rsidR="00FA1252">
        <w:rPr>
          <w:rFonts w:ascii="GHEA Grapalat" w:hAnsi="GHEA Grapalat" w:cs="Sylfaen"/>
          <w:spacing w:val="-2"/>
          <w:lang w:val="hy-AM"/>
        </w:rPr>
        <w:t>-</w:t>
      </w:r>
      <w:r w:rsidRPr="0051778D">
        <w:rPr>
          <w:rFonts w:ascii="GHEA Grapalat" w:hAnsi="GHEA Grapalat" w:cs="Sylfaen"/>
          <w:spacing w:val="-2"/>
          <w:lang w:val="hy-AM"/>
        </w:rPr>
        <w:t>խանաբար «</w:t>
      </w:r>
      <w:r w:rsidRPr="0051778D">
        <w:rPr>
          <w:rFonts w:ascii="GHEA Grapalat" w:hAnsi="GHEA Grapalat"/>
          <w:spacing w:val="-2"/>
          <w:lang w:val="af-ZA"/>
        </w:rPr>
        <w:t>1.88</w:t>
      </w:r>
      <w:r w:rsidRPr="0051778D">
        <w:rPr>
          <w:rFonts w:ascii="GHEA Grapalat" w:hAnsi="GHEA Grapalat" w:cs="Sylfaen"/>
          <w:spacing w:val="-2"/>
          <w:lang w:val="hy-AM"/>
        </w:rPr>
        <w:t>» և «</w:t>
      </w:r>
      <w:r w:rsidRPr="0051778D">
        <w:rPr>
          <w:rFonts w:ascii="GHEA Grapalat" w:hAnsi="GHEA Grapalat"/>
          <w:spacing w:val="-2"/>
          <w:lang w:val="af-ZA"/>
        </w:rPr>
        <w:t>2.256</w:t>
      </w:r>
      <w:r w:rsidRPr="0051778D">
        <w:rPr>
          <w:rFonts w:ascii="GHEA Grapalat" w:hAnsi="GHEA Grapalat" w:cs="Sylfaen"/>
          <w:spacing w:val="-2"/>
          <w:lang w:val="hy-AM"/>
        </w:rPr>
        <w:t>» թվերով։</w:t>
      </w:r>
    </w:p>
    <w:p w:rsidR="00002F28" w:rsidRPr="004F4B41" w:rsidRDefault="00002F28" w:rsidP="00152F9C">
      <w:pPr>
        <w:pStyle w:val="BodyText"/>
        <w:numPr>
          <w:ilvl w:val="0"/>
          <w:numId w:val="6"/>
        </w:numPr>
        <w:tabs>
          <w:tab w:val="clear" w:pos="720"/>
        </w:tabs>
        <w:spacing w:after="0" w:line="360" w:lineRule="auto"/>
        <w:ind w:left="426" w:firstLine="0"/>
        <w:jc w:val="both"/>
        <w:rPr>
          <w:rFonts w:ascii="GHEA Grapalat" w:hAnsi="GHEA Grapalat" w:cs="Sylfaen"/>
          <w:spacing w:val="-2"/>
          <w:lang w:val="af-ZA"/>
        </w:rPr>
      </w:pPr>
      <w:r w:rsidRPr="004F4B41">
        <w:rPr>
          <w:rFonts w:ascii="GHEA Grapalat" w:hAnsi="GHEA Grapalat" w:cs="Sylfaen"/>
          <w:spacing w:val="-2"/>
        </w:rPr>
        <w:t>Սույն</w:t>
      </w:r>
      <w:r w:rsidRPr="004F4B41">
        <w:rPr>
          <w:rFonts w:ascii="GHEA Grapalat" w:hAnsi="GHEA Grapalat" w:cs="Sylfaen"/>
          <w:spacing w:val="-2"/>
          <w:lang w:val="af-ZA"/>
        </w:rPr>
        <w:t xml:space="preserve"> </w:t>
      </w:r>
      <w:r w:rsidRPr="004F4B41">
        <w:rPr>
          <w:rFonts w:ascii="GHEA Grapalat" w:hAnsi="GHEA Grapalat" w:cs="Sylfaen"/>
          <w:spacing w:val="-2"/>
        </w:rPr>
        <w:t>որոշումն</w:t>
      </w:r>
      <w:r w:rsidRPr="004F4B41">
        <w:rPr>
          <w:rFonts w:ascii="GHEA Grapalat" w:hAnsi="GHEA Grapalat" w:cs="Sylfaen"/>
          <w:spacing w:val="-2"/>
          <w:lang w:val="af-ZA"/>
        </w:rPr>
        <w:t xml:space="preserve"> </w:t>
      </w:r>
      <w:r w:rsidRPr="004F4B41">
        <w:rPr>
          <w:rFonts w:ascii="GHEA Grapalat" w:hAnsi="GHEA Grapalat" w:cs="Sylfaen"/>
          <w:spacing w:val="-2"/>
        </w:rPr>
        <w:t>ուժի</w:t>
      </w:r>
      <w:r w:rsidRPr="004F4B41">
        <w:rPr>
          <w:rFonts w:ascii="GHEA Grapalat" w:hAnsi="GHEA Grapalat" w:cs="Sylfaen"/>
          <w:spacing w:val="-2"/>
          <w:lang w:val="af-ZA"/>
        </w:rPr>
        <w:t xml:space="preserve"> </w:t>
      </w:r>
      <w:r w:rsidRPr="004F4B41">
        <w:rPr>
          <w:rFonts w:ascii="GHEA Grapalat" w:hAnsi="GHEA Grapalat" w:cs="Sylfaen"/>
          <w:spacing w:val="-2"/>
        </w:rPr>
        <w:t>մեջ</w:t>
      </w:r>
      <w:r w:rsidRPr="004F4B41">
        <w:rPr>
          <w:rFonts w:ascii="GHEA Grapalat" w:hAnsi="GHEA Grapalat" w:cs="Sylfaen"/>
          <w:spacing w:val="-2"/>
          <w:lang w:val="af-ZA"/>
        </w:rPr>
        <w:t xml:space="preserve"> </w:t>
      </w:r>
      <w:r w:rsidRPr="004F4B41">
        <w:rPr>
          <w:rFonts w:ascii="GHEA Grapalat" w:hAnsi="GHEA Grapalat" w:cs="Sylfaen"/>
          <w:spacing w:val="-2"/>
        </w:rPr>
        <w:t>է</w:t>
      </w:r>
      <w:r w:rsidRPr="004F4B41">
        <w:rPr>
          <w:rFonts w:ascii="GHEA Grapalat" w:hAnsi="GHEA Grapalat" w:cs="Sylfaen"/>
          <w:spacing w:val="-2"/>
          <w:lang w:val="af-ZA"/>
        </w:rPr>
        <w:t xml:space="preserve"> </w:t>
      </w:r>
      <w:r w:rsidRPr="004F4B41">
        <w:rPr>
          <w:rFonts w:ascii="GHEA Grapalat" w:hAnsi="GHEA Grapalat" w:cs="Sylfaen"/>
          <w:spacing w:val="-2"/>
        </w:rPr>
        <w:t>մտնում</w:t>
      </w:r>
      <w:r w:rsidRPr="004F4B41">
        <w:rPr>
          <w:rFonts w:ascii="GHEA Grapalat" w:hAnsi="GHEA Grapalat" w:cs="Sylfaen"/>
          <w:spacing w:val="-2"/>
          <w:lang w:val="af-ZA"/>
        </w:rPr>
        <w:t xml:space="preserve"> </w:t>
      </w:r>
      <w:r w:rsidR="00807FE2" w:rsidRPr="004F4B41">
        <w:rPr>
          <w:rFonts w:ascii="GHEA Grapalat" w:hAnsi="GHEA Grapalat" w:cs="Sylfaen"/>
          <w:spacing w:val="-2"/>
          <w:lang w:val="af-ZA"/>
        </w:rPr>
        <w:t>20</w:t>
      </w:r>
      <w:r w:rsidR="00A449C3">
        <w:rPr>
          <w:rFonts w:ascii="GHEA Grapalat" w:hAnsi="GHEA Grapalat" w:cs="Sylfaen"/>
          <w:spacing w:val="-2"/>
          <w:lang w:val="hy-AM"/>
        </w:rPr>
        <w:t>21</w:t>
      </w:r>
      <w:r w:rsidR="00807FE2" w:rsidRPr="004F4B41">
        <w:rPr>
          <w:rFonts w:ascii="GHEA Grapalat" w:hAnsi="GHEA Grapalat" w:cs="Sylfaen"/>
          <w:spacing w:val="-2"/>
          <w:lang w:val="af-ZA"/>
        </w:rPr>
        <w:t xml:space="preserve"> </w:t>
      </w:r>
      <w:r w:rsidR="00807FE2" w:rsidRPr="004F4B41">
        <w:rPr>
          <w:rFonts w:ascii="GHEA Grapalat" w:hAnsi="GHEA Grapalat" w:cs="Sylfaen"/>
          <w:spacing w:val="-2"/>
        </w:rPr>
        <w:t>թվականի</w:t>
      </w:r>
      <w:r w:rsidR="00807FE2" w:rsidRPr="004F4B41">
        <w:rPr>
          <w:rFonts w:ascii="GHEA Grapalat" w:hAnsi="GHEA Grapalat" w:cs="Sylfaen"/>
          <w:spacing w:val="-2"/>
          <w:lang w:val="af-ZA"/>
        </w:rPr>
        <w:t xml:space="preserve"> </w:t>
      </w:r>
      <w:r w:rsidR="00A449C3">
        <w:rPr>
          <w:rFonts w:ascii="GHEA Grapalat" w:hAnsi="GHEA Grapalat" w:cs="Sylfaen"/>
          <w:spacing w:val="-2"/>
          <w:lang w:val="hy-AM"/>
        </w:rPr>
        <w:t>հունիսի</w:t>
      </w:r>
      <w:r w:rsidR="00807FE2" w:rsidRPr="004F4B41">
        <w:rPr>
          <w:rFonts w:ascii="GHEA Grapalat" w:hAnsi="GHEA Grapalat" w:cs="Sylfaen"/>
          <w:spacing w:val="-2"/>
          <w:lang w:val="af-ZA"/>
        </w:rPr>
        <w:t xml:space="preserve"> 1</w:t>
      </w:r>
      <w:r w:rsidR="000831E7">
        <w:rPr>
          <w:rFonts w:ascii="GHEA Grapalat" w:hAnsi="GHEA Grapalat" w:cs="Sylfaen"/>
          <w:spacing w:val="-2"/>
          <w:lang w:val="hy-AM"/>
        </w:rPr>
        <w:t>2</w:t>
      </w:r>
      <w:r w:rsidR="00807FE2" w:rsidRPr="004F4B41">
        <w:rPr>
          <w:rFonts w:ascii="GHEA Grapalat" w:hAnsi="GHEA Grapalat" w:cs="Sylfaen"/>
          <w:spacing w:val="-2"/>
          <w:lang w:val="af-ZA"/>
        </w:rPr>
        <w:t>-</w:t>
      </w:r>
      <w:r w:rsidR="00807FE2" w:rsidRPr="004F4B41">
        <w:rPr>
          <w:rFonts w:ascii="GHEA Grapalat" w:hAnsi="GHEA Grapalat" w:cs="Sylfaen"/>
          <w:spacing w:val="-2"/>
        </w:rPr>
        <w:t>ից</w:t>
      </w:r>
      <w:r w:rsidRPr="004F4B41">
        <w:rPr>
          <w:rFonts w:ascii="GHEA Grapalat" w:hAnsi="GHEA Grapalat" w:cs="Sylfaen"/>
          <w:spacing w:val="-2"/>
          <w:lang w:val="af-ZA"/>
        </w:rPr>
        <w:t>:</w:t>
      </w:r>
    </w:p>
    <w:p w:rsidR="00002F28" w:rsidRDefault="00002F28" w:rsidP="00A4475D">
      <w:pPr>
        <w:pStyle w:val="Storagrutun"/>
        <w:spacing w:before="120" w:line="276" w:lineRule="auto"/>
        <w:outlineLvl w:val="0"/>
        <w:rPr>
          <w:rFonts w:ascii="GHEA Grapalat" w:hAnsi="GHEA Grapalat"/>
        </w:rPr>
      </w:pPr>
    </w:p>
    <w:p w:rsidR="00974AFB" w:rsidRPr="004F4B41" w:rsidRDefault="00974AFB" w:rsidP="00A4475D">
      <w:pPr>
        <w:pStyle w:val="Storagrutun"/>
        <w:spacing w:before="120" w:line="276" w:lineRule="auto"/>
        <w:outlineLvl w:val="0"/>
        <w:rPr>
          <w:rFonts w:ascii="GHEA Grapalat" w:hAnsi="GHEA Grapalat"/>
        </w:rPr>
      </w:pPr>
    </w:p>
    <w:p w:rsidR="00F97F08" w:rsidRPr="004F4B41" w:rsidRDefault="00F97F08" w:rsidP="00F97F08">
      <w:pPr>
        <w:pStyle w:val="Storagrutun1"/>
        <w:tabs>
          <w:tab w:val="clear" w:pos="567"/>
          <w:tab w:val="clear" w:pos="992"/>
          <w:tab w:val="clear" w:pos="7655"/>
          <w:tab w:val="left" w:pos="0"/>
        </w:tabs>
        <w:ind w:right="55"/>
        <w:rPr>
          <w:rFonts w:ascii="GHEA Grapalat" w:hAnsi="GHEA Grapalat" w:cs="Sylfaen"/>
        </w:rPr>
      </w:pPr>
      <w:r w:rsidRPr="004F4B41">
        <w:rPr>
          <w:rFonts w:ascii="GHEA Grapalat" w:hAnsi="GHEA Grapalat" w:cs="Sylfaen"/>
        </w:rPr>
        <w:t xml:space="preserve"> </w:t>
      </w:r>
      <w:r w:rsidR="00002F28" w:rsidRPr="004F4B41">
        <w:rPr>
          <w:rFonts w:ascii="GHEA Grapalat" w:hAnsi="GHEA Grapalat" w:cs="Sylfaen"/>
        </w:rPr>
        <w:t>ՀԱՅԱՍՏԱՆԻ</w:t>
      </w:r>
      <w:r w:rsidR="00002F28" w:rsidRPr="004F4B41">
        <w:rPr>
          <w:rFonts w:ascii="GHEA Grapalat" w:hAnsi="GHEA Grapalat" w:cs="ArTarumianTimes"/>
        </w:rPr>
        <w:t xml:space="preserve"> </w:t>
      </w:r>
      <w:r w:rsidR="00002F28" w:rsidRPr="004F4B41">
        <w:rPr>
          <w:rFonts w:ascii="GHEA Grapalat" w:hAnsi="GHEA Grapalat" w:cs="Sylfaen"/>
        </w:rPr>
        <w:t>ՀԱՆՐԱՊԵՏՈՒԹՅԱՆ</w:t>
      </w:r>
      <w:r w:rsidR="00945F34" w:rsidRPr="004F4B41">
        <w:rPr>
          <w:rFonts w:ascii="GHEA Grapalat" w:hAnsi="GHEA Grapalat" w:cs="Sylfaen"/>
        </w:rPr>
        <w:t xml:space="preserve"> </w:t>
      </w:r>
      <w:r w:rsidR="00002F28" w:rsidRPr="004F4B41">
        <w:rPr>
          <w:rFonts w:ascii="GHEA Grapalat" w:hAnsi="GHEA Grapalat" w:cs="Sylfaen"/>
        </w:rPr>
        <w:t>ՀԱՆՐԱՅԻՆ</w:t>
      </w:r>
    </w:p>
    <w:p w:rsidR="00F97F08" w:rsidRPr="004F4B41" w:rsidRDefault="00945F34" w:rsidP="00F97F08">
      <w:pPr>
        <w:pStyle w:val="Storagrutun1"/>
        <w:tabs>
          <w:tab w:val="clear" w:pos="567"/>
          <w:tab w:val="clear" w:pos="992"/>
          <w:tab w:val="clear" w:pos="7655"/>
          <w:tab w:val="left" w:pos="0"/>
        </w:tabs>
        <w:ind w:right="55"/>
        <w:rPr>
          <w:rFonts w:ascii="GHEA Grapalat" w:hAnsi="GHEA Grapalat" w:cs="Sylfaen"/>
        </w:rPr>
      </w:pPr>
      <w:r w:rsidRPr="004F4B41">
        <w:rPr>
          <w:rFonts w:ascii="GHEA Grapalat" w:hAnsi="GHEA Grapalat" w:cs="Sylfaen"/>
        </w:rPr>
        <w:t xml:space="preserve"> </w:t>
      </w:r>
      <w:r w:rsidR="002D111F" w:rsidRPr="004F4B41">
        <w:rPr>
          <w:rFonts w:ascii="GHEA Grapalat" w:hAnsi="GHEA Grapalat" w:cs="Sylfaen"/>
        </w:rPr>
        <w:t xml:space="preserve">     </w:t>
      </w:r>
      <w:r w:rsidR="00002F28" w:rsidRPr="004F4B41">
        <w:rPr>
          <w:rFonts w:ascii="GHEA Grapalat" w:hAnsi="GHEA Grapalat" w:cs="Sylfaen"/>
        </w:rPr>
        <w:t>ԾԱՌԱՅՈՒԹՅՈՒՆՆԵՐԸ</w:t>
      </w:r>
      <w:r w:rsidR="00002F28" w:rsidRPr="004F4B41">
        <w:rPr>
          <w:rFonts w:ascii="GHEA Grapalat" w:hAnsi="GHEA Grapalat" w:cs="ArTarumianTimes"/>
        </w:rPr>
        <w:t xml:space="preserve"> </w:t>
      </w:r>
      <w:r w:rsidR="00002F28" w:rsidRPr="004F4B41">
        <w:rPr>
          <w:rFonts w:ascii="GHEA Grapalat" w:hAnsi="GHEA Grapalat" w:cs="Sylfaen"/>
        </w:rPr>
        <w:t>ԿԱՐԳԱՎՈՐՈՂ</w:t>
      </w:r>
      <w:r w:rsidRPr="004F4B41">
        <w:rPr>
          <w:rFonts w:ascii="GHEA Grapalat" w:hAnsi="GHEA Grapalat" w:cs="Sylfaen"/>
        </w:rPr>
        <w:t xml:space="preserve"> </w:t>
      </w:r>
    </w:p>
    <w:p w:rsidR="00966821" w:rsidRDefault="0051038F" w:rsidP="007510BB">
      <w:pPr>
        <w:pStyle w:val="Storagrutun1"/>
        <w:tabs>
          <w:tab w:val="clear" w:pos="567"/>
          <w:tab w:val="clear" w:pos="992"/>
          <w:tab w:val="clear" w:pos="7655"/>
          <w:tab w:val="left" w:pos="0"/>
        </w:tabs>
        <w:ind w:right="55"/>
        <w:rPr>
          <w:rFonts w:ascii="GHEA Grapalat" w:hAnsi="GHEA Grapalat" w:cs="Sylfaen"/>
          <w:lang w:val="hy-AM"/>
        </w:rPr>
      </w:pPr>
      <w:r w:rsidRPr="004F4B41">
        <w:rPr>
          <w:rFonts w:ascii="GHEA Grapalat" w:hAnsi="GHEA Grapalat" w:cs="Sylfaen"/>
          <w:lang w:val="hy-AM"/>
        </w:rPr>
        <w:t xml:space="preserve">            </w:t>
      </w:r>
      <w:r w:rsidR="00F97F08" w:rsidRPr="004F4B41">
        <w:rPr>
          <w:rFonts w:ascii="GHEA Grapalat" w:hAnsi="GHEA Grapalat" w:cs="Sylfaen"/>
        </w:rPr>
        <w:t xml:space="preserve"> </w:t>
      </w:r>
      <w:r w:rsidR="002D111F" w:rsidRPr="004F4B41">
        <w:rPr>
          <w:rFonts w:ascii="GHEA Grapalat" w:hAnsi="GHEA Grapalat" w:cs="Sylfaen"/>
        </w:rPr>
        <w:t xml:space="preserve">  </w:t>
      </w:r>
      <w:r w:rsidR="007510BB" w:rsidRPr="004F4B41">
        <w:rPr>
          <w:rFonts w:ascii="GHEA Grapalat" w:hAnsi="GHEA Grapalat" w:cs="Sylfaen"/>
        </w:rPr>
        <w:t>ՀԱՆՁՆԱԺՈՂՈՎԻ ՆԱԽԱԳԱՀ</w:t>
      </w:r>
      <w:r w:rsidR="00966821">
        <w:rPr>
          <w:rFonts w:ascii="GHEA Grapalat" w:hAnsi="GHEA Grapalat" w:cs="Sylfaen"/>
          <w:lang w:val="hy-AM"/>
        </w:rPr>
        <w:t>Ի</w:t>
      </w:r>
    </w:p>
    <w:p w:rsidR="007510BB" w:rsidRPr="004F4B41" w:rsidRDefault="00966821" w:rsidP="007510BB">
      <w:pPr>
        <w:pStyle w:val="Storagrutun1"/>
        <w:tabs>
          <w:tab w:val="clear" w:pos="567"/>
          <w:tab w:val="clear" w:pos="992"/>
          <w:tab w:val="clear" w:pos="7655"/>
          <w:tab w:val="left" w:pos="0"/>
        </w:tabs>
        <w:ind w:right="55"/>
        <w:rPr>
          <w:rFonts w:ascii="GHEA Grapalat" w:hAnsi="GHEA Grapalat" w:cs="Sylfaen"/>
        </w:rPr>
      </w:pPr>
      <w:r>
        <w:rPr>
          <w:rFonts w:ascii="GHEA Grapalat" w:hAnsi="GHEA Grapalat" w:cs="Sylfaen"/>
          <w:lang w:val="hy-AM"/>
        </w:rPr>
        <w:t xml:space="preserve">         ՊԱՐՏԱԿԱՆՈՒԹՅՈՒՆՆԵՐԸ ԿԱՏԱՐՈՂ</w:t>
      </w:r>
      <w:r w:rsidR="007510BB" w:rsidRPr="004F4B41">
        <w:rPr>
          <w:rFonts w:ascii="GHEA Grapalat" w:hAnsi="GHEA Grapalat" w:cs="Sylfaen"/>
        </w:rPr>
        <w:t xml:space="preserve">՝                     </w:t>
      </w:r>
      <w:r>
        <w:rPr>
          <w:rFonts w:ascii="GHEA Grapalat" w:hAnsi="GHEA Grapalat" w:cs="Sylfaen"/>
          <w:lang w:val="hy-AM"/>
        </w:rPr>
        <w:t xml:space="preserve"> </w:t>
      </w:r>
      <w:r w:rsidR="007510BB" w:rsidRPr="004F4B41">
        <w:rPr>
          <w:rFonts w:ascii="GHEA Grapalat" w:hAnsi="GHEA Grapalat" w:cs="Sylfaen"/>
        </w:rPr>
        <w:t xml:space="preserve">   </w:t>
      </w:r>
      <w:r w:rsidR="0051038F" w:rsidRPr="004F4B41">
        <w:rPr>
          <w:rFonts w:ascii="GHEA Grapalat" w:hAnsi="GHEA Grapalat" w:cs="Sylfaen"/>
          <w:lang w:val="hy-AM"/>
        </w:rPr>
        <w:t xml:space="preserve">      </w:t>
      </w:r>
      <w:r w:rsidR="00254A81" w:rsidRPr="004F4B41">
        <w:rPr>
          <w:rFonts w:ascii="GHEA Grapalat" w:hAnsi="GHEA Grapalat" w:cs="Sylfaen"/>
        </w:rPr>
        <w:t xml:space="preserve">  </w:t>
      </w:r>
      <w:r w:rsidR="00EE4AD5">
        <w:rPr>
          <w:rFonts w:ascii="GHEA Grapalat" w:hAnsi="GHEA Grapalat" w:cs="Sylfaen"/>
          <w:lang w:val="hy-AM"/>
        </w:rPr>
        <w:t>Ս</w:t>
      </w:r>
      <w:r w:rsidR="007510BB" w:rsidRPr="004F4B41">
        <w:rPr>
          <w:rFonts w:ascii="GHEA Grapalat" w:hAnsi="GHEA Grapalat" w:cs="Sylfaen"/>
        </w:rPr>
        <w:t xml:space="preserve">. </w:t>
      </w:r>
      <w:r w:rsidR="00EE4AD5">
        <w:rPr>
          <w:rFonts w:ascii="GHEA Grapalat" w:hAnsi="GHEA Grapalat" w:cs="Sylfaen"/>
          <w:lang w:val="hy-AM"/>
        </w:rPr>
        <w:t>ԱՂԻՆ</w:t>
      </w:r>
      <w:r w:rsidR="007510BB" w:rsidRPr="004F4B41">
        <w:rPr>
          <w:rFonts w:ascii="GHEA Grapalat" w:hAnsi="GHEA Grapalat" w:cs="Sylfaen"/>
        </w:rPr>
        <w:t>ՅԱՆ</w:t>
      </w:r>
    </w:p>
    <w:p w:rsidR="007510BB" w:rsidRPr="004F4B41" w:rsidRDefault="007510BB" w:rsidP="007510BB">
      <w:pPr>
        <w:pStyle w:val="gam"/>
        <w:tabs>
          <w:tab w:val="clear" w:pos="737"/>
        </w:tabs>
        <w:ind w:right="7823"/>
        <w:rPr>
          <w:rFonts w:ascii="GHEA Grapalat" w:hAnsi="GHEA Grapalat"/>
          <w:szCs w:val="18"/>
        </w:rPr>
      </w:pPr>
    </w:p>
    <w:p w:rsidR="002D38AD" w:rsidRDefault="002D38AD" w:rsidP="00F97F08">
      <w:pPr>
        <w:pStyle w:val="gam"/>
        <w:tabs>
          <w:tab w:val="clear" w:pos="737"/>
        </w:tabs>
        <w:ind w:right="7795"/>
        <w:rPr>
          <w:rFonts w:ascii="GHEA Grapalat" w:hAnsi="GHEA Grapalat" w:cs="Sylfaen"/>
          <w:sz w:val="24"/>
        </w:rPr>
      </w:pPr>
    </w:p>
    <w:p w:rsidR="00974AFB" w:rsidRDefault="00974AFB" w:rsidP="00F97F08">
      <w:pPr>
        <w:pStyle w:val="gam"/>
        <w:tabs>
          <w:tab w:val="clear" w:pos="737"/>
        </w:tabs>
        <w:ind w:right="7795"/>
        <w:rPr>
          <w:rFonts w:ascii="GHEA Grapalat" w:hAnsi="GHEA Grapalat" w:cs="Sylfaen"/>
          <w:sz w:val="24"/>
        </w:rPr>
      </w:pPr>
    </w:p>
    <w:p w:rsidR="00974AFB" w:rsidRPr="004F4B41" w:rsidRDefault="00974AFB" w:rsidP="00F97F08">
      <w:pPr>
        <w:pStyle w:val="gam"/>
        <w:tabs>
          <w:tab w:val="clear" w:pos="737"/>
        </w:tabs>
        <w:ind w:right="7795"/>
        <w:rPr>
          <w:rFonts w:ascii="GHEA Grapalat" w:hAnsi="GHEA Grapalat" w:cs="Sylfaen"/>
          <w:sz w:val="24"/>
        </w:rPr>
      </w:pPr>
    </w:p>
    <w:p w:rsidR="00C957EC" w:rsidRPr="00152F9C" w:rsidRDefault="00400308" w:rsidP="00C957EC">
      <w:pPr>
        <w:pStyle w:val="gam"/>
        <w:tabs>
          <w:tab w:val="clear" w:pos="737"/>
        </w:tabs>
        <w:ind w:right="7511"/>
        <w:rPr>
          <w:rFonts w:ascii="GHEA Grapalat" w:hAnsi="GHEA Grapalat" w:cs="ArTarumianTimes"/>
          <w:sz w:val="20"/>
          <w:szCs w:val="20"/>
        </w:rPr>
      </w:pPr>
      <w:r w:rsidRPr="00152F9C">
        <w:rPr>
          <w:rFonts w:ascii="GHEA Grapalat" w:hAnsi="GHEA Grapalat" w:cs="Sylfaen"/>
          <w:sz w:val="20"/>
          <w:szCs w:val="20"/>
          <w:lang w:val="hy-AM"/>
        </w:rPr>
        <w:t xml:space="preserve">    </w:t>
      </w:r>
      <w:r w:rsidR="00F97F08" w:rsidRPr="00152F9C">
        <w:rPr>
          <w:rFonts w:ascii="GHEA Grapalat" w:hAnsi="GHEA Grapalat" w:cs="Sylfaen"/>
          <w:sz w:val="20"/>
          <w:szCs w:val="20"/>
        </w:rPr>
        <w:t xml:space="preserve"> </w:t>
      </w:r>
      <w:r w:rsidR="00002F28" w:rsidRPr="00152F9C">
        <w:rPr>
          <w:rFonts w:ascii="GHEA Grapalat" w:hAnsi="GHEA Grapalat" w:cs="Sylfaen"/>
          <w:sz w:val="20"/>
          <w:szCs w:val="20"/>
        </w:rPr>
        <w:t>ք</w:t>
      </w:r>
      <w:r w:rsidR="00002F28" w:rsidRPr="00152F9C">
        <w:rPr>
          <w:rFonts w:ascii="GHEA Grapalat" w:hAnsi="GHEA Grapalat" w:cs="ArTarumianTimes"/>
          <w:sz w:val="20"/>
          <w:szCs w:val="20"/>
        </w:rPr>
        <w:t xml:space="preserve">. </w:t>
      </w:r>
      <w:r w:rsidR="00002F28" w:rsidRPr="00152F9C">
        <w:rPr>
          <w:rFonts w:ascii="GHEA Grapalat" w:hAnsi="GHEA Grapalat" w:cs="Sylfaen"/>
          <w:sz w:val="20"/>
          <w:szCs w:val="20"/>
        </w:rPr>
        <w:t>Երևան</w:t>
      </w:r>
    </w:p>
    <w:p w:rsidR="00B95EC4" w:rsidRPr="004F4B41" w:rsidRDefault="00C957EC" w:rsidP="00C957EC">
      <w:pPr>
        <w:pStyle w:val="gam"/>
        <w:tabs>
          <w:tab w:val="clear" w:pos="737"/>
        </w:tabs>
        <w:ind w:right="7511"/>
        <w:rPr>
          <w:rFonts w:ascii="GHEA Grapalat" w:hAnsi="GHEA Grapalat" w:cs="ArTarumianTimes"/>
          <w:szCs w:val="18"/>
        </w:rPr>
      </w:pPr>
      <w:r w:rsidRPr="00152F9C">
        <w:rPr>
          <w:rFonts w:ascii="GHEA Grapalat" w:hAnsi="GHEA Grapalat" w:cs="ArTarumianTimes"/>
          <w:sz w:val="20"/>
          <w:szCs w:val="20"/>
        </w:rPr>
        <w:t>9</w:t>
      </w:r>
      <w:r w:rsidR="004F4B41" w:rsidRPr="00152F9C">
        <w:rPr>
          <w:rFonts w:ascii="GHEA Grapalat" w:hAnsi="GHEA Grapalat"/>
          <w:sz w:val="20"/>
          <w:szCs w:val="20"/>
        </w:rPr>
        <w:t xml:space="preserve"> </w:t>
      </w:r>
      <w:r w:rsidR="00A449C3" w:rsidRPr="00152F9C">
        <w:rPr>
          <w:rFonts w:ascii="GHEA Grapalat" w:hAnsi="GHEA Grapalat"/>
          <w:sz w:val="20"/>
          <w:szCs w:val="20"/>
          <w:lang w:val="hy-AM"/>
        </w:rPr>
        <w:t>հունիս</w:t>
      </w:r>
      <w:r w:rsidR="000D37DC" w:rsidRPr="00152F9C">
        <w:rPr>
          <w:rFonts w:ascii="GHEA Grapalat" w:hAnsi="GHEA Grapalat"/>
          <w:sz w:val="20"/>
          <w:szCs w:val="20"/>
        </w:rPr>
        <w:t xml:space="preserve">ի </w:t>
      </w:r>
      <w:r w:rsidR="00A449C3" w:rsidRPr="00152F9C">
        <w:rPr>
          <w:rFonts w:ascii="GHEA Grapalat" w:hAnsi="GHEA Grapalat" w:cs="ArTarumianTimes"/>
          <w:sz w:val="20"/>
          <w:szCs w:val="20"/>
        </w:rPr>
        <w:t>2021</w:t>
      </w:r>
      <w:r w:rsidR="00002F28" w:rsidRPr="00152F9C">
        <w:rPr>
          <w:rFonts w:ascii="GHEA Grapalat" w:hAnsi="GHEA Grapalat" w:cs="Sylfaen"/>
          <w:sz w:val="20"/>
          <w:szCs w:val="20"/>
        </w:rPr>
        <w:t>թ</w:t>
      </w:r>
      <w:r w:rsidR="00002F28" w:rsidRPr="00152F9C">
        <w:rPr>
          <w:rFonts w:ascii="GHEA Grapalat" w:hAnsi="GHEA Grapalat" w:cs="ArTarumianTimes"/>
          <w:sz w:val="20"/>
          <w:szCs w:val="20"/>
        </w:rPr>
        <w:t>.</w:t>
      </w:r>
      <w:r w:rsidR="00B95EC4" w:rsidRPr="00152F9C">
        <w:rPr>
          <w:rFonts w:ascii="GHEA Grapalat" w:hAnsi="GHEA Grapalat"/>
          <w:color w:val="FFFFFF" w:themeColor="background1"/>
          <w:sz w:val="20"/>
          <w:szCs w:val="20"/>
          <w:lang w:val="hy-AM"/>
        </w:rPr>
        <w:t>անյան</w:t>
      </w:r>
    </w:p>
    <w:p w:rsidR="00682D49" w:rsidRDefault="00682D49" w:rsidP="004F4B41">
      <w:pPr>
        <w:pStyle w:val="hamakargox"/>
        <w:rPr>
          <w:lang w:val="hy-AM"/>
        </w:rPr>
      </w:pPr>
    </w:p>
    <w:sectPr w:rsidR="00682D49" w:rsidSect="00152F9C">
      <w:headerReference w:type="even" r:id="rId9"/>
      <w:footerReference w:type="even" r:id="rId10"/>
      <w:footerReference w:type="default" r:id="rId11"/>
      <w:headerReference w:type="first" r:id="rId12"/>
      <w:pgSz w:w="11906" w:h="16838" w:code="9"/>
      <w:pgMar w:top="426" w:right="851" w:bottom="794" w:left="1134" w:header="0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65B" w:rsidRDefault="0001665B">
      <w:pPr>
        <w:spacing w:after="0" w:line="240" w:lineRule="auto"/>
      </w:pPr>
      <w:r>
        <w:separator/>
      </w:r>
    </w:p>
  </w:endnote>
  <w:endnote w:type="continuationSeparator" w:id="0">
    <w:p w:rsidR="0001665B" w:rsidRDefault="00016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DFD" w:rsidRDefault="00D32531" w:rsidP="00BF7D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F7D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7DFD" w:rsidRDefault="00BF7DFD" w:rsidP="00BF7DFD">
    <w:pPr>
      <w:pStyle w:val="Footer"/>
      <w:ind w:right="360"/>
    </w:pPr>
  </w:p>
  <w:p w:rsidR="00BF7DFD" w:rsidRDefault="00BF7DFD"/>
  <w:p w:rsidR="00BF7DFD" w:rsidRDefault="00BF7DFD"/>
  <w:p w:rsidR="00BF7DFD" w:rsidRDefault="00BF7DFD"/>
  <w:p w:rsidR="00BF7DFD" w:rsidRDefault="00BF7DF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DFD" w:rsidRPr="00DA6097" w:rsidRDefault="00BF7DFD" w:rsidP="00BF7DFD">
    <w:pPr>
      <w:pStyle w:val="Footer"/>
      <w:framePr w:wrap="around" w:vAnchor="text" w:hAnchor="margin" w:xAlign="right" w:y="1"/>
      <w:rPr>
        <w:rStyle w:val="PageNumber"/>
        <w:sz w:val="20"/>
        <w:szCs w:val="20"/>
        <w:lang w:val="en-US"/>
      </w:rPr>
    </w:pPr>
  </w:p>
  <w:p w:rsidR="00BF7DFD" w:rsidRDefault="00BF7DFD" w:rsidP="00BF7DFD">
    <w:pPr>
      <w:pStyle w:val="Footer"/>
      <w:ind w:right="360"/>
    </w:pPr>
  </w:p>
  <w:p w:rsidR="00BF7DFD" w:rsidRDefault="00BF7DFD"/>
  <w:p w:rsidR="00BF7DFD" w:rsidRDefault="00BF7DFD"/>
  <w:p w:rsidR="00BF7DFD" w:rsidRDefault="00BF7DFD"/>
  <w:p w:rsidR="00BF7DFD" w:rsidRDefault="00BF7DF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65B" w:rsidRDefault="0001665B">
      <w:pPr>
        <w:spacing w:after="0" w:line="240" w:lineRule="auto"/>
      </w:pPr>
      <w:r>
        <w:separator/>
      </w:r>
    </w:p>
  </w:footnote>
  <w:footnote w:type="continuationSeparator" w:id="0">
    <w:p w:rsidR="0001665B" w:rsidRDefault="00016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DFD" w:rsidRDefault="00BF7DFD"/>
  <w:p w:rsidR="00BF7DFD" w:rsidRDefault="00BF7DFD"/>
  <w:p w:rsidR="00BF7DFD" w:rsidRDefault="00BF7DFD"/>
  <w:p w:rsidR="00BF7DFD" w:rsidRDefault="00BF7DF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329" w:rsidRDefault="00281329" w:rsidP="00281329">
    <w:pPr>
      <w:pStyle w:val="Header"/>
      <w:jc w:val="right"/>
      <w:rPr>
        <w:lang w:val="en-US"/>
      </w:rPr>
    </w:pPr>
  </w:p>
  <w:p w:rsidR="00281329" w:rsidRDefault="00281329" w:rsidP="00281329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D752B"/>
    <w:multiLevelType w:val="hybridMultilevel"/>
    <w:tmpl w:val="65FCC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A824E6"/>
    <w:multiLevelType w:val="hybridMultilevel"/>
    <w:tmpl w:val="8D80D362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383047E9"/>
    <w:multiLevelType w:val="hybridMultilevel"/>
    <w:tmpl w:val="2692306E"/>
    <w:lvl w:ilvl="0" w:tplc="13E210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5C18C3"/>
    <w:multiLevelType w:val="hybridMultilevel"/>
    <w:tmpl w:val="FD7C2ECE"/>
    <w:lvl w:ilvl="0" w:tplc="07824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Sylfae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B7614C"/>
    <w:multiLevelType w:val="hybridMultilevel"/>
    <w:tmpl w:val="F9689A60"/>
    <w:lvl w:ilvl="0" w:tplc="04090011">
      <w:start w:val="1"/>
      <w:numFmt w:val="decimal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69040642"/>
    <w:multiLevelType w:val="hybridMultilevel"/>
    <w:tmpl w:val="A76AF5F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53B"/>
    <w:rsid w:val="00002F28"/>
    <w:rsid w:val="00003FCA"/>
    <w:rsid w:val="0001665B"/>
    <w:rsid w:val="00031E48"/>
    <w:rsid w:val="00044E8B"/>
    <w:rsid w:val="00047EF2"/>
    <w:rsid w:val="00055FE1"/>
    <w:rsid w:val="0007223E"/>
    <w:rsid w:val="000831A5"/>
    <w:rsid w:val="000831E7"/>
    <w:rsid w:val="00087C28"/>
    <w:rsid w:val="00093EE7"/>
    <w:rsid w:val="000A49DF"/>
    <w:rsid w:val="000A62E8"/>
    <w:rsid w:val="000B61AF"/>
    <w:rsid w:val="000D37DC"/>
    <w:rsid w:val="000F6A35"/>
    <w:rsid w:val="000F7EE1"/>
    <w:rsid w:val="00101324"/>
    <w:rsid w:val="00103EF5"/>
    <w:rsid w:val="00105D81"/>
    <w:rsid w:val="00111124"/>
    <w:rsid w:val="001149E4"/>
    <w:rsid w:val="0013309D"/>
    <w:rsid w:val="00140092"/>
    <w:rsid w:val="00140D98"/>
    <w:rsid w:val="00152D1E"/>
    <w:rsid w:val="00152F9C"/>
    <w:rsid w:val="001575DD"/>
    <w:rsid w:val="00165FB1"/>
    <w:rsid w:val="00174D41"/>
    <w:rsid w:val="00176ACA"/>
    <w:rsid w:val="00183905"/>
    <w:rsid w:val="00185DDE"/>
    <w:rsid w:val="00196F69"/>
    <w:rsid w:val="001B1FE2"/>
    <w:rsid w:val="001C3E72"/>
    <w:rsid w:val="00204AA8"/>
    <w:rsid w:val="00213BBF"/>
    <w:rsid w:val="0021584C"/>
    <w:rsid w:val="00247025"/>
    <w:rsid w:val="00254A81"/>
    <w:rsid w:val="00281329"/>
    <w:rsid w:val="00286021"/>
    <w:rsid w:val="00295518"/>
    <w:rsid w:val="002A2198"/>
    <w:rsid w:val="002B7406"/>
    <w:rsid w:val="002C34A2"/>
    <w:rsid w:val="002D111F"/>
    <w:rsid w:val="002D38AD"/>
    <w:rsid w:val="002D4BAC"/>
    <w:rsid w:val="002D5A00"/>
    <w:rsid w:val="002E440F"/>
    <w:rsid w:val="002E5EC2"/>
    <w:rsid w:val="002E63E2"/>
    <w:rsid w:val="002F0633"/>
    <w:rsid w:val="002F2DAB"/>
    <w:rsid w:val="002F2DB2"/>
    <w:rsid w:val="0030253B"/>
    <w:rsid w:val="00314DD3"/>
    <w:rsid w:val="0031628C"/>
    <w:rsid w:val="00352322"/>
    <w:rsid w:val="00353AD8"/>
    <w:rsid w:val="003615A9"/>
    <w:rsid w:val="0036476E"/>
    <w:rsid w:val="00365378"/>
    <w:rsid w:val="003826F8"/>
    <w:rsid w:val="00391DD9"/>
    <w:rsid w:val="003930DA"/>
    <w:rsid w:val="003A038B"/>
    <w:rsid w:val="003A5A3F"/>
    <w:rsid w:val="003A5DCD"/>
    <w:rsid w:val="003C0BCD"/>
    <w:rsid w:val="003C1B67"/>
    <w:rsid w:val="003E38ED"/>
    <w:rsid w:val="003F572F"/>
    <w:rsid w:val="00400308"/>
    <w:rsid w:val="00414FBC"/>
    <w:rsid w:val="00423B74"/>
    <w:rsid w:val="00446DC4"/>
    <w:rsid w:val="00453575"/>
    <w:rsid w:val="0045516F"/>
    <w:rsid w:val="00481FB9"/>
    <w:rsid w:val="00483BB5"/>
    <w:rsid w:val="004843A6"/>
    <w:rsid w:val="004A17F6"/>
    <w:rsid w:val="004A4711"/>
    <w:rsid w:val="004A4C10"/>
    <w:rsid w:val="004A741F"/>
    <w:rsid w:val="004B50DD"/>
    <w:rsid w:val="004E27B6"/>
    <w:rsid w:val="004F4B41"/>
    <w:rsid w:val="0051038F"/>
    <w:rsid w:val="0051778D"/>
    <w:rsid w:val="005238DE"/>
    <w:rsid w:val="005402CC"/>
    <w:rsid w:val="00543D9D"/>
    <w:rsid w:val="0054715B"/>
    <w:rsid w:val="005500BE"/>
    <w:rsid w:val="00552786"/>
    <w:rsid w:val="00554B68"/>
    <w:rsid w:val="00564108"/>
    <w:rsid w:val="00565E23"/>
    <w:rsid w:val="005808D3"/>
    <w:rsid w:val="00586D18"/>
    <w:rsid w:val="005935A6"/>
    <w:rsid w:val="005A18D0"/>
    <w:rsid w:val="005A6D36"/>
    <w:rsid w:val="005D3D60"/>
    <w:rsid w:val="005E4E51"/>
    <w:rsid w:val="005E6C8A"/>
    <w:rsid w:val="00602A81"/>
    <w:rsid w:val="00603AE6"/>
    <w:rsid w:val="006069EE"/>
    <w:rsid w:val="00621D0D"/>
    <w:rsid w:val="00636789"/>
    <w:rsid w:val="00645072"/>
    <w:rsid w:val="006517AA"/>
    <w:rsid w:val="00657DE9"/>
    <w:rsid w:val="006642B0"/>
    <w:rsid w:val="0067295D"/>
    <w:rsid w:val="00676F76"/>
    <w:rsid w:val="00682D49"/>
    <w:rsid w:val="00684EC6"/>
    <w:rsid w:val="0068677B"/>
    <w:rsid w:val="006A505F"/>
    <w:rsid w:val="006C0A0F"/>
    <w:rsid w:val="006C200A"/>
    <w:rsid w:val="006D0121"/>
    <w:rsid w:val="006D6DA8"/>
    <w:rsid w:val="006E217E"/>
    <w:rsid w:val="0070547D"/>
    <w:rsid w:val="00711ECC"/>
    <w:rsid w:val="00713C8F"/>
    <w:rsid w:val="00716656"/>
    <w:rsid w:val="0073700A"/>
    <w:rsid w:val="007376AF"/>
    <w:rsid w:val="00746295"/>
    <w:rsid w:val="007510BB"/>
    <w:rsid w:val="00752E91"/>
    <w:rsid w:val="007544D3"/>
    <w:rsid w:val="00770134"/>
    <w:rsid w:val="00790520"/>
    <w:rsid w:val="00793838"/>
    <w:rsid w:val="007B3975"/>
    <w:rsid w:val="007C0F43"/>
    <w:rsid w:val="007C125B"/>
    <w:rsid w:val="007D2255"/>
    <w:rsid w:val="007D323B"/>
    <w:rsid w:val="007E6E9D"/>
    <w:rsid w:val="007F01BF"/>
    <w:rsid w:val="00807FE2"/>
    <w:rsid w:val="008171C8"/>
    <w:rsid w:val="00820537"/>
    <w:rsid w:val="00840A0C"/>
    <w:rsid w:val="0086667C"/>
    <w:rsid w:val="00867784"/>
    <w:rsid w:val="00885B22"/>
    <w:rsid w:val="00893BCF"/>
    <w:rsid w:val="008B267B"/>
    <w:rsid w:val="008B5CF6"/>
    <w:rsid w:val="008B6BE9"/>
    <w:rsid w:val="008C100E"/>
    <w:rsid w:val="008C36B4"/>
    <w:rsid w:val="008F2461"/>
    <w:rsid w:val="008F24FA"/>
    <w:rsid w:val="008F2F70"/>
    <w:rsid w:val="008F733E"/>
    <w:rsid w:val="008F749D"/>
    <w:rsid w:val="00933634"/>
    <w:rsid w:val="00945F34"/>
    <w:rsid w:val="00946F75"/>
    <w:rsid w:val="009554A3"/>
    <w:rsid w:val="00964C5F"/>
    <w:rsid w:val="00966821"/>
    <w:rsid w:val="00974AFB"/>
    <w:rsid w:val="00980E3F"/>
    <w:rsid w:val="0099214C"/>
    <w:rsid w:val="009A49B3"/>
    <w:rsid w:val="009D017C"/>
    <w:rsid w:val="009E2C0D"/>
    <w:rsid w:val="009F0773"/>
    <w:rsid w:val="00A00475"/>
    <w:rsid w:val="00A13906"/>
    <w:rsid w:val="00A15D4C"/>
    <w:rsid w:val="00A31C40"/>
    <w:rsid w:val="00A32515"/>
    <w:rsid w:val="00A33B89"/>
    <w:rsid w:val="00A41F9A"/>
    <w:rsid w:val="00A4475D"/>
    <w:rsid w:val="00A449C3"/>
    <w:rsid w:val="00A64658"/>
    <w:rsid w:val="00A77206"/>
    <w:rsid w:val="00A804A6"/>
    <w:rsid w:val="00A81660"/>
    <w:rsid w:val="00A91DC1"/>
    <w:rsid w:val="00AB1DD2"/>
    <w:rsid w:val="00AB395C"/>
    <w:rsid w:val="00AB50C6"/>
    <w:rsid w:val="00AB62F2"/>
    <w:rsid w:val="00AB7C0D"/>
    <w:rsid w:val="00AC052D"/>
    <w:rsid w:val="00AC2E01"/>
    <w:rsid w:val="00AF1DC7"/>
    <w:rsid w:val="00B00B0A"/>
    <w:rsid w:val="00B12F67"/>
    <w:rsid w:val="00B41C54"/>
    <w:rsid w:val="00B4635F"/>
    <w:rsid w:val="00B47F8C"/>
    <w:rsid w:val="00B63EE9"/>
    <w:rsid w:val="00B7720A"/>
    <w:rsid w:val="00B867AD"/>
    <w:rsid w:val="00B92E09"/>
    <w:rsid w:val="00B95EC4"/>
    <w:rsid w:val="00BA1538"/>
    <w:rsid w:val="00BA6996"/>
    <w:rsid w:val="00BB7D62"/>
    <w:rsid w:val="00BC658C"/>
    <w:rsid w:val="00BD34AE"/>
    <w:rsid w:val="00BF0C5E"/>
    <w:rsid w:val="00BF58E2"/>
    <w:rsid w:val="00BF7DFD"/>
    <w:rsid w:val="00C05BC6"/>
    <w:rsid w:val="00C1329C"/>
    <w:rsid w:val="00C2600C"/>
    <w:rsid w:val="00C45C58"/>
    <w:rsid w:val="00C53CEB"/>
    <w:rsid w:val="00C623F2"/>
    <w:rsid w:val="00C62680"/>
    <w:rsid w:val="00C6669F"/>
    <w:rsid w:val="00C72038"/>
    <w:rsid w:val="00C73B75"/>
    <w:rsid w:val="00C93F03"/>
    <w:rsid w:val="00C957EC"/>
    <w:rsid w:val="00CB1A3E"/>
    <w:rsid w:val="00CC36F2"/>
    <w:rsid w:val="00CD4EB6"/>
    <w:rsid w:val="00CE1237"/>
    <w:rsid w:val="00CE40EE"/>
    <w:rsid w:val="00CF1573"/>
    <w:rsid w:val="00D06791"/>
    <w:rsid w:val="00D10616"/>
    <w:rsid w:val="00D171D1"/>
    <w:rsid w:val="00D32531"/>
    <w:rsid w:val="00D37796"/>
    <w:rsid w:val="00D546F2"/>
    <w:rsid w:val="00D558B8"/>
    <w:rsid w:val="00D6468F"/>
    <w:rsid w:val="00D7743A"/>
    <w:rsid w:val="00DA53E1"/>
    <w:rsid w:val="00DB7F1E"/>
    <w:rsid w:val="00E02013"/>
    <w:rsid w:val="00E05BA9"/>
    <w:rsid w:val="00E1026C"/>
    <w:rsid w:val="00E304C4"/>
    <w:rsid w:val="00E322E4"/>
    <w:rsid w:val="00E350FC"/>
    <w:rsid w:val="00E41D92"/>
    <w:rsid w:val="00E43D2C"/>
    <w:rsid w:val="00E43ED1"/>
    <w:rsid w:val="00E4767A"/>
    <w:rsid w:val="00E52943"/>
    <w:rsid w:val="00E81E88"/>
    <w:rsid w:val="00E94B0D"/>
    <w:rsid w:val="00E961A9"/>
    <w:rsid w:val="00ED6627"/>
    <w:rsid w:val="00EE4AD5"/>
    <w:rsid w:val="00EE50D2"/>
    <w:rsid w:val="00EE6DBF"/>
    <w:rsid w:val="00F1701D"/>
    <w:rsid w:val="00F27EBE"/>
    <w:rsid w:val="00F61B28"/>
    <w:rsid w:val="00F61C98"/>
    <w:rsid w:val="00F71DE7"/>
    <w:rsid w:val="00F83C2F"/>
    <w:rsid w:val="00F86A4C"/>
    <w:rsid w:val="00F91A0B"/>
    <w:rsid w:val="00F92BA4"/>
    <w:rsid w:val="00F97F08"/>
    <w:rsid w:val="00FA1252"/>
    <w:rsid w:val="00FA71C4"/>
    <w:rsid w:val="00FA736E"/>
    <w:rsid w:val="00FB6B3D"/>
    <w:rsid w:val="00FD68C6"/>
    <w:rsid w:val="00FE14BB"/>
    <w:rsid w:val="00FE72F9"/>
    <w:rsid w:val="00F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5BEE17A"/>
  <w15:docId w15:val="{0EC5112A-CC51-4CA1-9A2C-171FC56B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9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02F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002F28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rsid w:val="00002F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rsid w:val="00002F28"/>
    <w:rPr>
      <w:rFonts w:ascii="Times New Roman" w:eastAsia="Times New Roman" w:hAnsi="Times New Roman"/>
      <w:sz w:val="24"/>
      <w:szCs w:val="24"/>
    </w:rPr>
  </w:style>
  <w:style w:type="paragraph" w:customStyle="1" w:styleId="600">
    <w:name w:val="600"/>
    <w:basedOn w:val="Normal"/>
    <w:rsid w:val="00002F28"/>
    <w:pPr>
      <w:spacing w:after="0" w:line="240" w:lineRule="auto"/>
    </w:pPr>
    <w:rPr>
      <w:rFonts w:ascii="ArTarumianTimes" w:eastAsia="Times New Roman" w:hAnsi="ArTarumianTimes"/>
      <w:b/>
      <w:sz w:val="32"/>
      <w:szCs w:val="32"/>
      <w:lang w:val="en-US" w:eastAsia="ru-RU"/>
    </w:rPr>
  </w:style>
  <w:style w:type="paragraph" w:customStyle="1" w:styleId="voroshum">
    <w:name w:val="voroshum"/>
    <w:basedOn w:val="Normal"/>
    <w:rsid w:val="00002F28"/>
    <w:pPr>
      <w:spacing w:before="1200" w:after="0" w:line="240" w:lineRule="auto"/>
      <w:jc w:val="center"/>
    </w:pPr>
    <w:rPr>
      <w:rFonts w:ascii="ArTarumianTimes" w:eastAsia="Times New Roman" w:hAnsi="ArTarumianTimes"/>
      <w:b/>
      <w:sz w:val="28"/>
      <w:szCs w:val="28"/>
      <w:lang w:val="en-US" w:eastAsia="ru-RU"/>
    </w:rPr>
  </w:style>
  <w:style w:type="paragraph" w:customStyle="1" w:styleId="data">
    <w:name w:val="data"/>
    <w:basedOn w:val="Normal"/>
    <w:rsid w:val="00002F28"/>
    <w:pPr>
      <w:spacing w:after="120" w:line="320" w:lineRule="exact"/>
      <w:jc w:val="center"/>
    </w:pPr>
    <w:rPr>
      <w:rFonts w:ascii="ArTarumianTimes" w:eastAsia="Times New Roman" w:hAnsi="ArTarumianTimes"/>
      <w:lang w:val="en-US" w:eastAsia="ru-RU"/>
    </w:rPr>
  </w:style>
  <w:style w:type="paragraph" w:customStyle="1" w:styleId="voroshumspisok">
    <w:name w:val="voroshum spisok"/>
    <w:basedOn w:val="Normal"/>
    <w:rsid w:val="00002F28"/>
    <w:pPr>
      <w:numPr>
        <w:numId w:val="1"/>
      </w:numPr>
      <w:spacing w:after="0" w:line="360" w:lineRule="auto"/>
      <w:jc w:val="both"/>
    </w:pPr>
    <w:rPr>
      <w:rFonts w:ascii="ArTarumianTimes" w:eastAsia="Times New Roman" w:hAnsi="ArTarumianTimes"/>
      <w:kern w:val="28"/>
      <w:sz w:val="24"/>
      <w:szCs w:val="24"/>
      <w:lang w:val="af-ZA" w:eastAsia="ru-RU"/>
    </w:rPr>
  </w:style>
  <w:style w:type="character" w:styleId="PageNumber">
    <w:name w:val="page number"/>
    <w:basedOn w:val="DefaultParagraphFont"/>
    <w:rsid w:val="00002F28"/>
  </w:style>
  <w:style w:type="paragraph" w:customStyle="1" w:styleId="gam">
    <w:name w:val="gam"/>
    <w:basedOn w:val="Normal"/>
    <w:rsid w:val="00002F28"/>
    <w:pPr>
      <w:tabs>
        <w:tab w:val="center" w:pos="737"/>
      </w:tabs>
      <w:spacing w:after="0" w:line="240" w:lineRule="auto"/>
    </w:pPr>
    <w:rPr>
      <w:rFonts w:ascii="ArTarumianTimes" w:eastAsia="Times New Roman" w:hAnsi="ArTarumianTimes"/>
      <w:sz w:val="18"/>
      <w:szCs w:val="24"/>
      <w:lang w:val="af-ZA" w:eastAsia="ru-RU"/>
    </w:rPr>
  </w:style>
  <w:style w:type="paragraph" w:customStyle="1" w:styleId="voroshum2">
    <w:name w:val="voroshum2"/>
    <w:basedOn w:val="Normal"/>
    <w:rsid w:val="00002F28"/>
    <w:pPr>
      <w:spacing w:before="120" w:after="0" w:line="240" w:lineRule="auto"/>
      <w:jc w:val="center"/>
    </w:pPr>
    <w:rPr>
      <w:rFonts w:ascii="ArTarumianTimes" w:eastAsia="Times New Roman" w:hAnsi="ArTarumianTimes"/>
      <w:b/>
      <w:sz w:val="28"/>
      <w:szCs w:val="28"/>
      <w:lang w:val="en-US" w:eastAsia="ru-RU"/>
    </w:rPr>
  </w:style>
  <w:style w:type="paragraph" w:customStyle="1" w:styleId="Storagrutun">
    <w:name w:val="Storagrutun"/>
    <w:basedOn w:val="Normal"/>
    <w:autoRedefine/>
    <w:rsid w:val="00002F28"/>
    <w:pPr>
      <w:tabs>
        <w:tab w:val="left" w:pos="567"/>
        <w:tab w:val="left" w:pos="851"/>
      </w:tabs>
      <w:spacing w:before="240" w:after="0" w:line="240" w:lineRule="auto"/>
    </w:pPr>
    <w:rPr>
      <w:rFonts w:ascii="ArTarumianTimes" w:eastAsia="Times New Roman" w:hAnsi="ArTarumianTimes"/>
      <w:b/>
      <w:sz w:val="24"/>
      <w:lang w:val="af-ZA" w:eastAsia="ru-RU"/>
    </w:rPr>
  </w:style>
  <w:style w:type="paragraph" w:customStyle="1" w:styleId="Storagrutun1">
    <w:name w:val="Storagrutun 1"/>
    <w:basedOn w:val="Storagrutun"/>
    <w:rsid w:val="00002F28"/>
    <w:pPr>
      <w:tabs>
        <w:tab w:val="clear" w:pos="851"/>
        <w:tab w:val="left" w:pos="992"/>
        <w:tab w:val="left" w:pos="7655"/>
      </w:tabs>
      <w:spacing w:before="0"/>
    </w:pPr>
  </w:style>
  <w:style w:type="paragraph" w:styleId="BodyText">
    <w:name w:val="Body Text"/>
    <w:basedOn w:val="Normal"/>
    <w:link w:val="BodyTextChar"/>
    <w:rsid w:val="00D558B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D558B8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8C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D68C6"/>
    <w:rPr>
      <w:rFonts w:ascii="Segoe UI" w:hAnsi="Segoe UI" w:cs="Segoe UI"/>
      <w:sz w:val="18"/>
      <w:szCs w:val="18"/>
      <w:lang w:val="ru-RU"/>
    </w:rPr>
  </w:style>
  <w:style w:type="character" w:styleId="Hyperlink">
    <w:name w:val="Hyperlink"/>
    <w:basedOn w:val="DefaultParagraphFont"/>
    <w:uiPriority w:val="99"/>
    <w:unhideWhenUsed/>
    <w:rsid w:val="005500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00BE"/>
    <w:rPr>
      <w:color w:val="954F72" w:themeColor="followedHyperlink"/>
      <w:u w:val="single"/>
    </w:rPr>
  </w:style>
  <w:style w:type="paragraph" w:customStyle="1" w:styleId="hamakargox">
    <w:name w:val="hamakargox"/>
    <w:rsid w:val="00391DD9"/>
    <w:pPr>
      <w:spacing w:before="120" w:line="360" w:lineRule="auto"/>
      <w:ind w:firstLine="397"/>
    </w:pPr>
    <w:rPr>
      <w:rFonts w:ascii="GHEA Grapalat" w:eastAsia="Times New Roman" w:hAnsi="GHEA Grapalat"/>
      <w:spacing w:val="-4"/>
      <w:sz w:val="24"/>
      <w:szCs w:val="24"/>
      <w:lang w:val="en-US"/>
    </w:rPr>
  </w:style>
  <w:style w:type="paragraph" w:customStyle="1" w:styleId="nrnamakipatasxane">
    <w:name w:val="nr namaki patasxane"/>
    <w:uiPriority w:val="99"/>
    <w:rsid w:val="00165FB1"/>
    <w:pPr>
      <w:spacing w:line="240" w:lineRule="exact"/>
      <w:ind w:left="397"/>
    </w:pPr>
    <w:rPr>
      <w:rFonts w:ascii="GHEA Grapalat" w:eastAsia="Times New Roman" w:hAnsi="GHEA Grapalat"/>
      <w:spacing w:val="-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Ashot Ulikhanyan</dc:creator>
  <cp:keywords>https:/mul2-psrc.gov.am/tasks/26607/oneclick/979ec3d7414113836b286ab9f27e2908f3bb17f5f0f70bc9d9bb874ac79dd93f.docx?token=236a885f4686afe9616ada82e9f78e5d</cp:keywords>
  <cp:lastModifiedBy>Astghik Hakobjanyan</cp:lastModifiedBy>
  <cp:revision>13</cp:revision>
  <cp:lastPrinted>2021-06-03T05:25:00Z</cp:lastPrinted>
  <dcterms:created xsi:type="dcterms:W3CDTF">2021-06-03T10:05:00Z</dcterms:created>
  <dcterms:modified xsi:type="dcterms:W3CDTF">2022-03-11T10:52:00Z</dcterms:modified>
</cp:coreProperties>
</file>