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3E68" w:rsidRDefault="00B2018C">
      <w:pPr>
        <w:jc w:val="center"/>
        <w:rPr>
          <w:rFonts w:ascii="GHEA Grapalat" w:hAnsi="GHEA Grapalat"/>
          <w:sz w:val="16"/>
        </w:rPr>
      </w:pPr>
      <w:r w:rsidRPr="00723E68">
        <w:rPr>
          <w:rFonts w:ascii="GHEA Grapalat" w:hAnsi="GHEA Grapalat"/>
          <w:noProof/>
          <w:sz w:val="16"/>
        </w:rPr>
        <w:pict>
          <v:rect id="_x0000_s1026" style="position:absolute;left:0;text-align:left;margin-left:339.35pt;margin-top:-.95pt;width:122.45pt;height:43.25pt;z-index:251658240" o:allowincell="f" filled="f" stroked="f" strokecolor="#595959">
            <v:textbox inset="1pt,1pt,1pt,1pt">
              <w:txbxContent>
                <w:p w:rsidR="00000000" w:rsidRDefault="00B2018C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Pr="00723E68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73.65pt" o:ole="">
            <v:imagedata r:id="rId7" o:title=""/>
          </v:shape>
          <o:OLEObject Type="Embed" ProgID="Word.Document.8" ShapeID="_x0000_i1025" DrawAspect="Content" ObjectID="_1681828494" r:id="rId8"/>
        </w:object>
      </w:r>
    </w:p>
    <w:p w:rsidR="00000000" w:rsidRPr="00723E68" w:rsidRDefault="00B2018C">
      <w:pPr>
        <w:pStyle w:val="a3"/>
        <w:rPr>
          <w:rFonts w:ascii="GHEA Grapalat" w:hAnsi="GHEA Grapalat"/>
          <w:sz w:val="16"/>
          <w:lang w:val="en-US"/>
        </w:rPr>
      </w:pPr>
    </w:p>
    <w:p w:rsidR="00000000" w:rsidRPr="00723E68" w:rsidRDefault="00B2018C">
      <w:pPr>
        <w:pStyle w:val="a3"/>
        <w:rPr>
          <w:rFonts w:ascii="GHEA Grapalat" w:hAnsi="GHEA Grapalat"/>
          <w:sz w:val="16"/>
          <w:lang w:val="en-US"/>
        </w:rPr>
      </w:pPr>
      <w:r w:rsidRPr="00723E68">
        <w:rPr>
          <w:rFonts w:ascii="GHEA Grapalat" w:hAnsi="GHEA Grapalat"/>
          <w:noProof/>
          <w:sz w:val="16"/>
        </w:rPr>
        <w:pict>
          <v:rect id="_x0000_s1027" style="position:absolute;margin-left:.95pt;margin-top:6.05pt;width:475.25pt;height:71.95pt;z-index:251657216" o:allowincell="f" filled="f" stroked="f" strokecolor="#595959" strokeweight="2pt">
            <v:textbox inset="1pt,1pt,1pt,1pt">
              <w:txbxContent>
                <w:p w:rsidR="00000000" w:rsidRPr="00723E68" w:rsidRDefault="00723E68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ՀԱՅԱՍՏԱՆԻ</w:t>
                  </w:r>
                  <w:r w:rsidR="00B2018C"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ՀԱՆՐԱՊԵՏՈՒԹՅԱՆ</w:t>
                  </w:r>
                  <w:r w:rsidR="00B2018C"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ԷՆԵՐԳԵՏԻԿԱՅԻ</w:t>
                  </w:r>
                </w:p>
                <w:p w:rsidR="00000000" w:rsidRPr="00723E68" w:rsidRDefault="00B2018C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="00723E68" w:rsidRPr="00723E68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ՀԱՆՁՆԱԺՈՂՈՎ</w:t>
                  </w:r>
                </w:p>
                <w:p w:rsidR="00000000" w:rsidRPr="00723E68" w:rsidRDefault="00B2018C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</w:p>
                <w:p w:rsidR="00000000" w:rsidRPr="00723E68" w:rsidRDefault="00723E68">
                  <w:pPr>
                    <w:jc w:val="center"/>
                    <w:rPr>
                      <w:rFonts w:ascii="GHEA Grapalat" w:hAnsi="GHEA Grapalat"/>
                      <w:b/>
                      <w:sz w:val="32"/>
                      <w:lang w:val="en-US"/>
                    </w:rPr>
                  </w:pP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Ո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Ր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Ո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Շ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ՈՒ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</w:t>
                  </w:r>
                  <w:r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Մ</w:t>
                  </w:r>
                  <w:r w:rsidR="00B2018C" w:rsidRPr="00723E68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 xml:space="preserve">  </w:t>
                  </w:r>
                </w:p>
                <w:p w:rsidR="00000000" w:rsidRPr="00723E68" w:rsidRDefault="00B2018C">
                  <w:pPr>
                    <w:jc w:val="center"/>
                    <w:rPr>
                      <w:rFonts w:ascii="GHEA Grapalat" w:hAnsi="GHEA Grapalat"/>
                      <w:b/>
                      <w:sz w:val="16"/>
                      <w:lang w:val="en-US"/>
                    </w:rPr>
                  </w:pPr>
                </w:p>
              </w:txbxContent>
            </v:textbox>
          </v:rect>
        </w:pict>
      </w:r>
    </w:p>
    <w:p w:rsidR="00000000" w:rsidRPr="00723E68" w:rsidRDefault="00B2018C">
      <w:pPr>
        <w:pStyle w:val="a3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3"/>
          <w:lang w:val="en-US"/>
        </w:rPr>
      </w:pPr>
    </w:p>
    <w:p w:rsidR="00000000" w:rsidRPr="00723E68" w:rsidRDefault="00B2018C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000000" w:rsidRPr="00723E68" w:rsidRDefault="00B2018C">
      <w:pPr>
        <w:pStyle w:val="a5"/>
        <w:jc w:val="center"/>
        <w:rPr>
          <w:rFonts w:ascii="GHEA Grapalat" w:hAnsi="GHEA Grapalat"/>
          <w:sz w:val="26"/>
          <w:szCs w:val="26"/>
          <w:lang w:val="en-US"/>
        </w:rPr>
      </w:pPr>
      <w:r w:rsidRPr="00723E68">
        <w:rPr>
          <w:rFonts w:ascii="GHEA Grapalat" w:hAnsi="GHEA Grapalat"/>
          <w:sz w:val="26"/>
          <w:szCs w:val="26"/>
          <w:lang w:val="en-US"/>
        </w:rPr>
        <w:t xml:space="preserve">29 </w:t>
      </w:r>
      <w:r w:rsidR="00723E68" w:rsidRPr="00723E68">
        <w:rPr>
          <w:rFonts w:ascii="GHEA Grapalat" w:hAnsi="GHEA Grapalat"/>
          <w:sz w:val="26"/>
          <w:szCs w:val="26"/>
          <w:lang w:val="en-US"/>
        </w:rPr>
        <w:t>դեկտեմբերի</w:t>
      </w:r>
      <w:r w:rsidRPr="00723E68">
        <w:rPr>
          <w:rFonts w:ascii="GHEA Grapalat" w:hAnsi="GHEA Grapalat"/>
          <w:sz w:val="26"/>
          <w:szCs w:val="26"/>
          <w:lang w:val="en-US"/>
        </w:rPr>
        <w:t xml:space="preserve"> 1997 </w:t>
      </w:r>
      <w:r w:rsidR="00723E68" w:rsidRPr="00723E68">
        <w:rPr>
          <w:rFonts w:ascii="GHEA Grapalat" w:hAnsi="GHEA Grapalat"/>
          <w:sz w:val="26"/>
          <w:szCs w:val="26"/>
          <w:lang w:val="en-US"/>
        </w:rPr>
        <w:t>թվականի</w:t>
      </w:r>
      <w:r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  <w:lang w:val="en-US"/>
        </w:rPr>
        <w:sym w:font="Times New Roman" w:char="2116"/>
      </w:r>
      <w:r w:rsidRPr="00723E68">
        <w:rPr>
          <w:rFonts w:ascii="GHEA Grapalat" w:hAnsi="GHEA Grapalat"/>
          <w:sz w:val="26"/>
          <w:szCs w:val="26"/>
          <w:lang w:val="en-US"/>
        </w:rPr>
        <w:t>20</w:t>
      </w:r>
    </w:p>
    <w:p w:rsidR="00000000" w:rsidRPr="00723E68" w:rsidRDefault="00723E68">
      <w:pPr>
        <w:pStyle w:val="a5"/>
        <w:jc w:val="center"/>
        <w:rPr>
          <w:rFonts w:ascii="GHEA Grapalat" w:hAnsi="GHEA Grapalat"/>
          <w:sz w:val="26"/>
          <w:szCs w:val="26"/>
          <w:lang w:val="hy-AM"/>
        </w:rPr>
      </w:pPr>
      <w:r w:rsidRPr="00723E68">
        <w:rPr>
          <w:rFonts w:ascii="GHEA Grapalat" w:hAnsi="GHEA Grapalat"/>
          <w:sz w:val="26"/>
          <w:szCs w:val="26"/>
          <w:lang w:val="en-US"/>
        </w:rPr>
        <w:t>քաղ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. </w:t>
      </w:r>
      <w:r w:rsidRPr="00723E68">
        <w:rPr>
          <w:rFonts w:ascii="GHEA Grapalat" w:hAnsi="GHEA Grapalat"/>
          <w:sz w:val="26"/>
          <w:szCs w:val="26"/>
          <w:lang w:val="en-US"/>
        </w:rPr>
        <w:t>Եր</w:t>
      </w:r>
      <w:r w:rsidRPr="00723E68">
        <w:rPr>
          <w:rFonts w:ascii="GHEA Grapalat" w:hAnsi="GHEA Grapalat"/>
          <w:sz w:val="26"/>
          <w:szCs w:val="26"/>
          <w:lang w:val="hy-AM"/>
        </w:rPr>
        <w:t>և</w:t>
      </w:r>
      <w:r w:rsidRPr="00723E68">
        <w:rPr>
          <w:rFonts w:ascii="GHEA Grapalat" w:hAnsi="GHEA Grapalat"/>
          <w:sz w:val="26"/>
          <w:szCs w:val="26"/>
          <w:lang w:val="en-US"/>
        </w:rPr>
        <w:t>ան</w:t>
      </w:r>
    </w:p>
    <w:p w:rsidR="00000000" w:rsidRDefault="00B2018C">
      <w:pPr>
        <w:pStyle w:val="a5"/>
        <w:jc w:val="center"/>
        <w:rPr>
          <w:rFonts w:ascii="GHEA Grapalat" w:hAnsi="GHEA Grapalat"/>
          <w:b/>
          <w:sz w:val="28"/>
          <w:lang w:val="hy-AM"/>
        </w:rPr>
      </w:pPr>
    </w:p>
    <w:p w:rsidR="00723E68" w:rsidRPr="00723E68" w:rsidRDefault="00723E68">
      <w:pPr>
        <w:pStyle w:val="a5"/>
        <w:jc w:val="center"/>
        <w:rPr>
          <w:rFonts w:ascii="GHEA Grapalat" w:hAnsi="GHEA Grapalat"/>
          <w:b/>
          <w:sz w:val="28"/>
          <w:lang w:val="hy-AM"/>
        </w:rPr>
      </w:pPr>
    </w:p>
    <w:p w:rsidR="00000000" w:rsidRPr="00723E68" w:rsidRDefault="00723E68" w:rsidP="00723E68">
      <w:pPr>
        <w:pStyle w:val="a5"/>
        <w:spacing w:line="276" w:lineRule="auto"/>
        <w:jc w:val="center"/>
        <w:rPr>
          <w:rFonts w:ascii="GHEA Grapalat" w:hAnsi="GHEA Grapalat"/>
          <w:b/>
          <w:sz w:val="28"/>
          <w:lang w:val="en-US"/>
        </w:rPr>
      </w:pPr>
      <w:r w:rsidRPr="00723E68">
        <w:rPr>
          <w:rFonts w:ascii="GHEA Grapalat" w:hAnsi="GHEA Grapalat"/>
          <w:b/>
          <w:sz w:val="28"/>
          <w:lang w:val="en-US"/>
        </w:rPr>
        <w:t>Հայաստանի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Հանրապետության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էներգետիկայի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հանձնաժողովի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կողմից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24.10.97</w:t>
      </w:r>
      <w:r w:rsidRPr="00723E68">
        <w:rPr>
          <w:rFonts w:ascii="GHEA Grapalat" w:hAnsi="GHEA Grapalat"/>
          <w:b/>
          <w:sz w:val="28"/>
          <w:lang w:val="en-US"/>
        </w:rPr>
        <w:t>թ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. </w:t>
      </w:r>
      <w:r w:rsidRPr="00723E68">
        <w:rPr>
          <w:rFonts w:ascii="GHEA Grapalat" w:hAnsi="GHEA Grapalat"/>
          <w:b/>
          <w:sz w:val="28"/>
          <w:lang w:val="en-US"/>
        </w:rPr>
        <w:t>ընդունված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="00B2018C" w:rsidRPr="00723E68">
        <w:rPr>
          <w:rFonts w:ascii="GHEA Grapalat" w:hAnsi="GHEA Grapalat"/>
          <w:b/>
          <w:sz w:val="28"/>
          <w:lang w:val="en-US"/>
        </w:rPr>
        <w:sym w:font="Times New Roman" w:char="2116"/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14 </w:t>
      </w:r>
      <w:r w:rsidRPr="00723E68">
        <w:rPr>
          <w:rFonts w:ascii="GHEA Grapalat" w:hAnsi="GHEA Grapalat"/>
          <w:b/>
          <w:sz w:val="28"/>
          <w:lang w:val="en-US"/>
        </w:rPr>
        <w:t>որոշման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գործողության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ժամկետները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երկարացնելու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անհրաժեշտության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մասին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</w:p>
    <w:p w:rsidR="00000000" w:rsidRPr="00723E68" w:rsidRDefault="00B2018C">
      <w:pPr>
        <w:pStyle w:val="a5"/>
        <w:jc w:val="both"/>
        <w:rPr>
          <w:rFonts w:ascii="GHEA Grapalat" w:hAnsi="GHEA Grapalat"/>
          <w:sz w:val="28"/>
          <w:lang w:val="en-US"/>
        </w:rPr>
      </w:pPr>
    </w:p>
    <w:p w:rsidR="00000000" w:rsidRPr="00723E68" w:rsidRDefault="00B2018C">
      <w:pPr>
        <w:pStyle w:val="a5"/>
        <w:jc w:val="both"/>
        <w:rPr>
          <w:rFonts w:ascii="GHEA Grapalat" w:hAnsi="GHEA Grapalat"/>
          <w:sz w:val="23"/>
          <w:lang w:val="en-US"/>
        </w:rPr>
      </w:pPr>
    </w:p>
    <w:p w:rsidR="00000000" w:rsidRPr="00723E68" w:rsidRDefault="00723E68">
      <w:pPr>
        <w:pStyle w:val="a5"/>
        <w:tabs>
          <w:tab w:val="left" w:pos="3969"/>
        </w:tabs>
        <w:spacing w:line="360" w:lineRule="auto"/>
        <w:ind w:firstLine="720"/>
        <w:jc w:val="both"/>
        <w:rPr>
          <w:rFonts w:ascii="GHEA Grapalat" w:hAnsi="GHEA Grapalat"/>
          <w:sz w:val="26"/>
          <w:szCs w:val="26"/>
          <w:lang w:val="en-US"/>
        </w:rPr>
      </w:pPr>
      <w:r w:rsidRPr="00723E68">
        <w:rPr>
          <w:rFonts w:ascii="GHEA Grapalat" w:hAnsi="GHEA Grapalat"/>
          <w:sz w:val="26"/>
          <w:szCs w:val="26"/>
        </w:rPr>
        <w:t>Ելնելով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գազի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համակարգում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գործող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ձեռնարկությունների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կարգավիճակների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  <w:lang w:val="hy-AM"/>
        </w:rPr>
        <w:t>և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ծախսերի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կառուցվածքի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փոփոխության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հնարավորությունից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, </w:t>
      </w:r>
      <w:r w:rsidRPr="00723E68">
        <w:rPr>
          <w:rFonts w:ascii="GHEA Grapalat" w:hAnsi="GHEA Grapalat"/>
          <w:sz w:val="26"/>
          <w:szCs w:val="26"/>
        </w:rPr>
        <w:t>կապված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  <w:lang w:val="en-US"/>
        </w:rPr>
        <w:t>«</w:t>
      </w:r>
      <w:r w:rsidRPr="00723E68">
        <w:rPr>
          <w:rFonts w:ascii="GHEA Grapalat" w:hAnsi="GHEA Grapalat"/>
          <w:sz w:val="26"/>
          <w:szCs w:val="26"/>
        </w:rPr>
        <w:t>Հայռուսգազարդ</w:t>
      </w:r>
      <w:r w:rsidRPr="00723E68">
        <w:rPr>
          <w:rFonts w:ascii="GHEA Grapalat" w:hAnsi="GHEA Grapalat"/>
          <w:sz w:val="26"/>
          <w:szCs w:val="26"/>
          <w:lang w:val="en-US"/>
        </w:rPr>
        <w:t>»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ԲԸ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ստեղծման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հետ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, </w:t>
      </w:r>
      <w:r w:rsidRPr="00723E68">
        <w:rPr>
          <w:rFonts w:ascii="GHEA Grapalat" w:hAnsi="GHEA Grapalat"/>
          <w:sz w:val="26"/>
          <w:szCs w:val="26"/>
          <w:lang w:val="en-US"/>
        </w:rPr>
        <w:t>ե</w:t>
      </w:r>
      <w:r w:rsidRPr="00723E68">
        <w:rPr>
          <w:rFonts w:ascii="GHEA Grapalat" w:hAnsi="GHEA Grapalat"/>
          <w:sz w:val="26"/>
          <w:szCs w:val="26"/>
        </w:rPr>
        <w:t>րկարացնել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ՀՀ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էներգետիկայի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  </w:t>
      </w:r>
      <w:r w:rsidRPr="00723E68">
        <w:rPr>
          <w:rFonts w:ascii="GHEA Grapalat" w:hAnsi="GHEA Grapalat"/>
          <w:sz w:val="26"/>
          <w:szCs w:val="26"/>
        </w:rPr>
        <w:t>հանձնաժողովի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կողմից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ընդունված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N14 </w:t>
      </w:r>
      <w:r w:rsidRPr="00723E68">
        <w:rPr>
          <w:rFonts w:ascii="GHEA Grapalat" w:hAnsi="GHEA Grapalat"/>
          <w:sz w:val="26"/>
          <w:szCs w:val="26"/>
        </w:rPr>
        <w:t>որոշման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գործողության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ծամկետները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մինչ</w:t>
      </w:r>
      <w:r w:rsidRPr="00723E68">
        <w:rPr>
          <w:rFonts w:ascii="GHEA Grapalat" w:hAnsi="GHEA Grapalat"/>
          <w:sz w:val="26"/>
          <w:szCs w:val="26"/>
          <w:lang w:val="hy-AM"/>
        </w:rPr>
        <w:t>և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գազի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վաճառքի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նոր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սակագների</w:t>
      </w:r>
      <w:r w:rsidR="00B2018C" w:rsidRPr="00723E68">
        <w:rPr>
          <w:rFonts w:ascii="GHEA Grapalat" w:hAnsi="GHEA Grapalat"/>
          <w:sz w:val="26"/>
          <w:szCs w:val="26"/>
          <w:lang w:val="en-US"/>
        </w:rPr>
        <w:t xml:space="preserve"> </w:t>
      </w:r>
      <w:r w:rsidRPr="00723E68">
        <w:rPr>
          <w:rFonts w:ascii="GHEA Grapalat" w:hAnsi="GHEA Grapalat"/>
          <w:sz w:val="26"/>
          <w:szCs w:val="26"/>
        </w:rPr>
        <w:t>սահմանումը։</w:t>
      </w:r>
    </w:p>
    <w:p w:rsidR="00000000" w:rsidRPr="00723E68" w:rsidRDefault="00B2018C">
      <w:pPr>
        <w:pStyle w:val="a5"/>
        <w:tabs>
          <w:tab w:val="left" w:pos="3969"/>
        </w:tabs>
        <w:spacing w:line="360" w:lineRule="auto"/>
        <w:ind w:firstLine="720"/>
        <w:jc w:val="both"/>
        <w:rPr>
          <w:rFonts w:ascii="GHEA Grapalat" w:hAnsi="GHEA Grapalat"/>
          <w:sz w:val="28"/>
          <w:lang w:val="en-US"/>
        </w:rPr>
      </w:pPr>
    </w:p>
    <w:p w:rsidR="00000000" w:rsidRPr="00723E68" w:rsidRDefault="00B2018C">
      <w:pPr>
        <w:pStyle w:val="a5"/>
        <w:tabs>
          <w:tab w:val="left" w:pos="3969"/>
        </w:tabs>
        <w:spacing w:line="360" w:lineRule="auto"/>
        <w:ind w:firstLine="720"/>
        <w:jc w:val="both"/>
        <w:rPr>
          <w:rFonts w:ascii="GHEA Grapalat" w:hAnsi="GHEA Grapalat"/>
          <w:sz w:val="28"/>
          <w:lang w:val="en-US"/>
        </w:rPr>
      </w:pPr>
    </w:p>
    <w:p w:rsidR="00000000" w:rsidRPr="00723E68" w:rsidRDefault="00723E68" w:rsidP="00723E68">
      <w:pPr>
        <w:spacing w:line="276" w:lineRule="auto"/>
        <w:ind w:left="720"/>
        <w:rPr>
          <w:rFonts w:ascii="GHEA Grapalat" w:hAnsi="GHEA Grapalat"/>
          <w:b/>
          <w:sz w:val="28"/>
          <w:lang w:val="en-US"/>
        </w:rPr>
      </w:pPr>
      <w:r w:rsidRPr="00723E68">
        <w:rPr>
          <w:rFonts w:ascii="GHEA Grapalat" w:hAnsi="GHEA Grapalat"/>
          <w:b/>
          <w:sz w:val="28"/>
          <w:lang w:val="hy-AM"/>
        </w:rPr>
        <w:t xml:space="preserve">   </w:t>
      </w:r>
      <w:r w:rsidRPr="00723E68">
        <w:rPr>
          <w:rFonts w:ascii="GHEA Grapalat" w:hAnsi="GHEA Grapalat"/>
          <w:b/>
          <w:sz w:val="28"/>
          <w:lang w:val="en-US"/>
        </w:rPr>
        <w:t>ՀՀ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  <w:r w:rsidRPr="00723E68">
        <w:rPr>
          <w:rFonts w:ascii="GHEA Grapalat" w:hAnsi="GHEA Grapalat"/>
          <w:b/>
          <w:sz w:val="28"/>
          <w:lang w:val="en-US"/>
        </w:rPr>
        <w:t>էներգետիկայի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</w:t>
      </w:r>
    </w:p>
    <w:p w:rsidR="00B2018C" w:rsidRPr="00723E68" w:rsidRDefault="00723E68" w:rsidP="00723E68">
      <w:pPr>
        <w:spacing w:line="276" w:lineRule="auto"/>
        <w:jc w:val="center"/>
        <w:rPr>
          <w:rFonts w:ascii="GHEA Grapalat" w:hAnsi="GHEA Grapalat"/>
          <w:b/>
          <w:sz w:val="28"/>
          <w:lang w:val="en-US"/>
        </w:rPr>
      </w:pPr>
      <w:r w:rsidRPr="00723E68">
        <w:rPr>
          <w:rFonts w:ascii="GHEA Grapalat" w:hAnsi="GHEA Grapalat"/>
          <w:b/>
          <w:sz w:val="28"/>
          <w:lang w:val="en-US"/>
        </w:rPr>
        <w:t>հանձնաժողովի նախագահ՝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         </w:t>
      </w:r>
      <w:r w:rsidRPr="00723E68">
        <w:rPr>
          <w:rFonts w:ascii="GHEA Grapalat" w:hAnsi="GHEA Grapalat"/>
          <w:b/>
          <w:sz w:val="28"/>
          <w:lang w:val="hy-AM"/>
        </w:rPr>
        <w:t xml:space="preserve">                          </w:t>
      </w:r>
      <w:r w:rsidRPr="00723E68">
        <w:rPr>
          <w:rFonts w:ascii="GHEA Grapalat" w:hAnsi="GHEA Grapalat"/>
          <w:b/>
          <w:sz w:val="28"/>
          <w:lang w:val="en-US"/>
        </w:rPr>
        <w:t>Վ</w:t>
      </w:r>
      <w:r w:rsidR="00B2018C" w:rsidRPr="00723E68">
        <w:rPr>
          <w:rFonts w:ascii="GHEA Grapalat" w:hAnsi="GHEA Grapalat"/>
          <w:b/>
          <w:sz w:val="28"/>
          <w:lang w:val="en-US"/>
        </w:rPr>
        <w:t xml:space="preserve">. </w:t>
      </w:r>
      <w:r w:rsidRPr="00723E68">
        <w:rPr>
          <w:rFonts w:ascii="GHEA Grapalat" w:hAnsi="GHEA Grapalat"/>
          <w:b/>
          <w:sz w:val="28"/>
          <w:lang w:val="en-US"/>
        </w:rPr>
        <w:t>Մովսեսյան</w:t>
      </w:r>
    </w:p>
    <w:sectPr w:rsidR="00B2018C" w:rsidRPr="00723E68" w:rsidSect="00723E68">
      <w:type w:val="oddPage"/>
      <w:pgSz w:w="11907" w:h="16840" w:code="9"/>
      <w:pgMar w:top="1134" w:right="1134" w:bottom="1134" w:left="1134" w:header="0" w:footer="11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8C" w:rsidRDefault="00B2018C">
      <w:r>
        <w:separator/>
      </w:r>
    </w:p>
  </w:endnote>
  <w:endnote w:type="continuationSeparator" w:id="0">
    <w:p w:rsidR="00B2018C" w:rsidRDefault="00B20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8C" w:rsidRDefault="00B2018C">
      <w:r>
        <w:separator/>
      </w:r>
    </w:p>
  </w:footnote>
  <w:footnote w:type="continuationSeparator" w:id="0">
    <w:p w:rsidR="00B2018C" w:rsidRDefault="00B20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5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211FDA"/>
    <w:multiLevelType w:val="multilevel"/>
    <w:tmpl w:val="62A612F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E68"/>
    <w:rsid w:val="00723E68"/>
    <w:rsid w:val="00B2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a5">
    <w:name w:val="Адонц"/>
    <w:basedOn w:val="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Artyom Ghazaryan</cp:lastModifiedBy>
  <cp:revision>2</cp:revision>
  <cp:lastPrinted>1997-12-29T12:26:00Z</cp:lastPrinted>
  <dcterms:created xsi:type="dcterms:W3CDTF">2021-05-06T13:48:00Z</dcterms:created>
  <dcterms:modified xsi:type="dcterms:W3CDTF">2021-05-06T13:48:00Z</dcterms:modified>
</cp:coreProperties>
</file>