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9C50" w14:textId="43B5ED2B" w:rsidR="005C5B93" w:rsidRPr="006D2CF0" w:rsidRDefault="006D2CF0" w:rsidP="001C04A3">
      <w:pPr>
        <w:jc w:val="both"/>
        <w:rPr>
          <w:rFonts w:ascii="GHEA Grapalat" w:hAnsi="GHEA Grapalat"/>
          <w:b/>
          <w:sz w:val="32"/>
          <w:szCs w:val="32"/>
          <w:lang w:val="en-US"/>
        </w:rPr>
      </w:pPr>
      <w:r>
        <w:rPr>
          <w:rFonts w:ascii="GHEA Grapalat" w:hAnsi="GHEA Grapalat"/>
          <w:b/>
          <w:noProof/>
          <w:sz w:val="32"/>
          <w:szCs w:val="32"/>
          <w:lang w:val="hy-AM"/>
        </w:rPr>
        <w:object w:dxaOrig="1440" w:dyaOrig="1440" w14:anchorId="4CCB65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4pt;margin-top:2.5pt;width:80pt;height:74pt;z-index:-251658240">
            <v:imagedata r:id="rId7" o:title=""/>
          </v:shape>
          <o:OLEObject Type="Embed" ProgID="Word.Picture.8" ShapeID="_x0000_s1038" DrawAspect="Content" ObjectID="_1712058723" r:id="rId8"/>
        </w:object>
      </w:r>
      <w:r w:rsidR="00E95AC9" w:rsidRPr="006D2CF0">
        <w:rPr>
          <w:rFonts w:ascii="GHEA Grapalat" w:hAnsi="GHEA Grapalat"/>
          <w:b/>
          <w:sz w:val="32"/>
          <w:szCs w:val="32"/>
          <w:lang w:val="en-US"/>
        </w:rPr>
        <w:t>600.0</w:t>
      </w:r>
      <w:r w:rsidR="00531F97" w:rsidRPr="006D2CF0">
        <w:rPr>
          <w:rFonts w:ascii="GHEA Grapalat" w:hAnsi="GHEA Grapalat"/>
          <w:b/>
          <w:sz w:val="32"/>
          <w:szCs w:val="32"/>
          <w:lang w:val="en-US"/>
        </w:rPr>
        <w:t>1</w:t>
      </w:r>
      <w:r w:rsidR="000249EC" w:rsidRPr="006D2CF0">
        <w:rPr>
          <w:rFonts w:ascii="GHEA Grapalat" w:hAnsi="GHEA Grapalat"/>
          <w:b/>
          <w:sz w:val="32"/>
          <w:szCs w:val="32"/>
          <w:lang w:val="en-US"/>
        </w:rPr>
        <w:t>4</w:t>
      </w:r>
      <w:r w:rsidR="00531F97" w:rsidRPr="006D2CF0">
        <w:rPr>
          <w:rFonts w:ascii="GHEA Grapalat" w:hAnsi="GHEA Grapalat"/>
          <w:b/>
          <w:sz w:val="32"/>
          <w:szCs w:val="32"/>
          <w:lang w:val="en-US"/>
        </w:rPr>
        <w:t>6</w:t>
      </w:r>
      <w:r w:rsidR="00E95AC9" w:rsidRPr="006D2CF0">
        <w:rPr>
          <w:rFonts w:ascii="GHEA Grapalat" w:hAnsi="GHEA Grapalat"/>
          <w:b/>
          <w:sz w:val="32"/>
          <w:szCs w:val="32"/>
          <w:lang w:val="en-US"/>
        </w:rPr>
        <w:t>.</w:t>
      </w:r>
      <w:r w:rsidR="0067218D" w:rsidRPr="006D2CF0">
        <w:rPr>
          <w:rFonts w:ascii="GHEA Grapalat" w:hAnsi="GHEA Grapalat"/>
          <w:b/>
          <w:sz w:val="32"/>
          <w:szCs w:val="32"/>
          <w:lang w:val="en-US"/>
        </w:rPr>
        <w:t>13.04</w:t>
      </w:r>
      <w:r w:rsidR="00E95AC9" w:rsidRPr="006D2CF0">
        <w:rPr>
          <w:rFonts w:ascii="GHEA Grapalat" w:hAnsi="GHEA Grapalat"/>
          <w:b/>
          <w:sz w:val="32"/>
          <w:szCs w:val="32"/>
          <w:lang w:val="en-US"/>
        </w:rPr>
        <w:t>.2</w:t>
      </w:r>
      <w:r w:rsidR="0067218D" w:rsidRPr="006D2CF0">
        <w:rPr>
          <w:rFonts w:ascii="GHEA Grapalat" w:hAnsi="GHEA Grapalat"/>
          <w:b/>
          <w:sz w:val="32"/>
          <w:szCs w:val="32"/>
          <w:lang w:val="en-US"/>
        </w:rPr>
        <w:t>2</w:t>
      </w:r>
    </w:p>
    <w:p w14:paraId="48028C7E" w14:textId="4AAC012D" w:rsidR="00D2042A" w:rsidRPr="001C04A3" w:rsidRDefault="006D2CF0" w:rsidP="001C04A3">
      <w:pPr>
        <w:jc w:val="both"/>
        <w:rPr>
          <w:rFonts w:ascii="GHEA Grapalat" w:hAnsi="GHEA Grapalat"/>
          <w:b/>
          <w:sz w:val="32"/>
          <w:szCs w:val="32"/>
          <w:lang w:val="hy-AM"/>
        </w:rPr>
      </w:pPr>
      <w:r>
        <w:rPr>
          <w:rFonts w:ascii="GHEA Grapalat" w:hAnsi="GHEA Grapalat"/>
          <w:b/>
          <w:sz w:val="32"/>
          <w:szCs w:val="32"/>
          <w:lang w:val="hy-AM"/>
        </w:rPr>
        <w:t xml:space="preserve"> </w:t>
      </w:r>
    </w:p>
    <w:p w14:paraId="24D4990A" w14:textId="77777777" w:rsidR="00C53A16" w:rsidRPr="001C04A3" w:rsidRDefault="00C53A16" w:rsidP="001C04A3">
      <w:pPr>
        <w:jc w:val="right"/>
        <w:rPr>
          <w:rFonts w:ascii="GHEA Grapalat" w:hAnsi="GHEA Grapalat"/>
          <w:b/>
          <w:sz w:val="32"/>
          <w:szCs w:val="32"/>
          <w:lang w:val="hy-AM"/>
        </w:rPr>
      </w:pPr>
    </w:p>
    <w:p w14:paraId="0AFFD141" w14:textId="77777777" w:rsidR="00D53D98" w:rsidRPr="001C04A3" w:rsidRDefault="00D53D98" w:rsidP="001C04A3">
      <w:pPr>
        <w:rPr>
          <w:rFonts w:ascii="GHEA Grapalat" w:hAnsi="GHEA Grapalat"/>
          <w:b/>
          <w:sz w:val="32"/>
          <w:szCs w:val="32"/>
          <w:lang w:val="hy-AM"/>
        </w:rPr>
      </w:pPr>
    </w:p>
    <w:p w14:paraId="130B5C12" w14:textId="77777777" w:rsidR="00B307D0" w:rsidRDefault="00B307D0" w:rsidP="001C04A3">
      <w:pPr>
        <w:pStyle w:val="voroshum"/>
        <w:spacing w:before="0"/>
        <w:rPr>
          <w:rFonts w:ascii="GHEA Grapalat" w:hAnsi="GHEA Grapalat"/>
          <w:lang w:val="hy-AM"/>
        </w:rPr>
      </w:pPr>
    </w:p>
    <w:p w14:paraId="32F43CE3" w14:textId="77777777" w:rsidR="00E01DA6" w:rsidRPr="001C04A3" w:rsidRDefault="00FC1DAF" w:rsidP="001C04A3">
      <w:pPr>
        <w:pStyle w:val="voroshum"/>
        <w:spacing w:before="0"/>
        <w:rPr>
          <w:rFonts w:ascii="GHEA Grapalat" w:hAnsi="GHEA Grapalat"/>
          <w:lang w:val="hy-AM"/>
        </w:rPr>
      </w:pPr>
      <w:r w:rsidRPr="001C04A3">
        <w:rPr>
          <w:rFonts w:ascii="GHEA Grapalat" w:hAnsi="GHEA Grapalat"/>
          <w:lang w:val="hy-AM"/>
        </w:rPr>
        <w:t>ՀԱՅԱՍՏԱՆԻ ՀԱՆՐԱՊԵՏՈՒԹՅԱՆ</w:t>
      </w:r>
      <w:r w:rsidRPr="001C04A3">
        <w:rPr>
          <w:rFonts w:ascii="GHEA Grapalat" w:hAnsi="GHEA Grapalat"/>
          <w:lang w:val="hy-AM"/>
        </w:rPr>
        <w:br/>
        <w:t>ՀԱՆՐԱՅԻՆ ԾԱՌԱՅՈՒԹՅՈՒՆՆԵՐԸ ԿԱՐԳԱՎՈՐՈՂ ՀԱՆՁՆԱԺՈՂՈՎ</w:t>
      </w:r>
    </w:p>
    <w:p w14:paraId="02E0A984" w14:textId="77777777" w:rsidR="00E01DA6" w:rsidRPr="001C04A3" w:rsidRDefault="00FC1DAF" w:rsidP="006D2CF0">
      <w:pPr>
        <w:pStyle w:val="voroshum2"/>
        <w:rPr>
          <w:rFonts w:ascii="GHEA Grapalat" w:hAnsi="GHEA Grapalat"/>
          <w:sz w:val="32"/>
          <w:szCs w:val="32"/>
          <w:lang w:val="hy-AM"/>
        </w:rPr>
      </w:pPr>
      <w:r w:rsidRPr="001C04A3">
        <w:rPr>
          <w:rFonts w:ascii="GHEA Grapalat" w:hAnsi="GHEA Grapalat"/>
          <w:sz w:val="32"/>
          <w:szCs w:val="32"/>
          <w:lang w:val="hy-AM"/>
        </w:rPr>
        <w:t>Ո Ր Ո Շ ՈՒ Մ</w:t>
      </w:r>
    </w:p>
    <w:p w14:paraId="7FD3E5D2" w14:textId="77777777" w:rsidR="0077698B" w:rsidRPr="006D2CF0" w:rsidRDefault="0077698B" w:rsidP="001C04A3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7F24A452" w14:textId="77777777" w:rsidR="00E93E42" w:rsidRPr="006D2CF0" w:rsidRDefault="006F7472" w:rsidP="00A60137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6D2CF0">
        <w:rPr>
          <w:rFonts w:ascii="GHEA Grapalat" w:hAnsi="GHEA Grapalat"/>
          <w:sz w:val="24"/>
          <w:szCs w:val="24"/>
          <w:lang w:val="hy-AM"/>
        </w:rPr>
        <w:t xml:space="preserve">13 </w:t>
      </w:r>
      <w:r w:rsidR="00384810" w:rsidRPr="006D2CF0">
        <w:rPr>
          <w:rFonts w:ascii="GHEA Grapalat" w:hAnsi="GHEA Grapalat"/>
          <w:sz w:val="24"/>
          <w:szCs w:val="24"/>
          <w:lang w:val="hy-AM"/>
        </w:rPr>
        <w:t>ապրիլի</w:t>
      </w:r>
      <w:r w:rsidR="00E93E42" w:rsidRPr="006D2CF0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24B" w:rsidRPr="006D2CF0">
        <w:rPr>
          <w:rFonts w:ascii="GHEA Grapalat" w:hAnsi="GHEA Grapalat"/>
          <w:sz w:val="24"/>
          <w:szCs w:val="24"/>
          <w:lang w:val="hy-AM"/>
        </w:rPr>
        <w:t>20</w:t>
      </w:r>
      <w:r w:rsidR="00BA0AF4" w:rsidRPr="006D2CF0">
        <w:rPr>
          <w:rFonts w:ascii="GHEA Grapalat" w:hAnsi="GHEA Grapalat"/>
          <w:sz w:val="24"/>
          <w:szCs w:val="24"/>
          <w:lang w:val="hy-AM"/>
        </w:rPr>
        <w:t>2</w:t>
      </w:r>
      <w:r w:rsidR="00827D66" w:rsidRPr="006D2CF0">
        <w:rPr>
          <w:rFonts w:ascii="GHEA Grapalat" w:hAnsi="GHEA Grapalat"/>
          <w:sz w:val="24"/>
          <w:szCs w:val="24"/>
          <w:lang w:val="hy-AM"/>
        </w:rPr>
        <w:t xml:space="preserve">2 </w:t>
      </w:r>
      <w:r w:rsidR="00FC1DAF" w:rsidRPr="006D2CF0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0C3DCB" w:rsidRPr="006D2CF0">
        <w:rPr>
          <w:rFonts w:ascii="GHEA Grapalat" w:hAnsi="GHEA Grapalat"/>
          <w:sz w:val="24"/>
          <w:szCs w:val="24"/>
          <w:lang w:val="hy-AM"/>
        </w:rPr>
        <w:t>№</w:t>
      </w:r>
      <w:r w:rsidR="00531F97" w:rsidRPr="006D2CF0">
        <w:rPr>
          <w:rFonts w:ascii="GHEA Grapalat" w:hAnsi="GHEA Grapalat"/>
          <w:sz w:val="24"/>
          <w:szCs w:val="24"/>
          <w:lang w:val="hy-AM"/>
        </w:rPr>
        <w:t>146</w:t>
      </w:r>
      <w:r w:rsidR="00827D66" w:rsidRPr="006D2CF0">
        <w:rPr>
          <w:rFonts w:ascii="GHEA Grapalat" w:hAnsi="GHEA Grapalat"/>
          <w:sz w:val="24"/>
          <w:szCs w:val="24"/>
          <w:lang w:val="hy-AM"/>
        </w:rPr>
        <w:t>-</w:t>
      </w:r>
      <w:r w:rsidR="00067826" w:rsidRPr="006D2CF0">
        <w:rPr>
          <w:rFonts w:ascii="GHEA Grapalat" w:hAnsi="GHEA Grapalat" w:cs="Sylfaen"/>
          <w:kern w:val="28"/>
          <w:sz w:val="24"/>
          <w:szCs w:val="24"/>
          <w:lang w:val="af-ZA"/>
        </w:rPr>
        <w:t>Ա</w:t>
      </w:r>
      <w:r w:rsidR="00F247E7" w:rsidRPr="006D2CF0">
        <w:rPr>
          <w:rFonts w:ascii="GHEA Grapalat" w:hAnsi="GHEA Grapalat"/>
          <w:sz w:val="24"/>
          <w:szCs w:val="24"/>
          <w:lang w:val="af-ZA"/>
        </w:rPr>
        <w:br/>
      </w:r>
      <w:r w:rsidR="00FC1DAF" w:rsidRPr="006D2CF0">
        <w:rPr>
          <w:rFonts w:ascii="GHEA Grapalat" w:hAnsi="GHEA Grapalat"/>
          <w:sz w:val="24"/>
          <w:szCs w:val="24"/>
          <w:lang w:val="af-ZA"/>
        </w:rPr>
        <w:t>ք. Երևան</w:t>
      </w:r>
    </w:p>
    <w:p w14:paraId="3BC0D872" w14:textId="77777777" w:rsidR="000C3DCB" w:rsidRPr="00AB12ED" w:rsidRDefault="000C3DCB" w:rsidP="001C04A3">
      <w:pPr>
        <w:pStyle w:val="data"/>
        <w:spacing w:after="0" w:line="276" w:lineRule="auto"/>
        <w:rPr>
          <w:rFonts w:ascii="GHEA Grapalat" w:hAnsi="GHEA Grapalat"/>
          <w:sz w:val="16"/>
          <w:szCs w:val="16"/>
          <w:lang w:val="af-ZA"/>
        </w:rPr>
      </w:pPr>
    </w:p>
    <w:p w14:paraId="703C7496" w14:textId="77777777" w:rsidR="006D179B" w:rsidRPr="001C04A3" w:rsidRDefault="008237E2" w:rsidP="001C04A3">
      <w:pPr>
        <w:pStyle w:val="a3"/>
        <w:tabs>
          <w:tab w:val="clear" w:pos="9355"/>
        </w:tabs>
        <w:jc w:val="center"/>
        <w:rPr>
          <w:rFonts w:ascii="GHEA Grapalat" w:hAnsi="GHEA Grapalat" w:cs="Sylfaen"/>
          <w:b/>
          <w:kern w:val="28"/>
          <w:lang w:val="hy-AM"/>
        </w:rPr>
      </w:pPr>
      <w:r w:rsidRPr="001C04A3">
        <w:rPr>
          <w:rFonts w:ascii="GHEA Grapalat" w:hAnsi="GHEA Grapalat" w:cs="Sylfaen"/>
          <w:b/>
          <w:lang w:val="af-ZA"/>
        </w:rPr>
        <w:t xml:space="preserve">ՀԱՅԱՍՏԱՆԻ ՀԱՆՐԱՊԵՏՈՒԹՅԱՆ ՀԱՆՐԱՅԻՆ ԾԱՌԱՅՈՒԹՅՈՒՆՆԵՐԸ ԿԱՐԳԱՎՈՐՈՂ ՀԱՆՁՆԱԺՈՂՈՎԻ </w:t>
      </w:r>
      <w:r w:rsidR="008D5179" w:rsidRPr="001C04A3">
        <w:rPr>
          <w:rFonts w:ascii="GHEA Grapalat" w:hAnsi="GHEA Grapalat" w:cs="Sylfaen"/>
          <w:b/>
          <w:lang w:val="hy-AM"/>
        </w:rPr>
        <w:t>20</w:t>
      </w:r>
      <w:r w:rsidR="004D4665" w:rsidRPr="001C04A3">
        <w:rPr>
          <w:rFonts w:ascii="GHEA Grapalat" w:hAnsi="GHEA Grapalat" w:cs="Sylfaen"/>
          <w:b/>
          <w:lang w:val="hy-AM"/>
        </w:rPr>
        <w:t>2</w:t>
      </w:r>
      <w:r w:rsidR="008D5179" w:rsidRPr="001C04A3">
        <w:rPr>
          <w:rFonts w:ascii="GHEA Grapalat" w:hAnsi="GHEA Grapalat" w:cs="Sylfaen"/>
          <w:b/>
          <w:lang w:val="hy-AM"/>
        </w:rPr>
        <w:t xml:space="preserve">1 ԹՎԱԿԱՆԻ </w:t>
      </w:r>
      <w:r w:rsidR="004D4665" w:rsidRPr="001C04A3">
        <w:rPr>
          <w:rFonts w:ascii="GHEA Grapalat" w:hAnsi="GHEA Grapalat" w:cs="Sylfaen"/>
          <w:b/>
          <w:lang w:val="hy-AM"/>
        </w:rPr>
        <w:t>ՄԱՅԻՍ</w:t>
      </w:r>
      <w:r w:rsidR="008D5179" w:rsidRPr="001C04A3">
        <w:rPr>
          <w:rFonts w:ascii="GHEA Grapalat" w:hAnsi="GHEA Grapalat" w:cs="Sylfaen"/>
          <w:b/>
          <w:lang w:val="hy-AM"/>
        </w:rPr>
        <w:t>Ի 2</w:t>
      </w:r>
      <w:r w:rsidR="009E35CF" w:rsidRPr="001C04A3">
        <w:rPr>
          <w:rFonts w:ascii="GHEA Grapalat" w:hAnsi="GHEA Grapalat" w:cs="Sylfaen"/>
          <w:b/>
          <w:lang w:val="hy-AM"/>
        </w:rPr>
        <w:t>6</w:t>
      </w:r>
      <w:r w:rsidR="008D5179" w:rsidRPr="001C04A3">
        <w:rPr>
          <w:rFonts w:ascii="GHEA Grapalat" w:hAnsi="GHEA Grapalat" w:cs="Sylfaen"/>
          <w:b/>
          <w:lang w:val="hy-AM"/>
        </w:rPr>
        <w:t xml:space="preserve">-Ի </w:t>
      </w:r>
      <w:r w:rsidR="001C04A3">
        <w:rPr>
          <w:rFonts w:ascii="GHEA Grapalat" w:hAnsi="GHEA Grapalat" w:cs="Sylfaen"/>
          <w:b/>
          <w:lang w:val="af-ZA"/>
        </w:rPr>
        <w:t>№</w:t>
      </w:r>
      <w:r w:rsidR="004D4665" w:rsidRPr="001C04A3">
        <w:rPr>
          <w:rFonts w:ascii="GHEA Grapalat" w:hAnsi="GHEA Grapalat" w:cs="Sylfaen"/>
          <w:b/>
          <w:lang w:val="hy-AM"/>
        </w:rPr>
        <w:t>199</w:t>
      </w:r>
      <w:r w:rsidR="008D5179" w:rsidRPr="001C04A3">
        <w:rPr>
          <w:rFonts w:ascii="GHEA Grapalat" w:hAnsi="GHEA Grapalat" w:cs="Sylfaen"/>
          <w:b/>
          <w:lang w:val="hy-AM"/>
        </w:rPr>
        <w:t>Ա ՈՐՈՇ</w:t>
      </w:r>
      <w:r w:rsidR="004D4665" w:rsidRPr="001C04A3">
        <w:rPr>
          <w:rFonts w:ascii="GHEA Grapalat" w:hAnsi="GHEA Grapalat" w:cs="Sylfaen"/>
          <w:b/>
          <w:lang w:val="hy-AM"/>
        </w:rPr>
        <w:t xml:space="preserve">ՄԱՆ ՄԵՋ ՓՈՓՈԽՈՒԹՅՈՒՆ ԿԱՏԱՐԵԼՈՒ </w:t>
      </w:r>
      <w:r w:rsidRPr="001C04A3">
        <w:rPr>
          <w:rFonts w:ascii="GHEA Grapalat" w:hAnsi="GHEA Grapalat" w:cs="Sylfaen"/>
          <w:b/>
          <w:kern w:val="28"/>
          <w:lang w:val="af-ZA"/>
        </w:rPr>
        <w:t>ՄԱՍԻՆ</w:t>
      </w:r>
    </w:p>
    <w:p w14:paraId="5A51A344" w14:textId="77777777" w:rsidR="000C3DCB" w:rsidRPr="00AB12ED" w:rsidRDefault="000C3DCB" w:rsidP="001C04A3">
      <w:pPr>
        <w:pStyle w:val="aa"/>
        <w:spacing w:after="0" w:line="360" w:lineRule="auto"/>
        <w:ind w:firstLine="425"/>
        <w:jc w:val="both"/>
        <w:rPr>
          <w:rFonts w:ascii="GHEA Grapalat" w:hAnsi="GHEA Grapalat" w:cs="Sylfaen"/>
          <w:color w:val="000000"/>
          <w:kern w:val="28"/>
          <w:sz w:val="16"/>
          <w:szCs w:val="16"/>
          <w:lang w:val="af-ZA"/>
        </w:rPr>
      </w:pPr>
    </w:p>
    <w:p w14:paraId="08F13C73" w14:textId="77777777" w:rsidR="000A34C0" w:rsidRPr="001C04A3" w:rsidRDefault="000A34C0" w:rsidP="001C04A3">
      <w:pPr>
        <w:pStyle w:val="aa"/>
        <w:spacing w:after="0" w:line="360" w:lineRule="auto"/>
        <w:ind w:firstLine="426"/>
        <w:jc w:val="both"/>
        <w:rPr>
          <w:rFonts w:ascii="GHEA Grapalat" w:hAnsi="GHEA Grapalat"/>
          <w:noProof/>
          <w:spacing w:val="-4"/>
          <w:lang w:val="hy-AM"/>
        </w:rPr>
      </w:pPr>
      <w:r w:rsidRPr="001C04A3">
        <w:rPr>
          <w:rFonts w:ascii="GHEA Grapalat" w:hAnsi="GHEA Grapalat" w:cs="Sylfaen"/>
          <w:color w:val="000000"/>
          <w:spacing w:val="-2"/>
          <w:lang w:val="hy-AM"/>
        </w:rPr>
        <w:t xml:space="preserve">Հաշվի </w:t>
      </w:r>
      <w:r w:rsidRPr="001C04A3">
        <w:rPr>
          <w:rFonts w:ascii="GHEA Grapalat" w:hAnsi="GHEA Grapalat"/>
          <w:noProof/>
          <w:spacing w:val="-4"/>
          <w:lang w:val="hy-AM"/>
        </w:rPr>
        <w:t>առնելով, որ</w:t>
      </w:r>
      <w:r w:rsidR="00451113" w:rsidRPr="001C04A3">
        <w:rPr>
          <w:rFonts w:ascii="GHEA Grapalat" w:hAnsi="GHEA Grapalat"/>
          <w:noProof/>
          <w:spacing w:val="-4"/>
          <w:lang w:val="hy-AM"/>
        </w:rPr>
        <w:t>՝</w:t>
      </w:r>
      <w:r w:rsidRPr="001C04A3">
        <w:rPr>
          <w:rFonts w:ascii="GHEA Grapalat" w:hAnsi="GHEA Grapalat"/>
          <w:noProof/>
          <w:spacing w:val="-4"/>
          <w:lang w:val="hy-AM"/>
        </w:rPr>
        <w:t xml:space="preserve"> </w:t>
      </w:r>
    </w:p>
    <w:p w14:paraId="29A8CBF7" w14:textId="77777777" w:rsidR="000A2291" w:rsidRPr="001C04A3" w:rsidRDefault="003D3350" w:rsidP="00104AE5">
      <w:pPr>
        <w:pStyle w:val="aa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GHEA Grapalat" w:hAnsi="GHEA Grapalat" w:cs="ArTarumianTimes"/>
          <w:color w:val="000000"/>
          <w:spacing w:val="-4"/>
          <w:kern w:val="28"/>
          <w:lang w:val="af-ZA"/>
        </w:rPr>
      </w:pPr>
      <w:r w:rsidRPr="001C04A3">
        <w:rPr>
          <w:rFonts w:ascii="GHEA Grapalat" w:hAnsi="GHEA Grapalat"/>
          <w:noProof/>
          <w:spacing w:val="-4"/>
          <w:lang w:val="hy-AM"/>
        </w:rPr>
        <w:t>Հայաստանի Հանրապետության հանրային ծառայությունները կարգավորող հան</w:t>
      </w:r>
      <w:r w:rsidR="00113319">
        <w:rPr>
          <w:rFonts w:ascii="GHEA Grapalat" w:hAnsi="GHEA Grapalat"/>
          <w:noProof/>
          <w:spacing w:val="-4"/>
          <w:lang w:val="hy-AM"/>
        </w:rPr>
        <w:t>ձնաժողովի</w:t>
      </w:r>
      <w:r w:rsidR="00113319" w:rsidRPr="00113319">
        <w:rPr>
          <w:rFonts w:ascii="GHEA Grapalat" w:hAnsi="GHEA Grapalat"/>
          <w:noProof/>
          <w:spacing w:val="-4"/>
          <w:lang w:val="hy-AM"/>
        </w:rPr>
        <w:t xml:space="preserve"> </w:t>
      </w:r>
      <w:r w:rsidRPr="001C04A3">
        <w:rPr>
          <w:rFonts w:ascii="GHEA Grapalat" w:hAnsi="GHEA Grapalat"/>
          <w:noProof/>
          <w:spacing w:val="-4"/>
          <w:lang w:val="hy-AM"/>
        </w:rPr>
        <w:t>2019 թվականի դեկտեմբերի 25</w:t>
      </w:r>
      <w:r w:rsidR="00F23D4D">
        <w:rPr>
          <w:rFonts w:ascii="GHEA Grapalat" w:hAnsi="GHEA Grapalat"/>
          <w:noProof/>
          <w:spacing w:val="-4"/>
          <w:lang w:val="hy-AM"/>
        </w:rPr>
        <w:t>-ի</w:t>
      </w:r>
      <w:r w:rsidRPr="001C04A3">
        <w:rPr>
          <w:rFonts w:ascii="GHEA Grapalat" w:hAnsi="GHEA Grapalat"/>
          <w:noProof/>
          <w:spacing w:val="-4"/>
          <w:lang w:val="hy-AM"/>
        </w:rPr>
        <w:t xml:space="preserve"> №516Ն որոշմամբ հաստատված</w:t>
      </w:r>
      <w:r w:rsidR="00113319" w:rsidRPr="00113319">
        <w:rPr>
          <w:rFonts w:ascii="GHEA Grapalat" w:hAnsi="GHEA Grapalat"/>
          <w:noProof/>
          <w:spacing w:val="-4"/>
          <w:lang w:val="hy-AM"/>
        </w:rPr>
        <w:t>՝</w:t>
      </w:r>
      <w:r w:rsidRPr="001C04A3">
        <w:rPr>
          <w:rFonts w:ascii="GHEA Grapalat" w:hAnsi="GHEA Grapalat"/>
          <w:noProof/>
          <w:spacing w:val="-4"/>
          <w:lang w:val="hy-AM"/>
        </w:rPr>
        <w:t xml:space="preserve"> Հայաստանի Հանրապետության էլեկտրաէներգետիկական մեծածախ շուկայի առևտրային կանոնների 27-րդ կետի համաձայն </w:t>
      </w:r>
      <w:r w:rsidR="00C85772" w:rsidRPr="001C04A3">
        <w:rPr>
          <w:rFonts w:ascii="GHEA Grapalat" w:hAnsi="GHEA Grapalat"/>
          <w:noProof/>
          <w:spacing w:val="-4"/>
          <w:lang w:val="hy-AM"/>
        </w:rPr>
        <w:t>«Էներգետիկայի մասին» օրենքով սահմանված էլեկտրական էներգիայի գնման երաշխիքային ժամկետը լրացած կայանները հանդիսանում են մրցակցային պայմաններով գործող արտադրողներ,</w:t>
      </w:r>
      <w:r w:rsidR="001C04A3" w:rsidRPr="001C04A3">
        <w:rPr>
          <w:rFonts w:ascii="GHEA Grapalat" w:hAnsi="GHEA Grapalat"/>
          <w:noProof/>
          <w:spacing w:val="-4"/>
          <w:lang w:val="hy-AM"/>
        </w:rPr>
        <w:t xml:space="preserve"> </w:t>
      </w:r>
      <w:r w:rsidR="000A2291" w:rsidRPr="001C04A3">
        <w:rPr>
          <w:rFonts w:ascii="GHEA Grapalat" w:hAnsi="GHEA Grapalat"/>
          <w:noProof/>
          <w:spacing w:val="-4"/>
          <w:lang w:val="hy-AM"/>
        </w:rPr>
        <w:t xml:space="preserve">մրցակցային պայմաններով գործող արտադրող կայաններից առաքվող էլեկտրական էներգիայի համար </w:t>
      </w:r>
      <w:r w:rsidR="00C85772" w:rsidRPr="001C04A3">
        <w:rPr>
          <w:rFonts w:ascii="GHEA Grapalat" w:hAnsi="GHEA Grapalat"/>
          <w:noProof/>
          <w:spacing w:val="-4"/>
          <w:lang w:val="hy-AM"/>
        </w:rPr>
        <w:t xml:space="preserve">2022 թվականի փետրվարի 1-ից </w:t>
      </w:r>
      <w:r w:rsidR="00AB2C2E" w:rsidRPr="001C04A3">
        <w:rPr>
          <w:rFonts w:ascii="GHEA Grapalat" w:hAnsi="GHEA Grapalat"/>
          <w:noProof/>
          <w:spacing w:val="-4"/>
          <w:lang w:val="hy-AM"/>
        </w:rPr>
        <w:t xml:space="preserve">Հայաստանի Հանրապետության հանրային ծառայությունները կարգավորող </w:t>
      </w:r>
      <w:r w:rsidR="00AB2C2E" w:rsidRPr="00C56E31">
        <w:rPr>
          <w:rFonts w:ascii="GHEA Grapalat" w:hAnsi="GHEA Grapalat" w:cs="Sylfaen"/>
          <w:spacing w:val="-4"/>
          <w:lang w:val="hy-AM"/>
        </w:rPr>
        <w:t>հ</w:t>
      </w:r>
      <w:r w:rsidR="00AB2C2E">
        <w:rPr>
          <w:rFonts w:ascii="GHEA Grapalat" w:hAnsi="GHEA Grapalat" w:cs="Sylfaen"/>
          <w:spacing w:val="-4"/>
          <w:lang w:val="af-ZA"/>
        </w:rPr>
        <w:t>անձնաժողովը</w:t>
      </w:r>
      <w:r w:rsidR="000A2291" w:rsidRPr="001C04A3">
        <w:rPr>
          <w:rFonts w:ascii="GHEA Grapalat" w:hAnsi="GHEA Grapalat"/>
          <w:noProof/>
          <w:spacing w:val="-4"/>
          <w:lang w:val="hy-AM"/>
        </w:rPr>
        <w:t xml:space="preserve"> սակագներ չի սահմանու</w:t>
      </w:r>
      <w:r w:rsidR="00827D66">
        <w:rPr>
          <w:rFonts w:ascii="GHEA Grapalat" w:hAnsi="GHEA Grapalat"/>
          <w:noProof/>
          <w:spacing w:val="-4"/>
          <w:lang w:val="hy-AM"/>
        </w:rPr>
        <w:t>մ</w:t>
      </w:r>
      <w:r w:rsidR="000A2291" w:rsidRPr="001C04A3">
        <w:rPr>
          <w:rFonts w:ascii="GHEA Grapalat" w:hAnsi="GHEA Grapalat"/>
          <w:noProof/>
          <w:spacing w:val="-4"/>
          <w:lang w:val="hy-AM"/>
        </w:rPr>
        <w:t>,</w:t>
      </w:r>
    </w:p>
    <w:p w14:paraId="4BA58172" w14:textId="77777777" w:rsidR="005A1BD2" w:rsidRPr="001C04A3" w:rsidRDefault="00827D66" w:rsidP="001C04A3">
      <w:pPr>
        <w:pStyle w:val="aa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GHEA Grapalat" w:hAnsi="GHEA Grapalat"/>
          <w:noProof/>
          <w:spacing w:val="-4"/>
          <w:lang w:val="hy-AM"/>
        </w:rPr>
      </w:pPr>
      <w:r>
        <w:rPr>
          <w:rFonts w:ascii="GHEA Grapalat" w:hAnsi="GHEA Grapalat"/>
          <w:noProof/>
          <w:spacing w:val="-4"/>
          <w:lang w:val="hy-AM"/>
        </w:rPr>
        <w:t xml:space="preserve">2022 թվականի </w:t>
      </w:r>
      <w:r w:rsidR="00F51AAF">
        <w:rPr>
          <w:rFonts w:ascii="GHEA Grapalat" w:hAnsi="GHEA Grapalat"/>
          <w:noProof/>
          <w:spacing w:val="-4"/>
          <w:lang w:val="en-US"/>
        </w:rPr>
        <w:t>ապրիլի</w:t>
      </w:r>
      <w:r w:rsidR="00F51AAF" w:rsidRPr="00C56E31">
        <w:rPr>
          <w:rFonts w:ascii="GHEA Grapalat" w:hAnsi="GHEA Grapalat"/>
          <w:noProof/>
          <w:spacing w:val="-4"/>
          <w:lang w:val="af-ZA"/>
        </w:rPr>
        <w:t xml:space="preserve"> 20</w:t>
      </w:r>
      <w:r>
        <w:rPr>
          <w:rFonts w:ascii="GHEA Grapalat" w:hAnsi="GHEA Grapalat"/>
          <w:noProof/>
          <w:spacing w:val="-4"/>
          <w:lang w:val="hy-AM"/>
        </w:rPr>
        <w:t xml:space="preserve">-ին </w:t>
      </w:r>
      <w:r w:rsidR="005A1BD2" w:rsidRPr="001C04A3">
        <w:rPr>
          <w:rFonts w:ascii="GHEA Grapalat" w:hAnsi="GHEA Grapalat"/>
          <w:noProof/>
          <w:spacing w:val="-4"/>
          <w:lang w:val="hy-AM"/>
        </w:rPr>
        <w:t>լրա</w:t>
      </w:r>
      <w:r>
        <w:rPr>
          <w:rFonts w:ascii="GHEA Grapalat" w:hAnsi="GHEA Grapalat"/>
          <w:noProof/>
          <w:spacing w:val="-4"/>
          <w:lang w:val="hy-AM"/>
        </w:rPr>
        <w:t>նում</w:t>
      </w:r>
      <w:r w:rsidR="005A1BD2" w:rsidRPr="001C04A3">
        <w:rPr>
          <w:rFonts w:ascii="GHEA Grapalat" w:hAnsi="GHEA Grapalat"/>
          <w:noProof/>
          <w:spacing w:val="-4"/>
          <w:lang w:val="hy-AM"/>
        </w:rPr>
        <w:t xml:space="preserve"> </w:t>
      </w:r>
      <w:r>
        <w:rPr>
          <w:rFonts w:ascii="GHEA Grapalat" w:hAnsi="GHEA Grapalat"/>
          <w:noProof/>
          <w:spacing w:val="-4"/>
          <w:lang w:val="hy-AM"/>
        </w:rPr>
        <w:t>է</w:t>
      </w:r>
      <w:r w:rsidR="005A1BD2" w:rsidRPr="001C04A3">
        <w:rPr>
          <w:rFonts w:ascii="GHEA Grapalat" w:hAnsi="GHEA Grapalat"/>
          <w:noProof/>
          <w:spacing w:val="-4"/>
          <w:lang w:val="hy-AM"/>
        </w:rPr>
        <w:t xml:space="preserve"> </w:t>
      </w:r>
      <w:r w:rsidR="00F51AAF" w:rsidRPr="00C56E31">
        <w:rPr>
          <w:rFonts w:ascii="GHEA Grapalat" w:hAnsi="GHEA Grapalat" w:cs="Sylfaen"/>
          <w:spacing w:val="-4"/>
          <w:lang w:val="af-ZA"/>
        </w:rPr>
        <w:t>«</w:t>
      </w:r>
      <w:r w:rsidR="00F51AAF" w:rsidRPr="00AD5D26">
        <w:rPr>
          <w:rFonts w:ascii="GHEA Grapalat" w:hAnsi="GHEA Grapalat" w:cs="Sylfaen"/>
          <w:spacing w:val="-4"/>
        </w:rPr>
        <w:t>ՍՄԲՈՒԼ</w:t>
      </w:r>
      <w:r w:rsidR="00F51AAF" w:rsidRPr="00C56E31">
        <w:rPr>
          <w:rFonts w:ascii="GHEA Grapalat" w:hAnsi="GHEA Grapalat" w:cs="Sylfaen"/>
          <w:spacing w:val="-4"/>
          <w:lang w:val="af-ZA"/>
        </w:rPr>
        <w:t xml:space="preserve">» </w:t>
      </w:r>
      <w:r w:rsidR="000841A0" w:rsidRPr="001C04A3">
        <w:rPr>
          <w:rFonts w:ascii="GHEA Grapalat" w:hAnsi="GHEA Grapalat"/>
          <w:noProof/>
          <w:spacing w:val="-4"/>
          <w:lang w:val="hy-AM"/>
        </w:rPr>
        <w:t xml:space="preserve">սահմանափակ պատասխանատվությամբ ընկերության </w:t>
      </w:r>
      <w:r w:rsidR="00F51AAF" w:rsidRPr="00C56E31">
        <w:rPr>
          <w:rFonts w:ascii="GHEA Grapalat" w:hAnsi="GHEA Grapalat" w:cs="Sylfaen"/>
          <w:spacing w:val="-4"/>
          <w:lang w:val="af-ZA"/>
        </w:rPr>
        <w:t>«</w:t>
      </w:r>
      <w:r w:rsidR="00F51AAF" w:rsidRPr="00AD5D26">
        <w:rPr>
          <w:rFonts w:ascii="GHEA Grapalat" w:hAnsi="GHEA Grapalat" w:cs="Sylfaen"/>
          <w:spacing w:val="-4"/>
        </w:rPr>
        <w:t>Սմբուլ</w:t>
      </w:r>
      <w:r w:rsidR="00F51AAF" w:rsidRPr="00C56E31">
        <w:rPr>
          <w:rFonts w:ascii="GHEA Grapalat" w:hAnsi="GHEA Grapalat" w:cs="Sylfaen"/>
          <w:spacing w:val="-4"/>
          <w:lang w:val="af-ZA"/>
        </w:rPr>
        <w:t xml:space="preserve">» </w:t>
      </w:r>
      <w:r>
        <w:rPr>
          <w:rFonts w:ascii="GHEA Grapalat" w:hAnsi="GHEA Grapalat"/>
          <w:noProof/>
          <w:spacing w:val="-4"/>
          <w:lang w:val="hy-AM"/>
        </w:rPr>
        <w:t>փոքր հիդրոէլեկտրակայանից</w:t>
      </w:r>
      <w:r w:rsidR="005A1BD2" w:rsidRPr="001C04A3">
        <w:rPr>
          <w:rFonts w:ascii="GHEA Grapalat" w:hAnsi="GHEA Grapalat"/>
          <w:noProof/>
          <w:spacing w:val="-4"/>
          <w:lang w:val="hy-AM"/>
        </w:rPr>
        <w:t xml:space="preserve"> առաքվող էլեկտրական էներգիայի</w:t>
      </w:r>
      <w:r w:rsidR="00113319">
        <w:rPr>
          <w:rFonts w:ascii="GHEA Grapalat" w:hAnsi="GHEA Grapalat"/>
          <w:noProof/>
          <w:spacing w:val="-4"/>
          <w:lang w:val="en-US"/>
        </w:rPr>
        <w:t>՝</w:t>
      </w:r>
      <w:r w:rsidR="005A1BD2" w:rsidRPr="001C04A3">
        <w:rPr>
          <w:rFonts w:ascii="GHEA Grapalat" w:hAnsi="GHEA Grapalat"/>
          <w:noProof/>
          <w:spacing w:val="-4"/>
          <w:lang w:val="hy-AM"/>
        </w:rPr>
        <w:t xml:space="preserve"> «Էներգետիկայի մասին» օրենքով սահմանված գնման երաշխիքային ժամկետը,</w:t>
      </w:r>
    </w:p>
    <w:p w14:paraId="2763CD87" w14:textId="77777777" w:rsidR="00625D5B" w:rsidRPr="001C04A3" w:rsidRDefault="000A2291" w:rsidP="001C04A3">
      <w:pPr>
        <w:pStyle w:val="aa"/>
        <w:spacing w:after="0" w:line="360" w:lineRule="auto"/>
        <w:ind w:firstLine="426"/>
        <w:jc w:val="both"/>
        <w:rPr>
          <w:rFonts w:ascii="GHEA Grapalat" w:hAnsi="GHEA Grapalat" w:cs="ArTarumianTimes"/>
          <w:color w:val="000000"/>
          <w:spacing w:val="-4"/>
          <w:kern w:val="28"/>
          <w:lang w:val="af-ZA"/>
        </w:rPr>
      </w:pPr>
      <w:r w:rsidRPr="001C04A3">
        <w:rPr>
          <w:rFonts w:ascii="GHEA Grapalat" w:hAnsi="GHEA Grapalat"/>
          <w:noProof/>
          <w:spacing w:val="-4"/>
          <w:lang w:val="hy-AM"/>
        </w:rPr>
        <w:t>և</w:t>
      </w:r>
      <w:r w:rsidR="00CF3DAA" w:rsidRPr="00C56E31">
        <w:rPr>
          <w:rFonts w:ascii="GHEA Grapalat" w:hAnsi="GHEA Grapalat"/>
          <w:noProof/>
          <w:spacing w:val="-4"/>
          <w:lang w:val="hy-AM"/>
        </w:rPr>
        <w:t>,</w:t>
      </w:r>
      <w:r w:rsidRPr="001C04A3">
        <w:rPr>
          <w:rFonts w:ascii="GHEA Grapalat" w:hAnsi="GHEA Grapalat"/>
          <w:noProof/>
          <w:spacing w:val="-4"/>
          <w:lang w:val="hy-AM"/>
        </w:rPr>
        <w:t xml:space="preserve"> հ</w:t>
      </w:r>
      <w:r w:rsidR="00625D5B"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>իմք</w:t>
      </w:r>
      <w:r w:rsidR="00625D5B"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="00625D5B"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>ընդունելով</w:t>
      </w:r>
      <w:r w:rsidR="00176F3F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</w:t>
      </w:r>
      <w:r w:rsidR="00715279"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>«</w:t>
      </w:r>
      <w:r w:rsidR="009C10FC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Նորմատիվ ի</w:t>
      </w:r>
      <w:r w:rsidR="00715279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րավական ակտերի</w:t>
      </w:r>
      <w:r w:rsidR="00715279"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մասին» օրեն</w:t>
      </w:r>
      <w:r w:rsidR="00715279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քի </w:t>
      </w:r>
      <w:r w:rsidR="009C10FC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1</w:t>
      </w:r>
      <w:r w:rsidR="00715279"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>-</w:t>
      </w:r>
      <w:r w:rsidR="009C10FC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ին հոդված</w:t>
      </w:r>
      <w:r w:rsidR="00715279"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ի </w:t>
      </w:r>
      <w:r w:rsidR="009C10FC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2</w:t>
      </w:r>
      <w:r w:rsidR="00715279"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>-</w:t>
      </w:r>
      <w:r w:rsidR="009C10FC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րդ </w:t>
      </w:r>
      <w:r w:rsidR="00E21575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մաս</w:t>
      </w:r>
      <w:r w:rsidR="009C10FC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ը</w:t>
      </w:r>
      <w:r w:rsidR="00BD39AA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, 33-րդ</w:t>
      </w:r>
      <w:r w:rsidR="00AB12ED" w:rsidRPr="00C56E31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և</w:t>
      </w:r>
      <w:r w:rsidR="00BD39AA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34-րդ </w:t>
      </w:r>
      <w:r w:rsidR="009C10FC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հոդված</w:t>
      </w:r>
      <w:r w:rsidR="006779D3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ներ</w:t>
      </w:r>
      <w:r w:rsidR="009C10FC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ը</w:t>
      </w:r>
      <w:r w:rsidR="00AB12ED" w:rsidRPr="00C56E31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և </w:t>
      </w:r>
      <w:r w:rsidR="00AB12ED" w:rsidRPr="001C04A3">
        <w:rPr>
          <w:rFonts w:ascii="GHEA Grapalat" w:hAnsi="GHEA Grapalat" w:cs="Sylfaen"/>
          <w:color w:val="000000"/>
          <w:spacing w:val="-4"/>
          <w:kern w:val="28"/>
          <w:lang w:val="hy-AM"/>
        </w:rPr>
        <w:t>«Հանրային ծառայությունները կարգավորող մարմնի մասին» օրենքի 19-րդ հոդվածի 2-րդ մասը</w:t>
      </w:r>
      <w:r w:rsidR="00625D5B"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>՝</w:t>
      </w:r>
      <w:r w:rsidR="00625D5B"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="00113319" w:rsidRPr="001C04A3">
        <w:rPr>
          <w:rFonts w:ascii="GHEA Grapalat" w:hAnsi="GHEA Grapalat"/>
          <w:noProof/>
          <w:spacing w:val="-4"/>
          <w:lang w:val="hy-AM"/>
        </w:rPr>
        <w:t xml:space="preserve">Հայաստանի Հանրապետության հանրային ծառայությունները կարգավորող </w:t>
      </w:r>
      <w:r w:rsidR="00113319" w:rsidRPr="00113319">
        <w:rPr>
          <w:rFonts w:ascii="GHEA Grapalat" w:hAnsi="GHEA Grapalat" w:cs="Sylfaen"/>
          <w:color w:val="000000"/>
          <w:spacing w:val="-4"/>
          <w:kern w:val="28"/>
          <w:lang w:val="hy-AM"/>
        </w:rPr>
        <w:t>հ</w:t>
      </w:r>
      <w:r w:rsidR="00625D5B" w:rsidRPr="001C04A3">
        <w:rPr>
          <w:rFonts w:ascii="GHEA Grapalat" w:hAnsi="GHEA Grapalat" w:cs="Sylfaen"/>
          <w:color w:val="000000"/>
          <w:spacing w:val="-4"/>
          <w:kern w:val="28"/>
          <w:lang w:val="af-ZA"/>
        </w:rPr>
        <w:t>անձնաժողովը</w:t>
      </w:r>
      <w:r w:rsidR="00D1634D"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="00625D5B" w:rsidRPr="001C04A3">
        <w:rPr>
          <w:rFonts w:ascii="GHEA Grapalat" w:hAnsi="GHEA Grapalat" w:cs="Sylfaen"/>
          <w:b/>
          <w:color w:val="000000"/>
          <w:spacing w:val="-4"/>
          <w:kern w:val="28"/>
          <w:lang w:val="af-ZA"/>
        </w:rPr>
        <w:t>որոշում</w:t>
      </w:r>
      <w:r w:rsidR="00625D5B" w:rsidRPr="001C04A3">
        <w:rPr>
          <w:rFonts w:ascii="GHEA Grapalat" w:hAnsi="GHEA Grapalat" w:cs="ArTarumianTimes"/>
          <w:b/>
          <w:color w:val="000000"/>
          <w:spacing w:val="-4"/>
          <w:kern w:val="28"/>
          <w:lang w:val="af-ZA"/>
        </w:rPr>
        <w:t xml:space="preserve"> </w:t>
      </w:r>
      <w:r w:rsidR="00625D5B" w:rsidRPr="001C04A3">
        <w:rPr>
          <w:rFonts w:ascii="GHEA Grapalat" w:hAnsi="GHEA Grapalat" w:cs="Sylfaen"/>
          <w:b/>
          <w:color w:val="000000"/>
          <w:spacing w:val="-4"/>
          <w:kern w:val="28"/>
          <w:lang w:val="af-ZA"/>
        </w:rPr>
        <w:t>է</w:t>
      </w:r>
      <w:r w:rsidR="00625D5B" w:rsidRPr="001C04A3">
        <w:rPr>
          <w:rFonts w:ascii="GHEA Grapalat" w:hAnsi="GHEA Grapalat" w:cs="ArTarumianTimes"/>
          <w:b/>
          <w:color w:val="000000"/>
          <w:spacing w:val="-4"/>
          <w:kern w:val="28"/>
          <w:lang w:val="af-ZA"/>
        </w:rPr>
        <w:t>.</w:t>
      </w:r>
    </w:p>
    <w:p w14:paraId="3AD08916" w14:textId="77777777" w:rsidR="006779D3" w:rsidRPr="00152527" w:rsidRDefault="001354B5" w:rsidP="00152527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GHEA Grapalat" w:hAnsi="GHEA Grapalat" w:cs="Arial"/>
          <w:spacing w:val="-4"/>
          <w:kern w:val="28"/>
          <w:lang w:val="af-ZA"/>
        </w:rPr>
      </w:pPr>
      <w:r w:rsidRPr="00152527">
        <w:rPr>
          <w:rFonts w:ascii="GHEA Grapalat" w:hAnsi="GHEA Grapalat" w:cs="Sylfaen"/>
          <w:spacing w:val="-4"/>
          <w:lang w:val="hy-AM"/>
        </w:rPr>
        <w:t>Ուժը կորցրած ճանաչել</w:t>
      </w:r>
      <w:r w:rsidR="00113319" w:rsidRPr="00113319">
        <w:rPr>
          <w:rFonts w:ascii="GHEA Grapalat" w:hAnsi="GHEA Grapalat" w:cs="Sylfaen"/>
          <w:spacing w:val="-4"/>
          <w:lang w:val="af-ZA"/>
        </w:rPr>
        <w:t xml:space="preserve"> </w:t>
      </w:r>
      <w:r w:rsidR="00113319" w:rsidRPr="001C04A3">
        <w:rPr>
          <w:rFonts w:ascii="GHEA Grapalat" w:hAnsi="GHEA Grapalat"/>
          <w:noProof/>
          <w:spacing w:val="-4"/>
          <w:lang w:val="hy-AM"/>
        </w:rPr>
        <w:t xml:space="preserve">Հայաստանի Հանրապետության հանրային ծառայությունները կարգավորող </w:t>
      </w:r>
      <w:r w:rsidR="00113319">
        <w:rPr>
          <w:rFonts w:ascii="GHEA Grapalat" w:hAnsi="GHEA Grapalat" w:cs="Sylfaen"/>
          <w:spacing w:val="-4"/>
          <w:lang w:val="en-US"/>
        </w:rPr>
        <w:t>հ</w:t>
      </w:r>
      <w:r w:rsidR="000A70F1" w:rsidRPr="00152527">
        <w:rPr>
          <w:rFonts w:ascii="GHEA Grapalat" w:hAnsi="GHEA Grapalat" w:cs="Sylfaen"/>
          <w:spacing w:val="-4"/>
          <w:lang w:val="af-ZA"/>
        </w:rPr>
        <w:t>անձնաժողովի</w:t>
      </w:r>
      <w:r w:rsidR="00152527">
        <w:rPr>
          <w:rFonts w:ascii="GHEA Grapalat" w:hAnsi="GHEA Grapalat" w:cs="Sylfaen"/>
          <w:spacing w:val="-4"/>
          <w:lang w:val="hy-AM"/>
        </w:rPr>
        <w:t xml:space="preserve"> 2</w:t>
      </w:r>
      <w:r w:rsidR="000A70F1" w:rsidRPr="00152527">
        <w:rPr>
          <w:rFonts w:ascii="GHEA Grapalat" w:hAnsi="GHEA Grapalat" w:cs="Arial"/>
          <w:spacing w:val="-4"/>
          <w:kern w:val="28"/>
          <w:lang w:val="af-ZA"/>
        </w:rPr>
        <w:t>0</w:t>
      </w:r>
      <w:r w:rsidR="009E35CF" w:rsidRPr="00152527">
        <w:rPr>
          <w:rFonts w:ascii="GHEA Grapalat" w:hAnsi="GHEA Grapalat" w:cs="Arial"/>
          <w:spacing w:val="-4"/>
          <w:kern w:val="28"/>
          <w:lang w:val="af-ZA"/>
        </w:rPr>
        <w:t>2</w:t>
      </w:r>
      <w:r w:rsidR="008809D3" w:rsidRPr="00152527">
        <w:rPr>
          <w:rFonts w:ascii="GHEA Grapalat" w:hAnsi="GHEA Grapalat" w:cs="Arial"/>
          <w:spacing w:val="-4"/>
          <w:kern w:val="28"/>
          <w:lang w:val="af-ZA"/>
        </w:rPr>
        <w:t>1</w:t>
      </w:r>
      <w:r w:rsidR="00117364" w:rsidRPr="00152527">
        <w:rPr>
          <w:rFonts w:ascii="GHEA Grapalat" w:hAnsi="GHEA Grapalat" w:cs="Arial"/>
          <w:spacing w:val="-4"/>
          <w:kern w:val="28"/>
          <w:lang w:val="af-ZA"/>
        </w:rPr>
        <w:t xml:space="preserve"> </w:t>
      </w:r>
      <w:r w:rsidR="000A70F1" w:rsidRPr="00152527">
        <w:rPr>
          <w:rFonts w:ascii="GHEA Grapalat" w:hAnsi="GHEA Grapalat" w:cs="Arial"/>
          <w:spacing w:val="-4"/>
          <w:kern w:val="28"/>
          <w:lang w:val="af-ZA"/>
        </w:rPr>
        <w:t xml:space="preserve">թվականի </w:t>
      </w:r>
      <w:r w:rsidR="009E35CF" w:rsidRPr="00152527">
        <w:rPr>
          <w:rFonts w:ascii="GHEA Grapalat" w:hAnsi="GHEA Grapalat" w:cs="Arial"/>
          <w:spacing w:val="-4"/>
          <w:kern w:val="28"/>
          <w:lang w:val="af-ZA"/>
        </w:rPr>
        <w:t>մայիսի</w:t>
      </w:r>
      <w:r w:rsidR="003D5409" w:rsidRPr="00152527">
        <w:rPr>
          <w:rFonts w:ascii="GHEA Grapalat" w:hAnsi="GHEA Grapalat" w:cs="Arial"/>
          <w:spacing w:val="-4"/>
          <w:kern w:val="28"/>
          <w:lang w:val="af-ZA"/>
        </w:rPr>
        <w:t xml:space="preserve"> 2</w:t>
      </w:r>
      <w:r w:rsidR="009E35CF" w:rsidRPr="00152527">
        <w:rPr>
          <w:rFonts w:ascii="GHEA Grapalat" w:hAnsi="GHEA Grapalat" w:cs="Arial"/>
          <w:spacing w:val="-4"/>
          <w:kern w:val="28"/>
          <w:lang w:val="af-ZA"/>
        </w:rPr>
        <w:t>6</w:t>
      </w:r>
      <w:r w:rsidR="000A70F1" w:rsidRPr="00152527">
        <w:rPr>
          <w:rFonts w:ascii="GHEA Grapalat" w:hAnsi="GHEA Grapalat" w:cs="Arial"/>
          <w:spacing w:val="-4"/>
          <w:kern w:val="28"/>
          <w:lang w:val="af-ZA"/>
        </w:rPr>
        <w:t xml:space="preserve">-ի </w:t>
      </w:r>
      <w:r w:rsidR="008809D3" w:rsidRPr="00152527">
        <w:rPr>
          <w:rFonts w:ascii="GHEA Grapalat" w:hAnsi="GHEA Grapalat" w:cs="Arial"/>
          <w:spacing w:val="-4"/>
          <w:kern w:val="28"/>
          <w:lang w:val="af-ZA"/>
        </w:rPr>
        <w:t>«</w:t>
      </w:r>
      <w:r w:rsidR="009E35CF" w:rsidRPr="00152527">
        <w:rPr>
          <w:rFonts w:ascii="GHEA Grapalat" w:hAnsi="GHEA Grapalat" w:cs="Arial"/>
          <w:spacing w:val="-4"/>
          <w:kern w:val="28"/>
          <w:lang w:val="hy-AM"/>
        </w:rPr>
        <w:t>Փ</w:t>
      </w:r>
      <w:r w:rsidR="009E35CF" w:rsidRPr="00152527">
        <w:rPr>
          <w:rFonts w:ascii="GHEA Grapalat" w:hAnsi="GHEA Grapalat" w:cs="Arial"/>
          <w:spacing w:val="-4"/>
          <w:kern w:val="28"/>
          <w:lang w:val="af-ZA"/>
        </w:rPr>
        <w:t xml:space="preserve">ոքր </w:t>
      </w:r>
      <w:r w:rsidR="00A66F23" w:rsidRPr="00152527">
        <w:rPr>
          <w:rFonts w:ascii="GHEA Grapalat" w:hAnsi="GHEA Grapalat" w:cs="Arial"/>
          <w:spacing w:val="-4"/>
          <w:kern w:val="28"/>
          <w:lang w:val="af-ZA"/>
        </w:rPr>
        <w:t>հիդրոէլեկտրակայան</w:t>
      </w:r>
      <w:r w:rsidR="009E35CF" w:rsidRPr="00152527">
        <w:rPr>
          <w:rFonts w:ascii="GHEA Grapalat" w:hAnsi="GHEA Grapalat" w:cs="Arial"/>
          <w:spacing w:val="-4"/>
          <w:kern w:val="28"/>
          <w:lang w:val="af-ZA"/>
        </w:rPr>
        <w:t xml:space="preserve">ներից առաքվող էլեկտրական էներգիայի սակագները </w:t>
      </w:r>
      <w:r w:rsidR="009E35CF" w:rsidRPr="00152527">
        <w:rPr>
          <w:rFonts w:ascii="GHEA Grapalat" w:hAnsi="GHEA Grapalat" w:cs="Arial"/>
          <w:spacing w:val="-4"/>
          <w:kern w:val="28"/>
          <w:lang w:val="af-ZA"/>
        </w:rPr>
        <w:lastRenderedPageBreak/>
        <w:t>սահմանելու մասին</w:t>
      </w:r>
      <w:r w:rsidR="008809D3" w:rsidRPr="00152527">
        <w:rPr>
          <w:rFonts w:ascii="GHEA Grapalat" w:hAnsi="GHEA Grapalat" w:cs="Arial"/>
          <w:spacing w:val="-4"/>
          <w:kern w:val="28"/>
          <w:lang w:val="af-ZA"/>
        </w:rPr>
        <w:t>»</w:t>
      </w:r>
      <w:r w:rsidR="00D1634D" w:rsidRPr="00152527">
        <w:rPr>
          <w:rFonts w:ascii="GHEA Grapalat" w:hAnsi="GHEA Grapalat" w:cs="Arial"/>
          <w:spacing w:val="-4"/>
          <w:kern w:val="28"/>
          <w:lang w:val="af-ZA"/>
        </w:rPr>
        <w:t xml:space="preserve"> </w:t>
      </w:r>
      <w:r w:rsidR="000A70F1" w:rsidRPr="00152527">
        <w:rPr>
          <w:rFonts w:ascii="GHEA Grapalat" w:hAnsi="GHEA Grapalat" w:cs="Arial"/>
          <w:spacing w:val="-4"/>
          <w:kern w:val="28"/>
          <w:lang w:val="af-ZA"/>
        </w:rPr>
        <w:t>№</w:t>
      </w:r>
      <w:r w:rsidR="009E35CF" w:rsidRPr="00152527">
        <w:rPr>
          <w:rFonts w:ascii="GHEA Grapalat" w:hAnsi="GHEA Grapalat" w:cs="Arial"/>
          <w:spacing w:val="-4"/>
          <w:kern w:val="28"/>
          <w:lang w:val="hy-AM"/>
        </w:rPr>
        <w:t>199</w:t>
      </w:r>
      <w:r w:rsidR="000A70F1" w:rsidRPr="00152527">
        <w:rPr>
          <w:rFonts w:ascii="GHEA Grapalat" w:hAnsi="GHEA Grapalat" w:cs="Arial"/>
          <w:spacing w:val="-4"/>
          <w:kern w:val="28"/>
          <w:lang w:val="af-ZA"/>
        </w:rPr>
        <w:t>Ա</w:t>
      </w:r>
      <w:r w:rsidR="00DF0AED" w:rsidRPr="00152527">
        <w:rPr>
          <w:rFonts w:ascii="GHEA Grapalat" w:hAnsi="GHEA Grapalat" w:cs="Arial"/>
          <w:spacing w:val="-4"/>
          <w:kern w:val="28"/>
          <w:lang w:val="af-ZA"/>
        </w:rPr>
        <w:t xml:space="preserve"> որոշմ</w:t>
      </w:r>
      <w:r w:rsidR="009E35CF" w:rsidRPr="00152527">
        <w:rPr>
          <w:rFonts w:ascii="GHEA Grapalat" w:hAnsi="GHEA Grapalat" w:cs="Arial"/>
          <w:spacing w:val="-4"/>
          <w:kern w:val="28"/>
          <w:lang w:val="hy-AM"/>
        </w:rPr>
        <w:t xml:space="preserve">ան 1-ին կետի </w:t>
      </w:r>
      <w:r w:rsidR="00FA4768" w:rsidRPr="00FA4768">
        <w:rPr>
          <w:rFonts w:ascii="GHEA Grapalat" w:hAnsi="GHEA Grapalat" w:cs="Arial"/>
          <w:spacing w:val="-4"/>
          <w:kern w:val="28"/>
          <w:lang w:val="af-ZA"/>
        </w:rPr>
        <w:t>1</w:t>
      </w:r>
      <w:r w:rsidR="00F51AAF">
        <w:rPr>
          <w:rFonts w:ascii="GHEA Grapalat" w:hAnsi="GHEA Grapalat" w:cs="Arial"/>
          <w:spacing w:val="-4"/>
          <w:kern w:val="28"/>
          <w:lang w:val="af-ZA"/>
        </w:rPr>
        <w:t>7</w:t>
      </w:r>
      <w:r w:rsidR="00FA4768" w:rsidRPr="00FA4768">
        <w:rPr>
          <w:rFonts w:ascii="GHEA Grapalat" w:hAnsi="GHEA Grapalat" w:cs="Arial"/>
          <w:spacing w:val="-4"/>
          <w:kern w:val="28"/>
          <w:lang w:val="af-ZA"/>
        </w:rPr>
        <w:t>-</w:t>
      </w:r>
      <w:r w:rsidR="009671BA" w:rsidRPr="00152527">
        <w:rPr>
          <w:rFonts w:ascii="GHEA Grapalat" w:hAnsi="GHEA Grapalat" w:cs="Arial"/>
          <w:spacing w:val="-4"/>
          <w:kern w:val="28"/>
          <w:lang w:val="hy-AM"/>
        </w:rPr>
        <w:t>րդ ենթակետ</w:t>
      </w:r>
      <w:r w:rsidR="00C56E31">
        <w:rPr>
          <w:rFonts w:ascii="GHEA Grapalat" w:hAnsi="GHEA Grapalat" w:cs="Arial"/>
          <w:spacing w:val="-4"/>
          <w:kern w:val="28"/>
          <w:lang w:val="hy-AM"/>
        </w:rPr>
        <w:t>ի «ա» պարբերությունը</w:t>
      </w:r>
      <w:r w:rsidR="00113319" w:rsidRPr="00113319">
        <w:rPr>
          <w:rFonts w:ascii="GHEA Grapalat" w:hAnsi="GHEA Grapalat" w:cs="Arial"/>
          <w:spacing w:val="-4"/>
          <w:kern w:val="28"/>
          <w:lang w:val="af-ZA"/>
        </w:rPr>
        <w:t>:</w:t>
      </w:r>
    </w:p>
    <w:p w14:paraId="6D27F10C" w14:textId="6C7F6CC5" w:rsidR="0010369E" w:rsidRPr="001C04A3" w:rsidRDefault="0010369E" w:rsidP="00D3144C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1C04A3">
        <w:rPr>
          <w:rFonts w:ascii="GHEA Grapalat" w:hAnsi="GHEA Grapalat" w:cs="Sylfaen"/>
          <w:spacing w:val="-4"/>
          <w:lang w:val="af-ZA"/>
        </w:rPr>
        <w:t>Սույն</w:t>
      </w:r>
      <w:r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որոշումն ուժի մեջ մտնելու պահից երկամսյա ժամկետում</w:t>
      </w:r>
      <w:r w:rsidR="00994BAA"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կարող է բողոքարկվել</w:t>
      </w:r>
      <w:r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="00AB2250" w:rsidRPr="001C04A3">
        <w:rPr>
          <w:rFonts w:ascii="GHEA Grapalat" w:hAnsi="GHEA Grapalat" w:cs="Sylfaen"/>
          <w:lang w:val="hy-AM"/>
        </w:rPr>
        <w:t xml:space="preserve">Հայաստանի Հանրապետության վարչական դատարան կամ </w:t>
      </w:r>
      <w:r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>Հայաստանի Հանրապետության հանրային ծառայությունները կարգավորող հանձնաժողով</w:t>
      </w:r>
      <w:r w:rsidR="00AF0978">
        <w:rPr>
          <w:rFonts w:ascii="GHEA Grapalat" w:hAnsi="GHEA Grapalat" w:cs="ArTarumianTimes"/>
          <w:color w:val="000000"/>
          <w:spacing w:val="-4"/>
          <w:kern w:val="28"/>
          <w:lang w:val="af-ZA"/>
        </w:rPr>
        <w:t>,</w:t>
      </w:r>
      <w:r w:rsidR="00994BAA"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և </w:t>
      </w:r>
      <w:r w:rsidR="0024415D">
        <w:rPr>
          <w:rFonts w:ascii="GHEA Grapalat" w:hAnsi="GHEA Grapalat" w:cs="ArTarumianTimes"/>
          <w:color w:val="000000"/>
          <w:spacing w:val="-4"/>
          <w:kern w:val="28"/>
          <w:lang w:val="hy-AM"/>
        </w:rPr>
        <w:t xml:space="preserve">դրա </w:t>
      </w:r>
      <w:r w:rsidR="00994BAA" w:rsidRPr="001C04A3">
        <w:rPr>
          <w:rFonts w:ascii="GHEA Grapalat" w:hAnsi="GHEA Grapalat" w:cs="ArTarumianTimes"/>
          <w:color w:val="000000"/>
          <w:spacing w:val="-4"/>
          <w:kern w:val="28"/>
          <w:lang w:val="af-ZA"/>
        </w:rPr>
        <w:t>բողոքարկումը չի կասեցնում որոշման գործողությունը կամ կատարումը։</w:t>
      </w:r>
      <w:r w:rsidR="006D2CF0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</w:p>
    <w:p w14:paraId="30575451" w14:textId="77777777" w:rsidR="00687253" w:rsidRPr="00001FC7" w:rsidRDefault="000A70F1" w:rsidP="00D3144C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GHEA Grapalat" w:hAnsi="GHEA Grapalat" w:cs="Sylfaen"/>
          <w:spacing w:val="-4"/>
          <w:lang w:val="hy-AM"/>
        </w:rPr>
      </w:pPr>
      <w:r w:rsidRPr="00001FC7">
        <w:rPr>
          <w:rFonts w:ascii="GHEA Grapalat" w:hAnsi="GHEA Grapalat" w:cs="Sylfaen"/>
          <w:spacing w:val="-4"/>
          <w:lang w:val="hy-AM"/>
        </w:rPr>
        <w:t>Սույն որոշումն ուժի մեջ է մտնում 20</w:t>
      </w:r>
      <w:r w:rsidR="008A063C" w:rsidRPr="001C04A3">
        <w:rPr>
          <w:rFonts w:ascii="GHEA Grapalat" w:hAnsi="GHEA Grapalat" w:cs="Sylfaen"/>
          <w:spacing w:val="-4"/>
          <w:lang w:val="hy-AM"/>
        </w:rPr>
        <w:t>2</w:t>
      </w:r>
      <w:r w:rsidR="00D609FF" w:rsidRPr="001C04A3">
        <w:rPr>
          <w:rFonts w:ascii="GHEA Grapalat" w:hAnsi="GHEA Grapalat" w:cs="Sylfaen"/>
          <w:spacing w:val="-4"/>
          <w:lang w:val="hy-AM"/>
        </w:rPr>
        <w:t>2</w:t>
      </w:r>
      <w:r w:rsidRPr="00001FC7">
        <w:rPr>
          <w:rFonts w:ascii="GHEA Grapalat" w:hAnsi="GHEA Grapalat" w:cs="Sylfaen"/>
          <w:spacing w:val="-4"/>
          <w:lang w:val="hy-AM"/>
        </w:rPr>
        <w:t xml:space="preserve"> թվականի </w:t>
      </w:r>
      <w:r w:rsidR="00F6526A" w:rsidRPr="00C56E31">
        <w:rPr>
          <w:rFonts w:ascii="GHEA Grapalat" w:hAnsi="GHEA Grapalat" w:cs="Sylfaen"/>
          <w:spacing w:val="-4"/>
          <w:lang w:val="hy-AM"/>
        </w:rPr>
        <w:t>ապրիլի</w:t>
      </w:r>
      <w:r w:rsidR="00D1634D" w:rsidRPr="002472D5">
        <w:rPr>
          <w:rFonts w:ascii="GHEA Grapalat" w:hAnsi="GHEA Grapalat" w:cs="Sylfaen"/>
          <w:spacing w:val="-4"/>
          <w:lang w:val="hy-AM"/>
        </w:rPr>
        <w:t xml:space="preserve"> </w:t>
      </w:r>
      <w:r w:rsidR="00B811B6" w:rsidRPr="00C56E31">
        <w:rPr>
          <w:rFonts w:ascii="GHEA Grapalat" w:hAnsi="GHEA Grapalat" w:cs="Sylfaen"/>
          <w:spacing w:val="-4"/>
          <w:lang w:val="hy-AM"/>
        </w:rPr>
        <w:t>21</w:t>
      </w:r>
      <w:r w:rsidRPr="002472D5">
        <w:rPr>
          <w:rFonts w:ascii="GHEA Grapalat" w:hAnsi="GHEA Grapalat" w:cs="Sylfaen"/>
          <w:spacing w:val="-4"/>
          <w:lang w:val="hy-AM"/>
        </w:rPr>
        <w:t>-ից</w:t>
      </w:r>
      <w:r w:rsidRPr="00001FC7">
        <w:rPr>
          <w:rFonts w:ascii="GHEA Grapalat" w:hAnsi="GHEA Grapalat" w:cs="Sylfaen"/>
          <w:spacing w:val="-4"/>
          <w:lang w:val="hy-AM"/>
        </w:rPr>
        <w:t>:</w:t>
      </w:r>
    </w:p>
    <w:p w14:paraId="214A841D" w14:textId="77777777" w:rsidR="00527FE0" w:rsidRDefault="00527FE0" w:rsidP="006D2CF0">
      <w:pPr>
        <w:pStyle w:val="Storagrutun"/>
      </w:pPr>
    </w:p>
    <w:p w14:paraId="42BB1A76" w14:textId="77777777" w:rsidR="0024415D" w:rsidRPr="001C04A3" w:rsidRDefault="0024415D" w:rsidP="006D2CF0">
      <w:pPr>
        <w:pStyle w:val="Storagrutun"/>
      </w:pPr>
    </w:p>
    <w:p w14:paraId="1EF2F71D" w14:textId="77777777" w:rsidR="00176F3F" w:rsidRPr="001C04A3" w:rsidRDefault="00176F3F" w:rsidP="006D2CF0">
      <w:pPr>
        <w:pStyle w:val="Storagrutun"/>
      </w:pPr>
    </w:p>
    <w:p w14:paraId="69FEC9A2" w14:textId="3189CBFC" w:rsidR="008A063C" w:rsidRPr="006D2CF0" w:rsidRDefault="006D2CF0" w:rsidP="006D2CF0">
      <w:pPr>
        <w:pStyle w:val="Storagrutun"/>
        <w:rPr>
          <w:rFonts w:ascii="GHEA Grapalat" w:hAnsi="GHEA Grapalat"/>
          <w:b/>
          <w:bCs/>
        </w:rPr>
      </w:pPr>
      <w:r>
        <w:t xml:space="preserve"> </w:t>
      </w:r>
      <w:r w:rsidR="008A063C" w:rsidRPr="006D2CF0">
        <w:rPr>
          <w:rFonts w:ascii="GHEA Grapalat" w:hAnsi="GHEA Grapalat"/>
          <w:b/>
          <w:bCs/>
        </w:rPr>
        <w:t>ՀԱՅԱՍՏԱՆԻ ՀԱՆՐԱՊԵՏՈՒԹՅԱՆ ՀԱՆՐԱՅԻՆ</w:t>
      </w:r>
    </w:p>
    <w:p w14:paraId="6E8A2B3C" w14:textId="52A26307" w:rsidR="008A063C" w:rsidRPr="006D2CF0" w:rsidRDefault="008A063C" w:rsidP="006D2CF0">
      <w:pPr>
        <w:pStyle w:val="Storagrutun"/>
        <w:ind w:firstLine="567"/>
        <w:rPr>
          <w:rFonts w:ascii="GHEA Grapalat" w:hAnsi="GHEA Grapalat"/>
          <w:b/>
          <w:bCs/>
        </w:rPr>
      </w:pPr>
      <w:r w:rsidRPr="006D2CF0">
        <w:rPr>
          <w:rFonts w:ascii="GHEA Grapalat" w:hAnsi="GHEA Grapalat"/>
          <w:b/>
          <w:bCs/>
        </w:rPr>
        <w:t>ԾԱՌԱՅՈՒԹՅՈՒՆՆԵՐԸ ԿԱՐԳԱՎՈՐՈՂ</w:t>
      </w:r>
    </w:p>
    <w:p w14:paraId="45A97F67" w14:textId="6292AA11" w:rsidR="008809D3" w:rsidRPr="006D2CF0" w:rsidRDefault="008A063C" w:rsidP="006D2CF0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bCs/>
        </w:rPr>
      </w:pPr>
      <w:r w:rsidRPr="006D2CF0">
        <w:rPr>
          <w:rFonts w:ascii="GHEA Grapalat" w:hAnsi="GHEA Grapalat"/>
          <w:b/>
          <w:bCs/>
        </w:rPr>
        <w:t>ՀԱՆՁՆԱԺՈՂՈՎԻ ՆԱԽԱԳԱՀ՝</w:t>
      </w:r>
      <w:r w:rsidR="006D2CF0" w:rsidRPr="006D2CF0">
        <w:rPr>
          <w:rFonts w:ascii="GHEA Grapalat" w:hAnsi="GHEA Grapalat"/>
          <w:b/>
          <w:bCs/>
          <w:lang w:val="hy-AM"/>
        </w:rPr>
        <w:t xml:space="preserve"> </w:t>
      </w:r>
      <w:r w:rsidR="006D2CF0">
        <w:rPr>
          <w:rFonts w:ascii="GHEA Grapalat" w:hAnsi="GHEA Grapalat"/>
          <w:b/>
          <w:bCs/>
          <w:lang w:val="hy-AM"/>
        </w:rPr>
        <w:tab/>
      </w:r>
      <w:r w:rsidR="006D2CF0">
        <w:rPr>
          <w:rFonts w:ascii="GHEA Grapalat" w:hAnsi="GHEA Grapalat"/>
          <w:b/>
          <w:bCs/>
          <w:lang w:val="hy-AM"/>
        </w:rPr>
        <w:tab/>
      </w:r>
      <w:r w:rsidR="006D2CF0">
        <w:rPr>
          <w:rFonts w:ascii="GHEA Grapalat" w:hAnsi="GHEA Grapalat"/>
          <w:b/>
          <w:bCs/>
          <w:lang w:val="hy-AM"/>
        </w:rPr>
        <w:tab/>
      </w:r>
      <w:r w:rsidR="006D2CF0">
        <w:rPr>
          <w:rFonts w:ascii="GHEA Grapalat" w:hAnsi="GHEA Grapalat"/>
          <w:b/>
          <w:bCs/>
          <w:lang w:val="hy-AM"/>
        </w:rPr>
        <w:tab/>
      </w:r>
      <w:r w:rsidRPr="006D2CF0">
        <w:rPr>
          <w:rFonts w:ascii="GHEA Grapalat" w:hAnsi="GHEA Grapalat"/>
          <w:b/>
          <w:bCs/>
          <w:lang w:val="hy-AM"/>
        </w:rPr>
        <w:t>Գ</w:t>
      </w:r>
      <w:r w:rsidRPr="006D2CF0">
        <w:rPr>
          <w:rFonts w:ascii="GHEA Grapalat" w:hAnsi="GHEA Grapalat"/>
          <w:b/>
          <w:bCs/>
        </w:rPr>
        <w:t>.</w:t>
      </w:r>
      <w:r w:rsidR="00EA2E27" w:rsidRPr="006D2CF0">
        <w:rPr>
          <w:rFonts w:ascii="GHEA Grapalat" w:hAnsi="GHEA Grapalat"/>
          <w:b/>
          <w:bCs/>
        </w:rPr>
        <w:t xml:space="preserve"> </w:t>
      </w:r>
      <w:r w:rsidRPr="006D2CF0">
        <w:rPr>
          <w:rFonts w:ascii="GHEA Grapalat" w:hAnsi="GHEA Grapalat"/>
          <w:b/>
          <w:bCs/>
          <w:lang w:val="hy-AM"/>
        </w:rPr>
        <w:t>ԲԱՂՐԱՄ</w:t>
      </w:r>
      <w:r w:rsidRPr="006D2CF0">
        <w:rPr>
          <w:rFonts w:ascii="GHEA Grapalat" w:hAnsi="GHEA Grapalat"/>
          <w:b/>
          <w:bCs/>
        </w:rPr>
        <w:t>ՅԱՆ</w:t>
      </w:r>
    </w:p>
    <w:p w14:paraId="12896DC2" w14:textId="77777777" w:rsidR="00001FC7" w:rsidRPr="006D2CF0" w:rsidRDefault="00001FC7" w:rsidP="006D2CF0">
      <w:pPr>
        <w:pStyle w:val="Storagrutun1"/>
        <w:rPr>
          <w:rFonts w:ascii="GHEA Grapalat" w:hAnsi="GHEA Grapalat"/>
          <w:b/>
          <w:bCs/>
        </w:rPr>
      </w:pPr>
    </w:p>
    <w:p w14:paraId="05658C83" w14:textId="77777777" w:rsidR="0024415D" w:rsidRPr="006D2CF0" w:rsidRDefault="0024415D" w:rsidP="006D2CF0">
      <w:pPr>
        <w:pStyle w:val="Storagrutun1"/>
        <w:rPr>
          <w:rFonts w:ascii="GHEA Grapalat" w:hAnsi="GHEA Grapalat"/>
        </w:rPr>
      </w:pPr>
    </w:p>
    <w:p w14:paraId="23CC2CF2" w14:textId="77777777" w:rsidR="005A4724" w:rsidRPr="006D2CF0" w:rsidRDefault="005A4724" w:rsidP="006D2CF0">
      <w:pPr>
        <w:pStyle w:val="gam"/>
        <w:tabs>
          <w:tab w:val="clear" w:pos="737"/>
        </w:tabs>
        <w:spacing w:line="240" w:lineRule="auto"/>
        <w:ind w:right="0"/>
        <w:jc w:val="left"/>
        <w:rPr>
          <w:rFonts w:ascii="GHEA Grapalat" w:hAnsi="GHEA Grapalat"/>
          <w:b/>
          <w:szCs w:val="18"/>
        </w:rPr>
      </w:pPr>
    </w:p>
    <w:p w14:paraId="6AE511F5" w14:textId="60F234C5" w:rsidR="008809D3" w:rsidRPr="006D2CF0" w:rsidRDefault="006D2CF0" w:rsidP="006D2CF0">
      <w:pPr>
        <w:pStyle w:val="gam"/>
        <w:tabs>
          <w:tab w:val="clear" w:pos="737"/>
        </w:tabs>
        <w:spacing w:line="240" w:lineRule="auto"/>
        <w:ind w:right="0"/>
        <w:jc w:val="left"/>
        <w:rPr>
          <w:rFonts w:ascii="GHEA Grapalat" w:hAnsi="GHEA Grapalat"/>
          <w:sz w:val="20"/>
          <w:szCs w:val="20"/>
        </w:rPr>
      </w:pPr>
      <w:r w:rsidRPr="006D2CF0">
        <w:rPr>
          <w:rFonts w:ascii="GHEA Grapalat" w:hAnsi="GHEA Grapalat"/>
          <w:sz w:val="20"/>
          <w:szCs w:val="20"/>
        </w:rPr>
        <w:t xml:space="preserve"> </w:t>
      </w:r>
      <w:r w:rsidR="008809D3" w:rsidRPr="006D2CF0">
        <w:rPr>
          <w:rFonts w:ascii="GHEA Grapalat" w:hAnsi="GHEA Grapalat"/>
          <w:sz w:val="20"/>
          <w:szCs w:val="20"/>
        </w:rPr>
        <w:t>ք. Երևան</w:t>
      </w:r>
    </w:p>
    <w:p w14:paraId="57DDAF19" w14:textId="1641C4AD" w:rsidR="00DD162E" w:rsidRPr="006D2CF0" w:rsidRDefault="006D2CF0" w:rsidP="006D2CF0">
      <w:pPr>
        <w:pStyle w:val="gam"/>
        <w:tabs>
          <w:tab w:val="clear" w:pos="737"/>
        </w:tabs>
        <w:spacing w:line="240" w:lineRule="auto"/>
        <w:ind w:right="0"/>
        <w:jc w:val="left"/>
        <w:rPr>
          <w:rFonts w:ascii="GHEA Grapalat" w:hAnsi="GHEA Grapalat"/>
          <w:noProof/>
          <w:spacing w:val="-4"/>
          <w:lang w:val="en-US"/>
        </w:rPr>
      </w:pPr>
      <w:r w:rsidRPr="006D2CF0">
        <w:rPr>
          <w:rFonts w:ascii="GHEA Grapalat" w:hAnsi="GHEA Grapalat"/>
          <w:sz w:val="20"/>
          <w:szCs w:val="20"/>
          <w:lang w:val="hy-AM"/>
        </w:rPr>
        <w:t xml:space="preserve"> </w:t>
      </w:r>
      <w:r w:rsidR="006F7472" w:rsidRPr="006D2CF0">
        <w:rPr>
          <w:rFonts w:ascii="GHEA Grapalat" w:hAnsi="GHEA Grapalat"/>
          <w:sz w:val="20"/>
          <w:szCs w:val="20"/>
          <w:lang w:val="en-US"/>
        </w:rPr>
        <w:t>13</w:t>
      </w:r>
      <w:r w:rsidR="00001FC7" w:rsidRPr="006D2CF0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="00F6526A" w:rsidRPr="006D2CF0">
        <w:rPr>
          <w:rFonts w:ascii="GHEA Grapalat" w:hAnsi="GHEA Grapalat"/>
          <w:sz w:val="20"/>
          <w:szCs w:val="20"/>
          <w:lang w:val="en-US"/>
        </w:rPr>
        <w:t>ապրիլ</w:t>
      </w:r>
      <w:proofErr w:type="spellEnd"/>
      <w:r w:rsidR="008809D3" w:rsidRPr="006D2CF0">
        <w:rPr>
          <w:rFonts w:ascii="GHEA Grapalat" w:hAnsi="GHEA Grapalat"/>
          <w:sz w:val="20"/>
          <w:szCs w:val="20"/>
        </w:rPr>
        <w:t xml:space="preserve"> 20</w:t>
      </w:r>
      <w:r w:rsidR="0057546A" w:rsidRPr="006D2CF0">
        <w:rPr>
          <w:rFonts w:ascii="GHEA Grapalat" w:hAnsi="GHEA Grapalat"/>
          <w:sz w:val="20"/>
          <w:szCs w:val="20"/>
          <w:lang w:val="hy-AM"/>
        </w:rPr>
        <w:t>2</w:t>
      </w:r>
      <w:r w:rsidR="00001FC7" w:rsidRPr="006D2CF0">
        <w:rPr>
          <w:rFonts w:ascii="GHEA Grapalat" w:hAnsi="GHEA Grapalat"/>
          <w:sz w:val="20"/>
          <w:szCs w:val="20"/>
          <w:lang w:val="hy-AM"/>
        </w:rPr>
        <w:t>2</w:t>
      </w:r>
      <w:r w:rsidR="008809D3" w:rsidRPr="006D2CF0">
        <w:rPr>
          <w:rFonts w:ascii="GHEA Grapalat" w:hAnsi="GHEA Grapalat"/>
          <w:sz w:val="20"/>
          <w:szCs w:val="20"/>
        </w:rPr>
        <w:t>թ.</w:t>
      </w:r>
    </w:p>
    <w:sectPr w:rsidR="00DD162E" w:rsidRPr="006D2CF0" w:rsidSect="006D2CF0">
      <w:headerReference w:type="even" r:id="rId9"/>
      <w:footerReference w:type="even" r:id="rId10"/>
      <w:footerReference w:type="default" r:id="rId11"/>
      <w:pgSz w:w="11906" w:h="16838" w:code="9"/>
      <w:pgMar w:top="284" w:right="1134" w:bottom="426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9FFF" w14:textId="77777777" w:rsidR="00481078" w:rsidRDefault="00481078">
      <w:r>
        <w:separator/>
      </w:r>
    </w:p>
  </w:endnote>
  <w:endnote w:type="continuationSeparator" w:id="0">
    <w:p w14:paraId="45DCB485" w14:textId="77777777" w:rsidR="00481078" w:rsidRDefault="0048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A1A5" w14:textId="77777777" w:rsidR="0024398B" w:rsidRDefault="00FB665B" w:rsidP="00415D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4398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5900BF" w14:textId="77777777" w:rsidR="0024398B" w:rsidRDefault="0024398B" w:rsidP="004C38F3">
    <w:pPr>
      <w:pStyle w:val="a5"/>
      <w:ind w:right="360"/>
    </w:pPr>
  </w:p>
  <w:p w14:paraId="197E7602" w14:textId="77777777" w:rsidR="0024398B" w:rsidRDefault="0024398B"/>
  <w:p w14:paraId="2381DD4E" w14:textId="77777777" w:rsidR="0024398B" w:rsidRDefault="0024398B"/>
  <w:p w14:paraId="4813C41D" w14:textId="77777777" w:rsidR="0024398B" w:rsidRDefault="0024398B"/>
  <w:p w14:paraId="39577104" w14:textId="77777777" w:rsidR="0024398B" w:rsidRDefault="002439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8AB9" w14:textId="77777777" w:rsidR="0024398B" w:rsidRPr="00B8199A" w:rsidRDefault="00FB665B" w:rsidP="00A74510">
    <w:pPr>
      <w:pStyle w:val="a5"/>
      <w:framePr w:wrap="around" w:vAnchor="text" w:hAnchor="margin" w:xAlign="right" w:y="1"/>
      <w:rPr>
        <w:rStyle w:val="a7"/>
        <w:rFonts w:ascii="GHEA Grapalat" w:hAnsi="GHEA Grapalat"/>
        <w:sz w:val="20"/>
        <w:szCs w:val="20"/>
      </w:rPr>
    </w:pPr>
    <w:r w:rsidRPr="00B8199A">
      <w:rPr>
        <w:rStyle w:val="a7"/>
        <w:rFonts w:ascii="GHEA Grapalat" w:hAnsi="GHEA Grapalat"/>
        <w:sz w:val="20"/>
        <w:szCs w:val="20"/>
      </w:rPr>
      <w:fldChar w:fldCharType="begin"/>
    </w:r>
    <w:r w:rsidR="0024398B" w:rsidRPr="00B8199A">
      <w:rPr>
        <w:rStyle w:val="a7"/>
        <w:rFonts w:ascii="GHEA Grapalat" w:hAnsi="GHEA Grapalat"/>
        <w:sz w:val="20"/>
        <w:szCs w:val="20"/>
      </w:rPr>
      <w:instrText xml:space="preserve">PAGE  </w:instrText>
    </w:r>
    <w:r w:rsidRPr="00B8199A">
      <w:rPr>
        <w:rStyle w:val="a7"/>
        <w:rFonts w:ascii="GHEA Grapalat" w:hAnsi="GHEA Grapalat"/>
        <w:sz w:val="20"/>
        <w:szCs w:val="20"/>
      </w:rPr>
      <w:fldChar w:fldCharType="separate"/>
    </w:r>
    <w:r w:rsidR="004D3F30">
      <w:rPr>
        <w:rStyle w:val="a7"/>
        <w:rFonts w:ascii="GHEA Grapalat" w:hAnsi="GHEA Grapalat"/>
        <w:noProof/>
        <w:sz w:val="20"/>
        <w:szCs w:val="20"/>
      </w:rPr>
      <w:t>2</w:t>
    </w:r>
    <w:r w:rsidRPr="00B8199A">
      <w:rPr>
        <w:rStyle w:val="a7"/>
        <w:rFonts w:ascii="GHEA Grapalat" w:hAnsi="GHEA Grapalat"/>
        <w:sz w:val="20"/>
        <w:szCs w:val="20"/>
      </w:rPr>
      <w:fldChar w:fldCharType="end"/>
    </w:r>
  </w:p>
  <w:p w14:paraId="7251B844" w14:textId="77777777" w:rsidR="0024398B" w:rsidRPr="00B8199A" w:rsidRDefault="0024398B" w:rsidP="00415D43">
    <w:pPr>
      <w:ind w:right="360"/>
      <w:rPr>
        <w:rFonts w:ascii="GHEA Grapalat" w:hAnsi="GHEA Grapal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F211" w14:textId="77777777" w:rsidR="00481078" w:rsidRDefault="00481078">
      <w:r>
        <w:separator/>
      </w:r>
    </w:p>
  </w:footnote>
  <w:footnote w:type="continuationSeparator" w:id="0">
    <w:p w14:paraId="1D5CD380" w14:textId="77777777" w:rsidR="00481078" w:rsidRDefault="0048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4C2A" w14:textId="77777777" w:rsidR="0024398B" w:rsidRDefault="0024398B"/>
  <w:p w14:paraId="5080C238" w14:textId="77777777" w:rsidR="0024398B" w:rsidRDefault="0024398B"/>
  <w:p w14:paraId="76A7CBD0" w14:textId="77777777" w:rsidR="0024398B" w:rsidRDefault="0024398B"/>
  <w:p w14:paraId="1E42D2DD" w14:textId="77777777" w:rsidR="0024398B" w:rsidRDefault="00243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790B"/>
    <w:multiLevelType w:val="hybridMultilevel"/>
    <w:tmpl w:val="1018C0F0"/>
    <w:lvl w:ilvl="0" w:tplc="91FE2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DD6DAF"/>
    <w:multiLevelType w:val="hybridMultilevel"/>
    <w:tmpl w:val="A300C2A0"/>
    <w:lvl w:ilvl="0" w:tplc="EBA6DC36">
      <w:start w:val="1"/>
      <w:numFmt w:val="decimal"/>
      <w:lvlText w:val="%1."/>
      <w:lvlJc w:val="left"/>
      <w:pPr>
        <w:ind w:left="764" w:hanging="48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3754B2"/>
    <w:multiLevelType w:val="hybridMultilevel"/>
    <w:tmpl w:val="CF5EF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4A232D"/>
    <w:multiLevelType w:val="hybridMultilevel"/>
    <w:tmpl w:val="6A28E0AC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1586A5D"/>
    <w:multiLevelType w:val="hybridMultilevel"/>
    <w:tmpl w:val="4656DB12"/>
    <w:lvl w:ilvl="0" w:tplc="EBA6DC36">
      <w:start w:val="1"/>
      <w:numFmt w:val="decimal"/>
      <w:lvlText w:val="%1."/>
      <w:lvlJc w:val="left"/>
      <w:pPr>
        <w:ind w:left="764" w:hanging="48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B60553"/>
    <w:multiLevelType w:val="hybridMultilevel"/>
    <w:tmpl w:val="B750FE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272313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DD32EEA"/>
    <w:multiLevelType w:val="hybridMultilevel"/>
    <w:tmpl w:val="164251C2"/>
    <w:lvl w:ilvl="0" w:tplc="04090011">
      <w:start w:val="1"/>
      <w:numFmt w:val="decimal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40BD616C"/>
    <w:multiLevelType w:val="hybridMultilevel"/>
    <w:tmpl w:val="73B2D8B6"/>
    <w:lvl w:ilvl="0" w:tplc="040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8" w15:restartNumberingAfterBreak="0">
    <w:nsid w:val="43914BB0"/>
    <w:multiLevelType w:val="multilevel"/>
    <w:tmpl w:val="FEC802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96B4762"/>
    <w:multiLevelType w:val="hybridMultilevel"/>
    <w:tmpl w:val="1C985D1A"/>
    <w:lvl w:ilvl="0" w:tplc="76A640A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03C5A04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14" w15:restartNumberingAfterBreak="0">
    <w:nsid w:val="5CC40B92"/>
    <w:multiLevelType w:val="hybridMultilevel"/>
    <w:tmpl w:val="1F9E7304"/>
    <w:lvl w:ilvl="0" w:tplc="4006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D135B5"/>
    <w:multiLevelType w:val="hybridMultilevel"/>
    <w:tmpl w:val="BD8049D2"/>
    <w:lvl w:ilvl="0" w:tplc="4712EDA0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40642"/>
    <w:multiLevelType w:val="hybridMultilevel"/>
    <w:tmpl w:val="57A6CBFA"/>
    <w:lvl w:ilvl="0" w:tplc="E55C78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9A10F47"/>
    <w:multiLevelType w:val="hybridMultilevel"/>
    <w:tmpl w:val="1C985D1A"/>
    <w:lvl w:ilvl="0" w:tplc="76A640A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9F350F8"/>
    <w:multiLevelType w:val="multilevel"/>
    <w:tmpl w:val="F9A6E5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8E24146"/>
    <w:multiLevelType w:val="hybridMultilevel"/>
    <w:tmpl w:val="3D38F4BE"/>
    <w:lvl w:ilvl="0" w:tplc="1C08A1FE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7"/>
  </w:num>
  <w:num w:numId="5">
    <w:abstractNumId w:val="9"/>
  </w:num>
  <w:num w:numId="6">
    <w:abstractNumId w:val="0"/>
  </w:num>
  <w:num w:numId="7">
    <w:abstractNumId w:val="13"/>
  </w:num>
  <w:num w:numId="8">
    <w:abstractNumId w:val="14"/>
  </w:num>
  <w:num w:numId="9">
    <w:abstractNumId w:val="20"/>
  </w:num>
  <w:num w:numId="10">
    <w:abstractNumId w:val="5"/>
  </w:num>
  <w:num w:numId="11">
    <w:abstractNumId w:val="19"/>
  </w:num>
  <w:num w:numId="12">
    <w:abstractNumId w:val="8"/>
  </w:num>
  <w:num w:numId="13">
    <w:abstractNumId w:val="2"/>
  </w:num>
  <w:num w:numId="14">
    <w:abstractNumId w:val="3"/>
  </w:num>
  <w:num w:numId="15">
    <w:abstractNumId w:val="4"/>
  </w:num>
  <w:num w:numId="16">
    <w:abstractNumId w:val="6"/>
  </w:num>
  <w:num w:numId="17">
    <w:abstractNumId w:val="18"/>
  </w:num>
  <w:num w:numId="18">
    <w:abstractNumId w:val="7"/>
  </w:num>
  <w:num w:numId="19">
    <w:abstractNumId w:val="10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CC"/>
    <w:rsid w:val="00000C07"/>
    <w:rsid w:val="00001DFF"/>
    <w:rsid w:val="00001FC7"/>
    <w:rsid w:val="00002C03"/>
    <w:rsid w:val="000033BD"/>
    <w:rsid w:val="00003625"/>
    <w:rsid w:val="00004B8F"/>
    <w:rsid w:val="00004EE1"/>
    <w:rsid w:val="0001031B"/>
    <w:rsid w:val="00010557"/>
    <w:rsid w:val="00010A96"/>
    <w:rsid w:val="00010ECE"/>
    <w:rsid w:val="00011034"/>
    <w:rsid w:val="00014CCB"/>
    <w:rsid w:val="00015AD2"/>
    <w:rsid w:val="0002006C"/>
    <w:rsid w:val="000203E2"/>
    <w:rsid w:val="00021093"/>
    <w:rsid w:val="00023157"/>
    <w:rsid w:val="000249EC"/>
    <w:rsid w:val="00024BB1"/>
    <w:rsid w:val="0002505E"/>
    <w:rsid w:val="00025BBF"/>
    <w:rsid w:val="00026D74"/>
    <w:rsid w:val="00027E20"/>
    <w:rsid w:val="0003247D"/>
    <w:rsid w:val="0003257C"/>
    <w:rsid w:val="00034E4A"/>
    <w:rsid w:val="000350A8"/>
    <w:rsid w:val="00041D9C"/>
    <w:rsid w:val="000425FD"/>
    <w:rsid w:val="000449A0"/>
    <w:rsid w:val="00044DDC"/>
    <w:rsid w:val="00047BFF"/>
    <w:rsid w:val="0005138A"/>
    <w:rsid w:val="000515A5"/>
    <w:rsid w:val="00051ED2"/>
    <w:rsid w:val="0005403E"/>
    <w:rsid w:val="00056BA9"/>
    <w:rsid w:val="000570EC"/>
    <w:rsid w:val="00057B5E"/>
    <w:rsid w:val="00060A9F"/>
    <w:rsid w:val="00060D76"/>
    <w:rsid w:val="00067826"/>
    <w:rsid w:val="00067A23"/>
    <w:rsid w:val="0007071C"/>
    <w:rsid w:val="00070C03"/>
    <w:rsid w:val="0007150B"/>
    <w:rsid w:val="00071618"/>
    <w:rsid w:val="000733A8"/>
    <w:rsid w:val="0007508B"/>
    <w:rsid w:val="00075778"/>
    <w:rsid w:val="00075B22"/>
    <w:rsid w:val="0007762D"/>
    <w:rsid w:val="000776D3"/>
    <w:rsid w:val="00083863"/>
    <w:rsid w:val="000841A0"/>
    <w:rsid w:val="000846E3"/>
    <w:rsid w:val="0008483F"/>
    <w:rsid w:val="00090D91"/>
    <w:rsid w:val="000916F4"/>
    <w:rsid w:val="0009215C"/>
    <w:rsid w:val="00092658"/>
    <w:rsid w:val="00092F97"/>
    <w:rsid w:val="00093670"/>
    <w:rsid w:val="0009465D"/>
    <w:rsid w:val="00094CF5"/>
    <w:rsid w:val="000A0AED"/>
    <w:rsid w:val="000A16FB"/>
    <w:rsid w:val="000A1A09"/>
    <w:rsid w:val="000A1D5C"/>
    <w:rsid w:val="000A2291"/>
    <w:rsid w:val="000A34C0"/>
    <w:rsid w:val="000A499B"/>
    <w:rsid w:val="000A70F1"/>
    <w:rsid w:val="000B071E"/>
    <w:rsid w:val="000B284F"/>
    <w:rsid w:val="000B3148"/>
    <w:rsid w:val="000B4D99"/>
    <w:rsid w:val="000B5812"/>
    <w:rsid w:val="000B7C38"/>
    <w:rsid w:val="000C0EAD"/>
    <w:rsid w:val="000C1CD1"/>
    <w:rsid w:val="000C29B3"/>
    <w:rsid w:val="000C3DCB"/>
    <w:rsid w:val="000C4334"/>
    <w:rsid w:val="000C6DB1"/>
    <w:rsid w:val="000D0155"/>
    <w:rsid w:val="000D0B68"/>
    <w:rsid w:val="000D39D9"/>
    <w:rsid w:val="000D65E0"/>
    <w:rsid w:val="000D78AB"/>
    <w:rsid w:val="000E042D"/>
    <w:rsid w:val="000E0458"/>
    <w:rsid w:val="000E06BF"/>
    <w:rsid w:val="000E0C20"/>
    <w:rsid w:val="000E16D3"/>
    <w:rsid w:val="000E3091"/>
    <w:rsid w:val="000E3C93"/>
    <w:rsid w:val="000E44A2"/>
    <w:rsid w:val="000E4E90"/>
    <w:rsid w:val="000E7224"/>
    <w:rsid w:val="000F0C0D"/>
    <w:rsid w:val="000F1FC8"/>
    <w:rsid w:val="000F7F50"/>
    <w:rsid w:val="001014E1"/>
    <w:rsid w:val="0010369E"/>
    <w:rsid w:val="00104585"/>
    <w:rsid w:val="00106F43"/>
    <w:rsid w:val="001106C7"/>
    <w:rsid w:val="00113319"/>
    <w:rsid w:val="00113640"/>
    <w:rsid w:val="00115DAF"/>
    <w:rsid w:val="00115FFF"/>
    <w:rsid w:val="00117364"/>
    <w:rsid w:val="00120CF7"/>
    <w:rsid w:val="001232B8"/>
    <w:rsid w:val="0012485E"/>
    <w:rsid w:val="001264DB"/>
    <w:rsid w:val="00127669"/>
    <w:rsid w:val="00130B32"/>
    <w:rsid w:val="00131E9E"/>
    <w:rsid w:val="00133F2F"/>
    <w:rsid w:val="001344CD"/>
    <w:rsid w:val="001354B5"/>
    <w:rsid w:val="00136B49"/>
    <w:rsid w:val="001379A9"/>
    <w:rsid w:val="001444F3"/>
    <w:rsid w:val="00145005"/>
    <w:rsid w:val="001465EE"/>
    <w:rsid w:val="00146CD1"/>
    <w:rsid w:val="00146E0B"/>
    <w:rsid w:val="00151735"/>
    <w:rsid w:val="00152527"/>
    <w:rsid w:val="00154BFF"/>
    <w:rsid w:val="00154D08"/>
    <w:rsid w:val="0016074E"/>
    <w:rsid w:val="001666C6"/>
    <w:rsid w:val="00166746"/>
    <w:rsid w:val="00166B83"/>
    <w:rsid w:val="00166F54"/>
    <w:rsid w:val="001703AA"/>
    <w:rsid w:val="0017135E"/>
    <w:rsid w:val="001725B9"/>
    <w:rsid w:val="0017634B"/>
    <w:rsid w:val="00176F3F"/>
    <w:rsid w:val="00177D42"/>
    <w:rsid w:val="00181DD7"/>
    <w:rsid w:val="001824BA"/>
    <w:rsid w:val="00182C44"/>
    <w:rsid w:val="00183194"/>
    <w:rsid w:val="0018514E"/>
    <w:rsid w:val="0018571F"/>
    <w:rsid w:val="00185971"/>
    <w:rsid w:val="0019101C"/>
    <w:rsid w:val="00191FC5"/>
    <w:rsid w:val="00192B53"/>
    <w:rsid w:val="00192F80"/>
    <w:rsid w:val="00195C20"/>
    <w:rsid w:val="00197D87"/>
    <w:rsid w:val="001A1B06"/>
    <w:rsid w:val="001A2B3E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B750C"/>
    <w:rsid w:val="001C04A3"/>
    <w:rsid w:val="001C2E75"/>
    <w:rsid w:val="001C3014"/>
    <w:rsid w:val="001C4315"/>
    <w:rsid w:val="001C5699"/>
    <w:rsid w:val="001C5940"/>
    <w:rsid w:val="001D0108"/>
    <w:rsid w:val="001D0F2D"/>
    <w:rsid w:val="001D405E"/>
    <w:rsid w:val="001D67AC"/>
    <w:rsid w:val="001E1A5E"/>
    <w:rsid w:val="001E5529"/>
    <w:rsid w:val="001E6D42"/>
    <w:rsid w:val="001E6E6A"/>
    <w:rsid w:val="001E71E8"/>
    <w:rsid w:val="001F02C0"/>
    <w:rsid w:val="001F0492"/>
    <w:rsid w:val="001F1FA0"/>
    <w:rsid w:val="001F3829"/>
    <w:rsid w:val="001F3B4D"/>
    <w:rsid w:val="001F45DE"/>
    <w:rsid w:val="001F4A4E"/>
    <w:rsid w:val="001F681E"/>
    <w:rsid w:val="001F6EE4"/>
    <w:rsid w:val="001F75A9"/>
    <w:rsid w:val="00201007"/>
    <w:rsid w:val="00201DDE"/>
    <w:rsid w:val="00202069"/>
    <w:rsid w:val="00202891"/>
    <w:rsid w:val="00203E0E"/>
    <w:rsid w:val="00204981"/>
    <w:rsid w:val="00204E02"/>
    <w:rsid w:val="00205F7E"/>
    <w:rsid w:val="002102C2"/>
    <w:rsid w:val="00211345"/>
    <w:rsid w:val="00214C0B"/>
    <w:rsid w:val="002163FF"/>
    <w:rsid w:val="00216478"/>
    <w:rsid w:val="0022017C"/>
    <w:rsid w:val="00223F5B"/>
    <w:rsid w:val="0022560D"/>
    <w:rsid w:val="00226F69"/>
    <w:rsid w:val="002275DA"/>
    <w:rsid w:val="00232ED4"/>
    <w:rsid w:val="00233704"/>
    <w:rsid w:val="00234763"/>
    <w:rsid w:val="0024398B"/>
    <w:rsid w:val="0024415D"/>
    <w:rsid w:val="00245D3E"/>
    <w:rsid w:val="002472D5"/>
    <w:rsid w:val="00251439"/>
    <w:rsid w:val="00252023"/>
    <w:rsid w:val="00254FB5"/>
    <w:rsid w:val="002562FE"/>
    <w:rsid w:val="002609CC"/>
    <w:rsid w:val="00261260"/>
    <w:rsid w:val="002613FD"/>
    <w:rsid w:val="00261FAE"/>
    <w:rsid w:val="0026278A"/>
    <w:rsid w:val="0026298F"/>
    <w:rsid w:val="00263105"/>
    <w:rsid w:val="00267743"/>
    <w:rsid w:val="00267B40"/>
    <w:rsid w:val="002720E7"/>
    <w:rsid w:val="00272683"/>
    <w:rsid w:val="002727FF"/>
    <w:rsid w:val="0027430E"/>
    <w:rsid w:val="00276D36"/>
    <w:rsid w:val="002777D7"/>
    <w:rsid w:val="00277943"/>
    <w:rsid w:val="00277A7E"/>
    <w:rsid w:val="0028392B"/>
    <w:rsid w:val="0028465A"/>
    <w:rsid w:val="00290659"/>
    <w:rsid w:val="00290C6C"/>
    <w:rsid w:val="00291775"/>
    <w:rsid w:val="00291C1D"/>
    <w:rsid w:val="00295970"/>
    <w:rsid w:val="0029696A"/>
    <w:rsid w:val="00297ABB"/>
    <w:rsid w:val="00297D54"/>
    <w:rsid w:val="002A2763"/>
    <w:rsid w:val="002A3939"/>
    <w:rsid w:val="002A3B4D"/>
    <w:rsid w:val="002B4892"/>
    <w:rsid w:val="002B4E7A"/>
    <w:rsid w:val="002C2C20"/>
    <w:rsid w:val="002C439B"/>
    <w:rsid w:val="002C4FF5"/>
    <w:rsid w:val="002C5E18"/>
    <w:rsid w:val="002C7D79"/>
    <w:rsid w:val="002D02FD"/>
    <w:rsid w:val="002D4218"/>
    <w:rsid w:val="002D4274"/>
    <w:rsid w:val="002D4925"/>
    <w:rsid w:val="002D69AD"/>
    <w:rsid w:val="002D753F"/>
    <w:rsid w:val="002D7A61"/>
    <w:rsid w:val="002E0E27"/>
    <w:rsid w:val="002E2B64"/>
    <w:rsid w:val="002E6C35"/>
    <w:rsid w:val="002E79B6"/>
    <w:rsid w:val="002F1B5A"/>
    <w:rsid w:val="002F7499"/>
    <w:rsid w:val="003054B5"/>
    <w:rsid w:val="003068A5"/>
    <w:rsid w:val="00310234"/>
    <w:rsid w:val="0031292D"/>
    <w:rsid w:val="003140BD"/>
    <w:rsid w:val="00316B08"/>
    <w:rsid w:val="003213A6"/>
    <w:rsid w:val="00323DCC"/>
    <w:rsid w:val="00334804"/>
    <w:rsid w:val="00335580"/>
    <w:rsid w:val="00335BCD"/>
    <w:rsid w:val="00336D9B"/>
    <w:rsid w:val="003402B2"/>
    <w:rsid w:val="003416F5"/>
    <w:rsid w:val="00344BFD"/>
    <w:rsid w:val="00346526"/>
    <w:rsid w:val="0035008E"/>
    <w:rsid w:val="00350F24"/>
    <w:rsid w:val="003569C3"/>
    <w:rsid w:val="003601C1"/>
    <w:rsid w:val="00361126"/>
    <w:rsid w:val="00361672"/>
    <w:rsid w:val="00363274"/>
    <w:rsid w:val="00366A68"/>
    <w:rsid w:val="0037304E"/>
    <w:rsid w:val="00376081"/>
    <w:rsid w:val="00376829"/>
    <w:rsid w:val="00376A78"/>
    <w:rsid w:val="00380A40"/>
    <w:rsid w:val="00381025"/>
    <w:rsid w:val="00381548"/>
    <w:rsid w:val="00383822"/>
    <w:rsid w:val="00383E26"/>
    <w:rsid w:val="00383F84"/>
    <w:rsid w:val="003841DD"/>
    <w:rsid w:val="00384716"/>
    <w:rsid w:val="00384810"/>
    <w:rsid w:val="00386094"/>
    <w:rsid w:val="0038676B"/>
    <w:rsid w:val="00386921"/>
    <w:rsid w:val="00387349"/>
    <w:rsid w:val="0039157D"/>
    <w:rsid w:val="00395A99"/>
    <w:rsid w:val="00396CCF"/>
    <w:rsid w:val="003A2CDE"/>
    <w:rsid w:val="003A351B"/>
    <w:rsid w:val="003A574A"/>
    <w:rsid w:val="003B0939"/>
    <w:rsid w:val="003B0C13"/>
    <w:rsid w:val="003B1F03"/>
    <w:rsid w:val="003B2745"/>
    <w:rsid w:val="003B2A5A"/>
    <w:rsid w:val="003B4A56"/>
    <w:rsid w:val="003B5A93"/>
    <w:rsid w:val="003C0595"/>
    <w:rsid w:val="003C09E4"/>
    <w:rsid w:val="003C1621"/>
    <w:rsid w:val="003C1D36"/>
    <w:rsid w:val="003C2150"/>
    <w:rsid w:val="003C5C7E"/>
    <w:rsid w:val="003C7BCA"/>
    <w:rsid w:val="003D0D36"/>
    <w:rsid w:val="003D1DD6"/>
    <w:rsid w:val="003D2C3B"/>
    <w:rsid w:val="003D3132"/>
    <w:rsid w:val="003D3350"/>
    <w:rsid w:val="003D5409"/>
    <w:rsid w:val="003D61BC"/>
    <w:rsid w:val="003D6734"/>
    <w:rsid w:val="003D7D66"/>
    <w:rsid w:val="003E2898"/>
    <w:rsid w:val="003E478C"/>
    <w:rsid w:val="003E7251"/>
    <w:rsid w:val="003F0A96"/>
    <w:rsid w:val="003F2AB7"/>
    <w:rsid w:val="003F4AB8"/>
    <w:rsid w:val="003F5E6E"/>
    <w:rsid w:val="003F75F4"/>
    <w:rsid w:val="004023DD"/>
    <w:rsid w:val="00402E73"/>
    <w:rsid w:val="00404CAB"/>
    <w:rsid w:val="004055FD"/>
    <w:rsid w:val="00410DF7"/>
    <w:rsid w:val="00412B6C"/>
    <w:rsid w:val="004134F9"/>
    <w:rsid w:val="00415D43"/>
    <w:rsid w:val="00421FE6"/>
    <w:rsid w:val="00424E2F"/>
    <w:rsid w:val="00425BBE"/>
    <w:rsid w:val="00427CC4"/>
    <w:rsid w:val="00433A7F"/>
    <w:rsid w:val="004406AF"/>
    <w:rsid w:val="004408C8"/>
    <w:rsid w:val="0044150A"/>
    <w:rsid w:val="004430DA"/>
    <w:rsid w:val="00444FF7"/>
    <w:rsid w:val="00445652"/>
    <w:rsid w:val="004457C5"/>
    <w:rsid w:val="004459EC"/>
    <w:rsid w:val="00447812"/>
    <w:rsid w:val="00447DA4"/>
    <w:rsid w:val="00451113"/>
    <w:rsid w:val="004517CE"/>
    <w:rsid w:val="00451D03"/>
    <w:rsid w:val="004540DE"/>
    <w:rsid w:val="004574A7"/>
    <w:rsid w:val="0046047C"/>
    <w:rsid w:val="004625FE"/>
    <w:rsid w:val="00462E6E"/>
    <w:rsid w:val="004646FA"/>
    <w:rsid w:val="00465560"/>
    <w:rsid w:val="0046585F"/>
    <w:rsid w:val="0046699C"/>
    <w:rsid w:val="004723F9"/>
    <w:rsid w:val="00472EE6"/>
    <w:rsid w:val="0047648B"/>
    <w:rsid w:val="00476720"/>
    <w:rsid w:val="00481078"/>
    <w:rsid w:val="00484F91"/>
    <w:rsid w:val="004873FD"/>
    <w:rsid w:val="0049026B"/>
    <w:rsid w:val="004903EE"/>
    <w:rsid w:val="00492838"/>
    <w:rsid w:val="0049335D"/>
    <w:rsid w:val="004937E9"/>
    <w:rsid w:val="0049726E"/>
    <w:rsid w:val="004A0251"/>
    <w:rsid w:val="004A02C9"/>
    <w:rsid w:val="004A0C86"/>
    <w:rsid w:val="004A15FC"/>
    <w:rsid w:val="004A2A5F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C446B"/>
    <w:rsid w:val="004D14DF"/>
    <w:rsid w:val="004D3F30"/>
    <w:rsid w:val="004D4665"/>
    <w:rsid w:val="004D4A0D"/>
    <w:rsid w:val="004D765E"/>
    <w:rsid w:val="004D7E6A"/>
    <w:rsid w:val="004E132B"/>
    <w:rsid w:val="004E2F1E"/>
    <w:rsid w:val="004E38E5"/>
    <w:rsid w:val="004E3E5B"/>
    <w:rsid w:val="004E65E4"/>
    <w:rsid w:val="004F002F"/>
    <w:rsid w:val="004F0501"/>
    <w:rsid w:val="004F0B3F"/>
    <w:rsid w:val="004F1F05"/>
    <w:rsid w:val="004F5004"/>
    <w:rsid w:val="004F6E42"/>
    <w:rsid w:val="00507D16"/>
    <w:rsid w:val="00512C3F"/>
    <w:rsid w:val="005159B8"/>
    <w:rsid w:val="00516A5C"/>
    <w:rsid w:val="00517607"/>
    <w:rsid w:val="00522481"/>
    <w:rsid w:val="0052473C"/>
    <w:rsid w:val="00524C0A"/>
    <w:rsid w:val="00527FE0"/>
    <w:rsid w:val="0053038B"/>
    <w:rsid w:val="00531F97"/>
    <w:rsid w:val="0053675F"/>
    <w:rsid w:val="00540042"/>
    <w:rsid w:val="0054397C"/>
    <w:rsid w:val="005441D3"/>
    <w:rsid w:val="0054445B"/>
    <w:rsid w:val="00547FB9"/>
    <w:rsid w:val="00550B97"/>
    <w:rsid w:val="00551043"/>
    <w:rsid w:val="00551633"/>
    <w:rsid w:val="005519ED"/>
    <w:rsid w:val="005524FA"/>
    <w:rsid w:val="005528AB"/>
    <w:rsid w:val="00552E04"/>
    <w:rsid w:val="00553C79"/>
    <w:rsid w:val="0055512B"/>
    <w:rsid w:val="00556A78"/>
    <w:rsid w:val="00556CB4"/>
    <w:rsid w:val="005571E8"/>
    <w:rsid w:val="005604AE"/>
    <w:rsid w:val="00563004"/>
    <w:rsid w:val="00563D7E"/>
    <w:rsid w:val="00564093"/>
    <w:rsid w:val="00565C81"/>
    <w:rsid w:val="005667B5"/>
    <w:rsid w:val="00566E4D"/>
    <w:rsid w:val="005718B7"/>
    <w:rsid w:val="005738DC"/>
    <w:rsid w:val="0057442A"/>
    <w:rsid w:val="005746BB"/>
    <w:rsid w:val="00574886"/>
    <w:rsid w:val="00574FDA"/>
    <w:rsid w:val="0057546A"/>
    <w:rsid w:val="00576470"/>
    <w:rsid w:val="00584E5B"/>
    <w:rsid w:val="00586591"/>
    <w:rsid w:val="0059268E"/>
    <w:rsid w:val="0059554A"/>
    <w:rsid w:val="00595572"/>
    <w:rsid w:val="00596B6F"/>
    <w:rsid w:val="005A1BD2"/>
    <w:rsid w:val="005A3E70"/>
    <w:rsid w:val="005A4724"/>
    <w:rsid w:val="005A649F"/>
    <w:rsid w:val="005A6719"/>
    <w:rsid w:val="005B13C7"/>
    <w:rsid w:val="005B14D8"/>
    <w:rsid w:val="005B19C3"/>
    <w:rsid w:val="005B26EC"/>
    <w:rsid w:val="005B322D"/>
    <w:rsid w:val="005B328A"/>
    <w:rsid w:val="005B7E65"/>
    <w:rsid w:val="005C0935"/>
    <w:rsid w:val="005C1696"/>
    <w:rsid w:val="005C5287"/>
    <w:rsid w:val="005C545C"/>
    <w:rsid w:val="005C5959"/>
    <w:rsid w:val="005C5B93"/>
    <w:rsid w:val="005C60D7"/>
    <w:rsid w:val="005C6B97"/>
    <w:rsid w:val="005C75F3"/>
    <w:rsid w:val="005D10CC"/>
    <w:rsid w:val="005D4762"/>
    <w:rsid w:val="005D7EF9"/>
    <w:rsid w:val="005E08C9"/>
    <w:rsid w:val="005E0CBA"/>
    <w:rsid w:val="005E14AF"/>
    <w:rsid w:val="005E26C2"/>
    <w:rsid w:val="005E2DAA"/>
    <w:rsid w:val="005E3CFE"/>
    <w:rsid w:val="005E5525"/>
    <w:rsid w:val="005F211C"/>
    <w:rsid w:val="005F3647"/>
    <w:rsid w:val="005F3C36"/>
    <w:rsid w:val="005F7750"/>
    <w:rsid w:val="00601695"/>
    <w:rsid w:val="00606504"/>
    <w:rsid w:val="006065FE"/>
    <w:rsid w:val="00607432"/>
    <w:rsid w:val="00607964"/>
    <w:rsid w:val="0061156A"/>
    <w:rsid w:val="006123DC"/>
    <w:rsid w:val="00615BA6"/>
    <w:rsid w:val="00616885"/>
    <w:rsid w:val="00616E17"/>
    <w:rsid w:val="00621774"/>
    <w:rsid w:val="00622472"/>
    <w:rsid w:val="00625D5B"/>
    <w:rsid w:val="00626139"/>
    <w:rsid w:val="0062666A"/>
    <w:rsid w:val="006268A7"/>
    <w:rsid w:val="00631463"/>
    <w:rsid w:val="006336EA"/>
    <w:rsid w:val="006370EE"/>
    <w:rsid w:val="00637801"/>
    <w:rsid w:val="00640E32"/>
    <w:rsid w:val="00644C6B"/>
    <w:rsid w:val="0064503C"/>
    <w:rsid w:val="006455B8"/>
    <w:rsid w:val="00646CF1"/>
    <w:rsid w:val="00651C00"/>
    <w:rsid w:val="0065338A"/>
    <w:rsid w:val="0065427F"/>
    <w:rsid w:val="006543F7"/>
    <w:rsid w:val="00656658"/>
    <w:rsid w:val="00656FA0"/>
    <w:rsid w:val="006579B6"/>
    <w:rsid w:val="00660762"/>
    <w:rsid w:val="00660F66"/>
    <w:rsid w:val="00661F0D"/>
    <w:rsid w:val="00662E59"/>
    <w:rsid w:val="00663697"/>
    <w:rsid w:val="00667A81"/>
    <w:rsid w:val="006707CA"/>
    <w:rsid w:val="006709AE"/>
    <w:rsid w:val="0067100A"/>
    <w:rsid w:val="00671083"/>
    <w:rsid w:val="0067124B"/>
    <w:rsid w:val="006718A8"/>
    <w:rsid w:val="0067218D"/>
    <w:rsid w:val="00672A05"/>
    <w:rsid w:val="00672B1D"/>
    <w:rsid w:val="00672CEF"/>
    <w:rsid w:val="00673752"/>
    <w:rsid w:val="00674737"/>
    <w:rsid w:val="006754BE"/>
    <w:rsid w:val="00675CCF"/>
    <w:rsid w:val="006779D3"/>
    <w:rsid w:val="00681C9A"/>
    <w:rsid w:val="00682D7B"/>
    <w:rsid w:val="00683458"/>
    <w:rsid w:val="00686D90"/>
    <w:rsid w:val="006871CA"/>
    <w:rsid w:val="00687253"/>
    <w:rsid w:val="00690883"/>
    <w:rsid w:val="00692059"/>
    <w:rsid w:val="00692A71"/>
    <w:rsid w:val="0069321A"/>
    <w:rsid w:val="0069348E"/>
    <w:rsid w:val="0069457F"/>
    <w:rsid w:val="00694A4F"/>
    <w:rsid w:val="00696D0B"/>
    <w:rsid w:val="006A2A09"/>
    <w:rsid w:val="006A2A4D"/>
    <w:rsid w:val="006A2C12"/>
    <w:rsid w:val="006A511F"/>
    <w:rsid w:val="006A610F"/>
    <w:rsid w:val="006A6C11"/>
    <w:rsid w:val="006A730B"/>
    <w:rsid w:val="006A7B86"/>
    <w:rsid w:val="006B3B7A"/>
    <w:rsid w:val="006B5A80"/>
    <w:rsid w:val="006C417C"/>
    <w:rsid w:val="006C56F5"/>
    <w:rsid w:val="006C63D8"/>
    <w:rsid w:val="006C6A12"/>
    <w:rsid w:val="006D020A"/>
    <w:rsid w:val="006D179B"/>
    <w:rsid w:val="006D1809"/>
    <w:rsid w:val="006D1812"/>
    <w:rsid w:val="006D2387"/>
    <w:rsid w:val="006D2CF0"/>
    <w:rsid w:val="006D2DDD"/>
    <w:rsid w:val="006D4303"/>
    <w:rsid w:val="006D483B"/>
    <w:rsid w:val="006D5FB0"/>
    <w:rsid w:val="006E01EB"/>
    <w:rsid w:val="006E12E7"/>
    <w:rsid w:val="006E19D3"/>
    <w:rsid w:val="006E1E68"/>
    <w:rsid w:val="006E252C"/>
    <w:rsid w:val="006E3143"/>
    <w:rsid w:val="006E3A4E"/>
    <w:rsid w:val="006E3D6C"/>
    <w:rsid w:val="006E63C2"/>
    <w:rsid w:val="006E71DA"/>
    <w:rsid w:val="006E7D8B"/>
    <w:rsid w:val="006E7DD5"/>
    <w:rsid w:val="006F2FEB"/>
    <w:rsid w:val="006F3631"/>
    <w:rsid w:val="006F3A46"/>
    <w:rsid w:val="006F5053"/>
    <w:rsid w:val="006F5336"/>
    <w:rsid w:val="006F5482"/>
    <w:rsid w:val="006F656A"/>
    <w:rsid w:val="006F6E92"/>
    <w:rsid w:val="006F7333"/>
    <w:rsid w:val="006F7472"/>
    <w:rsid w:val="007008F0"/>
    <w:rsid w:val="0070466A"/>
    <w:rsid w:val="00706F00"/>
    <w:rsid w:val="00715279"/>
    <w:rsid w:val="007169AF"/>
    <w:rsid w:val="00720927"/>
    <w:rsid w:val="007210A3"/>
    <w:rsid w:val="00721579"/>
    <w:rsid w:val="00722DF6"/>
    <w:rsid w:val="0072322C"/>
    <w:rsid w:val="00723509"/>
    <w:rsid w:val="00724147"/>
    <w:rsid w:val="00724E7F"/>
    <w:rsid w:val="00725488"/>
    <w:rsid w:val="00726140"/>
    <w:rsid w:val="007300FE"/>
    <w:rsid w:val="0073265F"/>
    <w:rsid w:val="00732DAB"/>
    <w:rsid w:val="00732E90"/>
    <w:rsid w:val="00734F40"/>
    <w:rsid w:val="007361F2"/>
    <w:rsid w:val="00740D29"/>
    <w:rsid w:val="00743E78"/>
    <w:rsid w:val="0075065C"/>
    <w:rsid w:val="0075122B"/>
    <w:rsid w:val="00754559"/>
    <w:rsid w:val="00755259"/>
    <w:rsid w:val="0075540F"/>
    <w:rsid w:val="007568D5"/>
    <w:rsid w:val="00760295"/>
    <w:rsid w:val="00762152"/>
    <w:rsid w:val="00762901"/>
    <w:rsid w:val="00762E9A"/>
    <w:rsid w:val="007634BE"/>
    <w:rsid w:val="00764166"/>
    <w:rsid w:val="007650C3"/>
    <w:rsid w:val="007652B8"/>
    <w:rsid w:val="0076784F"/>
    <w:rsid w:val="00770C26"/>
    <w:rsid w:val="00770EE5"/>
    <w:rsid w:val="00771E50"/>
    <w:rsid w:val="00773585"/>
    <w:rsid w:val="0077698B"/>
    <w:rsid w:val="00777BD3"/>
    <w:rsid w:val="0078121C"/>
    <w:rsid w:val="0078405B"/>
    <w:rsid w:val="007857A4"/>
    <w:rsid w:val="0078594E"/>
    <w:rsid w:val="00791962"/>
    <w:rsid w:val="00792060"/>
    <w:rsid w:val="007A1A19"/>
    <w:rsid w:val="007B0774"/>
    <w:rsid w:val="007B0A2E"/>
    <w:rsid w:val="007B347B"/>
    <w:rsid w:val="007B39CB"/>
    <w:rsid w:val="007B3E8E"/>
    <w:rsid w:val="007B49BA"/>
    <w:rsid w:val="007B4E0F"/>
    <w:rsid w:val="007C39DE"/>
    <w:rsid w:val="007C405C"/>
    <w:rsid w:val="007C4466"/>
    <w:rsid w:val="007C5847"/>
    <w:rsid w:val="007C5BBE"/>
    <w:rsid w:val="007D06AE"/>
    <w:rsid w:val="007D095A"/>
    <w:rsid w:val="007D193F"/>
    <w:rsid w:val="007D21CA"/>
    <w:rsid w:val="007D2469"/>
    <w:rsid w:val="007D3243"/>
    <w:rsid w:val="007D48CC"/>
    <w:rsid w:val="007D4A37"/>
    <w:rsid w:val="007D6221"/>
    <w:rsid w:val="007D674B"/>
    <w:rsid w:val="007D73E4"/>
    <w:rsid w:val="007D7CAF"/>
    <w:rsid w:val="007E0978"/>
    <w:rsid w:val="007E293C"/>
    <w:rsid w:val="007E2D4A"/>
    <w:rsid w:val="007E6727"/>
    <w:rsid w:val="007F20D1"/>
    <w:rsid w:val="007F26D9"/>
    <w:rsid w:val="007F3324"/>
    <w:rsid w:val="007F4B2D"/>
    <w:rsid w:val="007F4EB4"/>
    <w:rsid w:val="007F53F8"/>
    <w:rsid w:val="007F56AD"/>
    <w:rsid w:val="007F58A3"/>
    <w:rsid w:val="007F6012"/>
    <w:rsid w:val="007F7F8C"/>
    <w:rsid w:val="008019CC"/>
    <w:rsid w:val="008028DB"/>
    <w:rsid w:val="0080489F"/>
    <w:rsid w:val="0080585A"/>
    <w:rsid w:val="008079E9"/>
    <w:rsid w:val="00811832"/>
    <w:rsid w:val="00813C17"/>
    <w:rsid w:val="008156D0"/>
    <w:rsid w:val="0082121D"/>
    <w:rsid w:val="008224E1"/>
    <w:rsid w:val="008237E2"/>
    <w:rsid w:val="008243B5"/>
    <w:rsid w:val="00825C18"/>
    <w:rsid w:val="00826A78"/>
    <w:rsid w:val="00827D66"/>
    <w:rsid w:val="0083085D"/>
    <w:rsid w:val="00830C8E"/>
    <w:rsid w:val="00831D02"/>
    <w:rsid w:val="00832A9A"/>
    <w:rsid w:val="008331B0"/>
    <w:rsid w:val="0083625C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5B44"/>
    <w:rsid w:val="00860736"/>
    <w:rsid w:val="00860D6C"/>
    <w:rsid w:val="0086336E"/>
    <w:rsid w:val="0086382B"/>
    <w:rsid w:val="00865005"/>
    <w:rsid w:val="0087049C"/>
    <w:rsid w:val="00872AD1"/>
    <w:rsid w:val="00874114"/>
    <w:rsid w:val="00875FD5"/>
    <w:rsid w:val="0087610F"/>
    <w:rsid w:val="008806AD"/>
    <w:rsid w:val="008809D3"/>
    <w:rsid w:val="00881F94"/>
    <w:rsid w:val="008873FC"/>
    <w:rsid w:val="00890189"/>
    <w:rsid w:val="00892DD2"/>
    <w:rsid w:val="00893BE4"/>
    <w:rsid w:val="008950DF"/>
    <w:rsid w:val="0089557C"/>
    <w:rsid w:val="0089791E"/>
    <w:rsid w:val="008A063C"/>
    <w:rsid w:val="008A091C"/>
    <w:rsid w:val="008A095F"/>
    <w:rsid w:val="008A1C1C"/>
    <w:rsid w:val="008A1FDD"/>
    <w:rsid w:val="008A3020"/>
    <w:rsid w:val="008A3365"/>
    <w:rsid w:val="008A3367"/>
    <w:rsid w:val="008A53CE"/>
    <w:rsid w:val="008A5974"/>
    <w:rsid w:val="008A6B1C"/>
    <w:rsid w:val="008A6B50"/>
    <w:rsid w:val="008A70B9"/>
    <w:rsid w:val="008A7A2E"/>
    <w:rsid w:val="008B0247"/>
    <w:rsid w:val="008B0A81"/>
    <w:rsid w:val="008B3C28"/>
    <w:rsid w:val="008B4DBC"/>
    <w:rsid w:val="008B5933"/>
    <w:rsid w:val="008B6549"/>
    <w:rsid w:val="008B6B0C"/>
    <w:rsid w:val="008B6F53"/>
    <w:rsid w:val="008B704F"/>
    <w:rsid w:val="008C0079"/>
    <w:rsid w:val="008C12E4"/>
    <w:rsid w:val="008C1962"/>
    <w:rsid w:val="008C1F28"/>
    <w:rsid w:val="008C2A9B"/>
    <w:rsid w:val="008C3501"/>
    <w:rsid w:val="008C622C"/>
    <w:rsid w:val="008C68E6"/>
    <w:rsid w:val="008C6CD5"/>
    <w:rsid w:val="008D13CA"/>
    <w:rsid w:val="008D4651"/>
    <w:rsid w:val="008D5179"/>
    <w:rsid w:val="008D5200"/>
    <w:rsid w:val="008D57A3"/>
    <w:rsid w:val="008D619B"/>
    <w:rsid w:val="008E0FC1"/>
    <w:rsid w:val="008E13ED"/>
    <w:rsid w:val="008E1A19"/>
    <w:rsid w:val="008E1C7C"/>
    <w:rsid w:val="008E1F3C"/>
    <w:rsid w:val="008E2829"/>
    <w:rsid w:val="008E3991"/>
    <w:rsid w:val="008E4126"/>
    <w:rsid w:val="008E4584"/>
    <w:rsid w:val="008E56BA"/>
    <w:rsid w:val="008E69B1"/>
    <w:rsid w:val="008E7520"/>
    <w:rsid w:val="008F0A36"/>
    <w:rsid w:val="008F1F50"/>
    <w:rsid w:val="008F22D1"/>
    <w:rsid w:val="008F25EE"/>
    <w:rsid w:val="008F606A"/>
    <w:rsid w:val="008F6A8E"/>
    <w:rsid w:val="00902002"/>
    <w:rsid w:val="00902B05"/>
    <w:rsid w:val="009032BC"/>
    <w:rsid w:val="00904876"/>
    <w:rsid w:val="00905C09"/>
    <w:rsid w:val="00906839"/>
    <w:rsid w:val="0090700D"/>
    <w:rsid w:val="00911968"/>
    <w:rsid w:val="00912078"/>
    <w:rsid w:val="009123A1"/>
    <w:rsid w:val="009132BF"/>
    <w:rsid w:val="00915517"/>
    <w:rsid w:val="009158BA"/>
    <w:rsid w:val="009179C4"/>
    <w:rsid w:val="00917B81"/>
    <w:rsid w:val="009260BC"/>
    <w:rsid w:val="0092675D"/>
    <w:rsid w:val="009267B9"/>
    <w:rsid w:val="00926B41"/>
    <w:rsid w:val="00926E08"/>
    <w:rsid w:val="009308AB"/>
    <w:rsid w:val="0093183C"/>
    <w:rsid w:val="0093204C"/>
    <w:rsid w:val="009346F5"/>
    <w:rsid w:val="00934A9A"/>
    <w:rsid w:val="00936F33"/>
    <w:rsid w:val="00941C53"/>
    <w:rsid w:val="0094434F"/>
    <w:rsid w:val="00945A66"/>
    <w:rsid w:val="00954076"/>
    <w:rsid w:val="00962514"/>
    <w:rsid w:val="00963D20"/>
    <w:rsid w:val="009656BB"/>
    <w:rsid w:val="009671BA"/>
    <w:rsid w:val="009759FF"/>
    <w:rsid w:val="009767DF"/>
    <w:rsid w:val="00980899"/>
    <w:rsid w:val="009841EE"/>
    <w:rsid w:val="00986331"/>
    <w:rsid w:val="0099222D"/>
    <w:rsid w:val="0099455B"/>
    <w:rsid w:val="00994BAA"/>
    <w:rsid w:val="009A065D"/>
    <w:rsid w:val="009A1352"/>
    <w:rsid w:val="009A19A7"/>
    <w:rsid w:val="009A414C"/>
    <w:rsid w:val="009A5745"/>
    <w:rsid w:val="009A6220"/>
    <w:rsid w:val="009A7312"/>
    <w:rsid w:val="009A7EF7"/>
    <w:rsid w:val="009B07C1"/>
    <w:rsid w:val="009B2F76"/>
    <w:rsid w:val="009B3DE1"/>
    <w:rsid w:val="009B40A3"/>
    <w:rsid w:val="009B45B8"/>
    <w:rsid w:val="009B5387"/>
    <w:rsid w:val="009B6EBE"/>
    <w:rsid w:val="009B6F77"/>
    <w:rsid w:val="009B7F04"/>
    <w:rsid w:val="009C0A53"/>
    <w:rsid w:val="009C10FC"/>
    <w:rsid w:val="009C3DE7"/>
    <w:rsid w:val="009C4CD0"/>
    <w:rsid w:val="009D02DF"/>
    <w:rsid w:val="009D04E2"/>
    <w:rsid w:val="009D0B2B"/>
    <w:rsid w:val="009D0B66"/>
    <w:rsid w:val="009D2312"/>
    <w:rsid w:val="009D351A"/>
    <w:rsid w:val="009D3899"/>
    <w:rsid w:val="009D56A7"/>
    <w:rsid w:val="009D5BB8"/>
    <w:rsid w:val="009D617F"/>
    <w:rsid w:val="009D69D0"/>
    <w:rsid w:val="009D79A2"/>
    <w:rsid w:val="009E1B23"/>
    <w:rsid w:val="009E3279"/>
    <w:rsid w:val="009E3488"/>
    <w:rsid w:val="009E35CF"/>
    <w:rsid w:val="009E5899"/>
    <w:rsid w:val="009E6CE9"/>
    <w:rsid w:val="009E6E57"/>
    <w:rsid w:val="009F52B2"/>
    <w:rsid w:val="009F5419"/>
    <w:rsid w:val="009F64EC"/>
    <w:rsid w:val="00A0193D"/>
    <w:rsid w:val="00A0703F"/>
    <w:rsid w:val="00A07532"/>
    <w:rsid w:val="00A10280"/>
    <w:rsid w:val="00A10840"/>
    <w:rsid w:val="00A12651"/>
    <w:rsid w:val="00A12E11"/>
    <w:rsid w:val="00A2183D"/>
    <w:rsid w:val="00A229AB"/>
    <w:rsid w:val="00A24335"/>
    <w:rsid w:val="00A24A80"/>
    <w:rsid w:val="00A25EE9"/>
    <w:rsid w:val="00A30A87"/>
    <w:rsid w:val="00A31C96"/>
    <w:rsid w:val="00A31D4A"/>
    <w:rsid w:val="00A32A78"/>
    <w:rsid w:val="00A33060"/>
    <w:rsid w:val="00A33704"/>
    <w:rsid w:val="00A338EC"/>
    <w:rsid w:val="00A35138"/>
    <w:rsid w:val="00A37945"/>
    <w:rsid w:val="00A40F84"/>
    <w:rsid w:val="00A42A18"/>
    <w:rsid w:val="00A44C38"/>
    <w:rsid w:val="00A47B99"/>
    <w:rsid w:val="00A502ED"/>
    <w:rsid w:val="00A50308"/>
    <w:rsid w:val="00A522E6"/>
    <w:rsid w:val="00A574D6"/>
    <w:rsid w:val="00A5774C"/>
    <w:rsid w:val="00A57EB3"/>
    <w:rsid w:val="00A57FCE"/>
    <w:rsid w:val="00A60137"/>
    <w:rsid w:val="00A602D6"/>
    <w:rsid w:val="00A66F23"/>
    <w:rsid w:val="00A6794F"/>
    <w:rsid w:val="00A67C2F"/>
    <w:rsid w:val="00A74510"/>
    <w:rsid w:val="00A75E10"/>
    <w:rsid w:val="00A76197"/>
    <w:rsid w:val="00A77FB0"/>
    <w:rsid w:val="00A8338E"/>
    <w:rsid w:val="00A84A73"/>
    <w:rsid w:val="00A85ABD"/>
    <w:rsid w:val="00A861E8"/>
    <w:rsid w:val="00A86607"/>
    <w:rsid w:val="00A91D28"/>
    <w:rsid w:val="00A92B49"/>
    <w:rsid w:val="00A9397E"/>
    <w:rsid w:val="00A9517A"/>
    <w:rsid w:val="00A95D40"/>
    <w:rsid w:val="00A96CA9"/>
    <w:rsid w:val="00A96FEE"/>
    <w:rsid w:val="00A975BD"/>
    <w:rsid w:val="00AA1099"/>
    <w:rsid w:val="00AA152B"/>
    <w:rsid w:val="00AA1944"/>
    <w:rsid w:val="00AA3641"/>
    <w:rsid w:val="00AA4132"/>
    <w:rsid w:val="00AA4C29"/>
    <w:rsid w:val="00AA6B1A"/>
    <w:rsid w:val="00AB12ED"/>
    <w:rsid w:val="00AB2250"/>
    <w:rsid w:val="00AB27E2"/>
    <w:rsid w:val="00AB2C2E"/>
    <w:rsid w:val="00AB3118"/>
    <w:rsid w:val="00AB47E0"/>
    <w:rsid w:val="00AB6D05"/>
    <w:rsid w:val="00AC31A8"/>
    <w:rsid w:val="00AC71A9"/>
    <w:rsid w:val="00AD2DB2"/>
    <w:rsid w:val="00AD3148"/>
    <w:rsid w:val="00AD5859"/>
    <w:rsid w:val="00AD76BA"/>
    <w:rsid w:val="00AD78D3"/>
    <w:rsid w:val="00AE0C97"/>
    <w:rsid w:val="00AE0CC6"/>
    <w:rsid w:val="00AE58DF"/>
    <w:rsid w:val="00AE5E1A"/>
    <w:rsid w:val="00AE78A3"/>
    <w:rsid w:val="00AF042C"/>
    <w:rsid w:val="00AF0978"/>
    <w:rsid w:val="00AF39D3"/>
    <w:rsid w:val="00AF5507"/>
    <w:rsid w:val="00AF7436"/>
    <w:rsid w:val="00B03084"/>
    <w:rsid w:val="00B03490"/>
    <w:rsid w:val="00B04E6A"/>
    <w:rsid w:val="00B05B59"/>
    <w:rsid w:val="00B070A1"/>
    <w:rsid w:val="00B073AD"/>
    <w:rsid w:val="00B07FB4"/>
    <w:rsid w:val="00B105E3"/>
    <w:rsid w:val="00B1087F"/>
    <w:rsid w:val="00B10F9D"/>
    <w:rsid w:val="00B1222D"/>
    <w:rsid w:val="00B1248B"/>
    <w:rsid w:val="00B128D5"/>
    <w:rsid w:val="00B12B3B"/>
    <w:rsid w:val="00B12F79"/>
    <w:rsid w:val="00B16A2B"/>
    <w:rsid w:val="00B208E9"/>
    <w:rsid w:val="00B214B2"/>
    <w:rsid w:val="00B21575"/>
    <w:rsid w:val="00B22F4A"/>
    <w:rsid w:val="00B23973"/>
    <w:rsid w:val="00B25127"/>
    <w:rsid w:val="00B2589B"/>
    <w:rsid w:val="00B259FC"/>
    <w:rsid w:val="00B25D2D"/>
    <w:rsid w:val="00B26CD0"/>
    <w:rsid w:val="00B30160"/>
    <w:rsid w:val="00B307D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060B"/>
    <w:rsid w:val="00B4186C"/>
    <w:rsid w:val="00B41A83"/>
    <w:rsid w:val="00B41C67"/>
    <w:rsid w:val="00B41DD1"/>
    <w:rsid w:val="00B42814"/>
    <w:rsid w:val="00B4498F"/>
    <w:rsid w:val="00B46706"/>
    <w:rsid w:val="00B4677B"/>
    <w:rsid w:val="00B51C4F"/>
    <w:rsid w:val="00B53B38"/>
    <w:rsid w:val="00B575E6"/>
    <w:rsid w:val="00B57D19"/>
    <w:rsid w:val="00B57DF2"/>
    <w:rsid w:val="00B6072F"/>
    <w:rsid w:val="00B60E0B"/>
    <w:rsid w:val="00B6723E"/>
    <w:rsid w:val="00B672A6"/>
    <w:rsid w:val="00B67F92"/>
    <w:rsid w:val="00B714DD"/>
    <w:rsid w:val="00B73F59"/>
    <w:rsid w:val="00B74EC9"/>
    <w:rsid w:val="00B774B5"/>
    <w:rsid w:val="00B77F0A"/>
    <w:rsid w:val="00B811B6"/>
    <w:rsid w:val="00B8199A"/>
    <w:rsid w:val="00B82B25"/>
    <w:rsid w:val="00B84A1F"/>
    <w:rsid w:val="00B8565F"/>
    <w:rsid w:val="00B859C5"/>
    <w:rsid w:val="00B871F2"/>
    <w:rsid w:val="00B87822"/>
    <w:rsid w:val="00B906DC"/>
    <w:rsid w:val="00B92FAF"/>
    <w:rsid w:val="00B94FEE"/>
    <w:rsid w:val="00B956CD"/>
    <w:rsid w:val="00B95A89"/>
    <w:rsid w:val="00BA0AF4"/>
    <w:rsid w:val="00BA2009"/>
    <w:rsid w:val="00BA5605"/>
    <w:rsid w:val="00BA597C"/>
    <w:rsid w:val="00BA63B9"/>
    <w:rsid w:val="00BA68D4"/>
    <w:rsid w:val="00BB33FD"/>
    <w:rsid w:val="00BB690A"/>
    <w:rsid w:val="00BB7182"/>
    <w:rsid w:val="00BC23B1"/>
    <w:rsid w:val="00BC4306"/>
    <w:rsid w:val="00BC6E59"/>
    <w:rsid w:val="00BD0E19"/>
    <w:rsid w:val="00BD260D"/>
    <w:rsid w:val="00BD39AA"/>
    <w:rsid w:val="00BD4FDD"/>
    <w:rsid w:val="00BE225C"/>
    <w:rsid w:val="00BE65FF"/>
    <w:rsid w:val="00BE7BFF"/>
    <w:rsid w:val="00BF176A"/>
    <w:rsid w:val="00BF4484"/>
    <w:rsid w:val="00BF6013"/>
    <w:rsid w:val="00BF6686"/>
    <w:rsid w:val="00BF6BDD"/>
    <w:rsid w:val="00BF6CD9"/>
    <w:rsid w:val="00C00804"/>
    <w:rsid w:val="00C012E1"/>
    <w:rsid w:val="00C017D7"/>
    <w:rsid w:val="00C01DA1"/>
    <w:rsid w:val="00C01FAD"/>
    <w:rsid w:val="00C02D88"/>
    <w:rsid w:val="00C04505"/>
    <w:rsid w:val="00C0594C"/>
    <w:rsid w:val="00C072CC"/>
    <w:rsid w:val="00C0773C"/>
    <w:rsid w:val="00C152D9"/>
    <w:rsid w:val="00C1544C"/>
    <w:rsid w:val="00C15B6A"/>
    <w:rsid w:val="00C207B3"/>
    <w:rsid w:val="00C238A1"/>
    <w:rsid w:val="00C245CC"/>
    <w:rsid w:val="00C24E60"/>
    <w:rsid w:val="00C256E9"/>
    <w:rsid w:val="00C259EE"/>
    <w:rsid w:val="00C27FF0"/>
    <w:rsid w:val="00C31630"/>
    <w:rsid w:val="00C31710"/>
    <w:rsid w:val="00C319DE"/>
    <w:rsid w:val="00C320C7"/>
    <w:rsid w:val="00C32583"/>
    <w:rsid w:val="00C32DAC"/>
    <w:rsid w:val="00C345E6"/>
    <w:rsid w:val="00C36489"/>
    <w:rsid w:val="00C36DDA"/>
    <w:rsid w:val="00C37CF3"/>
    <w:rsid w:val="00C40786"/>
    <w:rsid w:val="00C437AF"/>
    <w:rsid w:val="00C4675A"/>
    <w:rsid w:val="00C479DC"/>
    <w:rsid w:val="00C52136"/>
    <w:rsid w:val="00C52F5A"/>
    <w:rsid w:val="00C533E1"/>
    <w:rsid w:val="00C53A16"/>
    <w:rsid w:val="00C550A2"/>
    <w:rsid w:val="00C553E6"/>
    <w:rsid w:val="00C557E0"/>
    <w:rsid w:val="00C56E31"/>
    <w:rsid w:val="00C56EA0"/>
    <w:rsid w:val="00C57572"/>
    <w:rsid w:val="00C62183"/>
    <w:rsid w:val="00C630A7"/>
    <w:rsid w:val="00C632A4"/>
    <w:rsid w:val="00C651FE"/>
    <w:rsid w:val="00C65A9A"/>
    <w:rsid w:val="00C65ED9"/>
    <w:rsid w:val="00C665E8"/>
    <w:rsid w:val="00C70498"/>
    <w:rsid w:val="00C71293"/>
    <w:rsid w:val="00C7285A"/>
    <w:rsid w:val="00C73DBA"/>
    <w:rsid w:val="00C7408F"/>
    <w:rsid w:val="00C74F6E"/>
    <w:rsid w:val="00C778EE"/>
    <w:rsid w:val="00C77DB6"/>
    <w:rsid w:val="00C77F4E"/>
    <w:rsid w:val="00C80F38"/>
    <w:rsid w:val="00C826DB"/>
    <w:rsid w:val="00C83901"/>
    <w:rsid w:val="00C83EE5"/>
    <w:rsid w:val="00C85772"/>
    <w:rsid w:val="00C85E97"/>
    <w:rsid w:val="00C86C18"/>
    <w:rsid w:val="00C908DF"/>
    <w:rsid w:val="00C92085"/>
    <w:rsid w:val="00C92F1E"/>
    <w:rsid w:val="00C9430F"/>
    <w:rsid w:val="00C967C1"/>
    <w:rsid w:val="00C97492"/>
    <w:rsid w:val="00CA0BF9"/>
    <w:rsid w:val="00CA103A"/>
    <w:rsid w:val="00CA6838"/>
    <w:rsid w:val="00CA74E7"/>
    <w:rsid w:val="00CA7A1D"/>
    <w:rsid w:val="00CB2236"/>
    <w:rsid w:val="00CB3BE4"/>
    <w:rsid w:val="00CB5FE8"/>
    <w:rsid w:val="00CB7560"/>
    <w:rsid w:val="00CC29DE"/>
    <w:rsid w:val="00CC2AE4"/>
    <w:rsid w:val="00CC378A"/>
    <w:rsid w:val="00CC470E"/>
    <w:rsid w:val="00CC696E"/>
    <w:rsid w:val="00CD092C"/>
    <w:rsid w:val="00CD0D02"/>
    <w:rsid w:val="00CD17C1"/>
    <w:rsid w:val="00CD1B1A"/>
    <w:rsid w:val="00CE35EB"/>
    <w:rsid w:val="00CE39C6"/>
    <w:rsid w:val="00CE586D"/>
    <w:rsid w:val="00CE5D23"/>
    <w:rsid w:val="00CE5E09"/>
    <w:rsid w:val="00CE7BD5"/>
    <w:rsid w:val="00CE7F33"/>
    <w:rsid w:val="00CF2EF2"/>
    <w:rsid w:val="00CF3DAA"/>
    <w:rsid w:val="00CF3F30"/>
    <w:rsid w:val="00CF442A"/>
    <w:rsid w:val="00CF5967"/>
    <w:rsid w:val="00D0063E"/>
    <w:rsid w:val="00D013DD"/>
    <w:rsid w:val="00D02DD6"/>
    <w:rsid w:val="00D03DC9"/>
    <w:rsid w:val="00D04AAD"/>
    <w:rsid w:val="00D04F19"/>
    <w:rsid w:val="00D05BB0"/>
    <w:rsid w:val="00D12F7D"/>
    <w:rsid w:val="00D15904"/>
    <w:rsid w:val="00D1634D"/>
    <w:rsid w:val="00D165B2"/>
    <w:rsid w:val="00D16D06"/>
    <w:rsid w:val="00D17802"/>
    <w:rsid w:val="00D2042A"/>
    <w:rsid w:val="00D21C3D"/>
    <w:rsid w:val="00D222A4"/>
    <w:rsid w:val="00D22652"/>
    <w:rsid w:val="00D259E3"/>
    <w:rsid w:val="00D261BF"/>
    <w:rsid w:val="00D26FF8"/>
    <w:rsid w:val="00D3062A"/>
    <w:rsid w:val="00D30B2F"/>
    <w:rsid w:val="00D3144C"/>
    <w:rsid w:val="00D32DEF"/>
    <w:rsid w:val="00D35918"/>
    <w:rsid w:val="00D379CF"/>
    <w:rsid w:val="00D37A16"/>
    <w:rsid w:val="00D46C98"/>
    <w:rsid w:val="00D471BC"/>
    <w:rsid w:val="00D5304D"/>
    <w:rsid w:val="00D53ABD"/>
    <w:rsid w:val="00D53D98"/>
    <w:rsid w:val="00D540D4"/>
    <w:rsid w:val="00D56D1F"/>
    <w:rsid w:val="00D609FF"/>
    <w:rsid w:val="00D626EB"/>
    <w:rsid w:val="00D6298A"/>
    <w:rsid w:val="00D633C4"/>
    <w:rsid w:val="00D65830"/>
    <w:rsid w:val="00D66E01"/>
    <w:rsid w:val="00D70E5B"/>
    <w:rsid w:val="00D712E3"/>
    <w:rsid w:val="00D779A3"/>
    <w:rsid w:val="00D812BA"/>
    <w:rsid w:val="00D861A1"/>
    <w:rsid w:val="00D9205C"/>
    <w:rsid w:val="00D92148"/>
    <w:rsid w:val="00D92967"/>
    <w:rsid w:val="00D9378A"/>
    <w:rsid w:val="00D93C28"/>
    <w:rsid w:val="00D94FBF"/>
    <w:rsid w:val="00D956F6"/>
    <w:rsid w:val="00D971AA"/>
    <w:rsid w:val="00DA0787"/>
    <w:rsid w:val="00DA11CE"/>
    <w:rsid w:val="00DA19A4"/>
    <w:rsid w:val="00DA19D6"/>
    <w:rsid w:val="00DB2CC2"/>
    <w:rsid w:val="00DB6D1E"/>
    <w:rsid w:val="00DC1BDC"/>
    <w:rsid w:val="00DC24FC"/>
    <w:rsid w:val="00DC4676"/>
    <w:rsid w:val="00DD09F4"/>
    <w:rsid w:val="00DD162E"/>
    <w:rsid w:val="00DD2224"/>
    <w:rsid w:val="00DE20A3"/>
    <w:rsid w:val="00DE21AA"/>
    <w:rsid w:val="00DE32E6"/>
    <w:rsid w:val="00DE4D99"/>
    <w:rsid w:val="00DE7032"/>
    <w:rsid w:val="00DF0AED"/>
    <w:rsid w:val="00DF306A"/>
    <w:rsid w:val="00DF30E4"/>
    <w:rsid w:val="00DF4604"/>
    <w:rsid w:val="00DF5EFA"/>
    <w:rsid w:val="00DF5F06"/>
    <w:rsid w:val="00E002BD"/>
    <w:rsid w:val="00E01DA6"/>
    <w:rsid w:val="00E05611"/>
    <w:rsid w:val="00E05AFB"/>
    <w:rsid w:val="00E07CDC"/>
    <w:rsid w:val="00E113F7"/>
    <w:rsid w:val="00E12CC8"/>
    <w:rsid w:val="00E14655"/>
    <w:rsid w:val="00E155C9"/>
    <w:rsid w:val="00E174AC"/>
    <w:rsid w:val="00E20784"/>
    <w:rsid w:val="00E210C4"/>
    <w:rsid w:val="00E2110E"/>
    <w:rsid w:val="00E21575"/>
    <w:rsid w:val="00E2363F"/>
    <w:rsid w:val="00E23C7E"/>
    <w:rsid w:val="00E24264"/>
    <w:rsid w:val="00E27119"/>
    <w:rsid w:val="00E271BF"/>
    <w:rsid w:val="00E3397B"/>
    <w:rsid w:val="00E3660D"/>
    <w:rsid w:val="00E36915"/>
    <w:rsid w:val="00E408BE"/>
    <w:rsid w:val="00E429D5"/>
    <w:rsid w:val="00E43399"/>
    <w:rsid w:val="00E43A5E"/>
    <w:rsid w:val="00E43F1C"/>
    <w:rsid w:val="00E46BBF"/>
    <w:rsid w:val="00E52D14"/>
    <w:rsid w:val="00E53BB3"/>
    <w:rsid w:val="00E54179"/>
    <w:rsid w:val="00E55E9F"/>
    <w:rsid w:val="00E560B0"/>
    <w:rsid w:val="00E571E9"/>
    <w:rsid w:val="00E5788E"/>
    <w:rsid w:val="00E62CE9"/>
    <w:rsid w:val="00E708DD"/>
    <w:rsid w:val="00E7120C"/>
    <w:rsid w:val="00E72573"/>
    <w:rsid w:val="00E7518A"/>
    <w:rsid w:val="00E752E9"/>
    <w:rsid w:val="00E77531"/>
    <w:rsid w:val="00E85A70"/>
    <w:rsid w:val="00E9016D"/>
    <w:rsid w:val="00E91E3F"/>
    <w:rsid w:val="00E92381"/>
    <w:rsid w:val="00E928BF"/>
    <w:rsid w:val="00E93E42"/>
    <w:rsid w:val="00E947DF"/>
    <w:rsid w:val="00E95AC9"/>
    <w:rsid w:val="00E967D1"/>
    <w:rsid w:val="00EA0AE6"/>
    <w:rsid w:val="00EA1960"/>
    <w:rsid w:val="00EA27D0"/>
    <w:rsid w:val="00EA2E27"/>
    <w:rsid w:val="00EA4898"/>
    <w:rsid w:val="00EA5BEA"/>
    <w:rsid w:val="00EA7003"/>
    <w:rsid w:val="00EB2D4D"/>
    <w:rsid w:val="00EB497B"/>
    <w:rsid w:val="00EB4DF9"/>
    <w:rsid w:val="00EB55F8"/>
    <w:rsid w:val="00EB6D00"/>
    <w:rsid w:val="00EC00C1"/>
    <w:rsid w:val="00EC216E"/>
    <w:rsid w:val="00EC28B6"/>
    <w:rsid w:val="00EC489C"/>
    <w:rsid w:val="00EC662C"/>
    <w:rsid w:val="00EC7325"/>
    <w:rsid w:val="00ED1443"/>
    <w:rsid w:val="00ED1C1A"/>
    <w:rsid w:val="00ED275D"/>
    <w:rsid w:val="00ED51A6"/>
    <w:rsid w:val="00ED62EF"/>
    <w:rsid w:val="00ED6C31"/>
    <w:rsid w:val="00EE01F7"/>
    <w:rsid w:val="00EE14F5"/>
    <w:rsid w:val="00EE1B07"/>
    <w:rsid w:val="00EE38CF"/>
    <w:rsid w:val="00EE520A"/>
    <w:rsid w:val="00EE5C92"/>
    <w:rsid w:val="00EF3D43"/>
    <w:rsid w:val="00EF4F2D"/>
    <w:rsid w:val="00EF7904"/>
    <w:rsid w:val="00F0072B"/>
    <w:rsid w:val="00F00CD2"/>
    <w:rsid w:val="00F017A8"/>
    <w:rsid w:val="00F01A91"/>
    <w:rsid w:val="00F043ED"/>
    <w:rsid w:val="00F0491A"/>
    <w:rsid w:val="00F049BD"/>
    <w:rsid w:val="00F06731"/>
    <w:rsid w:val="00F1001A"/>
    <w:rsid w:val="00F101B4"/>
    <w:rsid w:val="00F11119"/>
    <w:rsid w:val="00F114CC"/>
    <w:rsid w:val="00F139CB"/>
    <w:rsid w:val="00F1648A"/>
    <w:rsid w:val="00F17B0D"/>
    <w:rsid w:val="00F23D4D"/>
    <w:rsid w:val="00F247E7"/>
    <w:rsid w:val="00F25F82"/>
    <w:rsid w:val="00F3082E"/>
    <w:rsid w:val="00F31E1D"/>
    <w:rsid w:val="00F33675"/>
    <w:rsid w:val="00F33A19"/>
    <w:rsid w:val="00F34AC7"/>
    <w:rsid w:val="00F35459"/>
    <w:rsid w:val="00F417D1"/>
    <w:rsid w:val="00F41CDA"/>
    <w:rsid w:val="00F463E3"/>
    <w:rsid w:val="00F50678"/>
    <w:rsid w:val="00F51AAF"/>
    <w:rsid w:val="00F533D7"/>
    <w:rsid w:val="00F541AF"/>
    <w:rsid w:val="00F5480D"/>
    <w:rsid w:val="00F56848"/>
    <w:rsid w:val="00F60670"/>
    <w:rsid w:val="00F60718"/>
    <w:rsid w:val="00F6233C"/>
    <w:rsid w:val="00F63270"/>
    <w:rsid w:val="00F64948"/>
    <w:rsid w:val="00F6526A"/>
    <w:rsid w:val="00F67B85"/>
    <w:rsid w:val="00F7392C"/>
    <w:rsid w:val="00F73ADF"/>
    <w:rsid w:val="00F741F8"/>
    <w:rsid w:val="00F75A3A"/>
    <w:rsid w:val="00F83F01"/>
    <w:rsid w:val="00F8468E"/>
    <w:rsid w:val="00F85435"/>
    <w:rsid w:val="00F8575D"/>
    <w:rsid w:val="00F857C9"/>
    <w:rsid w:val="00F865B0"/>
    <w:rsid w:val="00F86C88"/>
    <w:rsid w:val="00F90FB5"/>
    <w:rsid w:val="00F938B6"/>
    <w:rsid w:val="00F9449F"/>
    <w:rsid w:val="00F96EB0"/>
    <w:rsid w:val="00FA1819"/>
    <w:rsid w:val="00FA18D0"/>
    <w:rsid w:val="00FA35FF"/>
    <w:rsid w:val="00FA4768"/>
    <w:rsid w:val="00FB2F60"/>
    <w:rsid w:val="00FB5F29"/>
    <w:rsid w:val="00FB665B"/>
    <w:rsid w:val="00FB6F40"/>
    <w:rsid w:val="00FC0EB9"/>
    <w:rsid w:val="00FC139D"/>
    <w:rsid w:val="00FC1D84"/>
    <w:rsid w:val="00FC1DAF"/>
    <w:rsid w:val="00FC3380"/>
    <w:rsid w:val="00FC3691"/>
    <w:rsid w:val="00FC6471"/>
    <w:rsid w:val="00FD09E9"/>
    <w:rsid w:val="00FD12A5"/>
    <w:rsid w:val="00FD2CBC"/>
    <w:rsid w:val="00FD56DE"/>
    <w:rsid w:val="00FD56E1"/>
    <w:rsid w:val="00FD6721"/>
    <w:rsid w:val="00FE490B"/>
    <w:rsid w:val="00FE63CB"/>
    <w:rsid w:val="00FE69DB"/>
    <w:rsid w:val="00FE75BB"/>
    <w:rsid w:val="00FF092A"/>
    <w:rsid w:val="00FF2092"/>
    <w:rsid w:val="00FF26C1"/>
    <w:rsid w:val="00FF38CC"/>
    <w:rsid w:val="00FF4141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4:docId w14:val="136A1A07"/>
  <w15:docId w15:val="{5CD9659D-5C47-4308-93E5-6E1FBD65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ED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32ED4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232ED4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2ED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32ED4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6">
    <w:name w:val="Title"/>
    <w:basedOn w:val="a"/>
    <w:qFormat/>
    <w:rsid w:val="00232E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6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67124B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6D2CF0"/>
    <w:pPr>
      <w:outlineLvl w:val="0"/>
    </w:pPr>
    <w:rPr>
      <w:rFonts w:ascii="Sylfaen" w:hAnsi="Sylfaen"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left" w:pos="992"/>
        <w:tab w:val="left" w:pos="7655"/>
      </w:tabs>
    </w:pPr>
  </w:style>
  <w:style w:type="paragraph" w:styleId="a8">
    <w:name w:val="Balloon Text"/>
    <w:basedOn w:val="a"/>
    <w:link w:val="a9"/>
    <w:uiPriority w:val="99"/>
    <w:semiHidden/>
    <w:rsid w:val="00FF2092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625D5B"/>
    <w:pPr>
      <w:spacing w:after="120"/>
    </w:pPr>
  </w:style>
  <w:style w:type="paragraph" w:styleId="2">
    <w:name w:val="envelope return"/>
    <w:basedOn w:val="a"/>
    <w:rsid w:val="00625D5B"/>
    <w:rPr>
      <w:rFonts w:ascii="Nork New" w:hAnsi="Nork New"/>
      <w:kern w:val="28"/>
      <w:sz w:val="26"/>
      <w:szCs w:val="20"/>
      <w:lang w:val="en-US"/>
    </w:rPr>
  </w:style>
  <w:style w:type="character" w:styleId="ab">
    <w:name w:val="Hyperlink"/>
    <w:basedOn w:val="a0"/>
    <w:uiPriority w:val="99"/>
    <w:unhideWhenUsed/>
    <w:rsid w:val="00C53A16"/>
    <w:rPr>
      <w:color w:val="0000FF"/>
      <w:u w:val="single"/>
    </w:rPr>
  </w:style>
  <w:style w:type="paragraph" w:customStyle="1" w:styleId="hamakargox">
    <w:name w:val="hamakargox"/>
    <w:rsid w:val="00734F40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70EE5"/>
    <w:rPr>
      <w:rFonts w:ascii="Tahoma" w:hAnsi="Tahoma" w:cs="Tahoma"/>
      <w:sz w:val="16"/>
      <w:szCs w:val="16"/>
      <w:lang w:val="ru-RU" w:eastAsia="ru-RU"/>
    </w:rPr>
  </w:style>
  <w:style w:type="paragraph" w:customStyle="1" w:styleId="namak">
    <w:name w:val="Стиль namak"/>
    <w:basedOn w:val="a"/>
    <w:link w:val="namak0"/>
    <w:rsid w:val="00770EE5"/>
    <w:pPr>
      <w:spacing w:line="400" w:lineRule="exact"/>
      <w:ind w:firstLine="397"/>
      <w:jc w:val="both"/>
    </w:pPr>
    <w:rPr>
      <w:rFonts w:ascii="GHEA Grapalat" w:hAnsi="GHEA Grapalat"/>
      <w:spacing w:val="-4"/>
      <w:lang w:val="en-US"/>
    </w:rPr>
  </w:style>
  <w:style w:type="character" w:customStyle="1" w:styleId="namak0">
    <w:name w:val="Стиль namak Знак"/>
    <w:link w:val="namak"/>
    <w:rsid w:val="00770EE5"/>
    <w:rPr>
      <w:rFonts w:ascii="GHEA Grapalat" w:hAnsi="GHEA Grapalat"/>
      <w:spacing w:val="-4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07432"/>
    <w:rPr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EF4F2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  <vt:variant>
        <vt:lpstr>Название</vt:lpstr>
      </vt:variant>
      <vt:variant>
        <vt:i4>1</vt:i4>
      </vt:variant>
    </vt:vector>
  </HeadingPairs>
  <TitlesOfParts>
    <vt:vector size="11" baseType="lpstr">
      <vt:lpstr/>
      <vt:lpstr/>
      <vt:lpstr/>
      <vt:lpstr/>
      <vt:lpstr>ՀԱՅԱՍՏԱՆԻ ՀԱՆՐԱՊԵՏՈՒԹՅԱՆ ՀԱՆՐԱՅԻՆ</vt:lpstr>
      <vt:lpstr>ԾԱՌԱՅՈՒԹՅՈՒՆՆԵՐԸ ԿԱՐԳԱՎՈՐՈՂ</vt:lpstr>
      <vt:lpstr>ՀԱՆՁՆԱԺՈՂՈՎԻ ՆԱԽԱԳԱՀ՝                                              Գ</vt:lpstr>
      <vt:lpstr/>
      <vt:lpstr/>
      <vt:lpstr/>
      <vt:lpstr/>
    </vt:vector>
  </TitlesOfParts>
  <Company>***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Bjikyan</dc:creator>
  <cp:keywords>https:/mul2-psrc.gov.am/tasks/53321/oneclick/Naxagic_Smbul.docx?token=ee8dbaaad57bbd2c767a24bf8da77c19</cp:keywords>
  <cp:lastModifiedBy>Smbat Aghababyan</cp:lastModifiedBy>
  <cp:revision>14</cp:revision>
  <cp:lastPrinted>2022-04-13T07:35:00Z</cp:lastPrinted>
  <dcterms:created xsi:type="dcterms:W3CDTF">2022-04-07T13:22:00Z</dcterms:created>
  <dcterms:modified xsi:type="dcterms:W3CDTF">2022-04-21T11:05:00Z</dcterms:modified>
</cp:coreProperties>
</file>