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F7B1" w14:textId="3D820716" w:rsidR="007B7606" w:rsidRPr="00FF130C" w:rsidRDefault="00FF130C" w:rsidP="00676B31">
      <w:pPr>
        <w:pStyle w:val="600"/>
        <w:tabs>
          <w:tab w:val="left" w:pos="7890"/>
        </w:tabs>
        <w:rPr>
          <w:rFonts w:ascii="GHEA Grapalat" w:hAnsi="GHEA Grapalat"/>
          <w:color w:val="FFFFFF" w:themeColor="background1"/>
          <w:lang w:val="hy-AM"/>
        </w:rPr>
      </w:pPr>
      <w:r w:rsidRPr="00676B31">
        <w:rPr>
          <w:rFonts w:ascii="GHEA Grapalat" w:hAnsi="GHEA Grapalat"/>
          <w:color w:val="000000" w:themeColor="text1"/>
        </w:rPr>
        <w:t>600.0</w:t>
      </w:r>
      <w:r w:rsidRPr="00676B31">
        <w:rPr>
          <w:rFonts w:ascii="GHEA Grapalat" w:hAnsi="GHEA Grapalat"/>
          <w:color w:val="000000" w:themeColor="text1"/>
          <w:lang w:val="hy-AM"/>
        </w:rPr>
        <w:t>418</w:t>
      </w:r>
      <w:r w:rsidRPr="00676B31">
        <w:rPr>
          <w:rFonts w:ascii="GHEA Grapalat" w:hAnsi="GHEA Grapalat"/>
          <w:color w:val="000000" w:themeColor="text1"/>
        </w:rPr>
        <w:t>.</w:t>
      </w:r>
      <w:r w:rsidRPr="00676B31">
        <w:rPr>
          <w:rFonts w:ascii="GHEA Grapalat" w:hAnsi="GHEA Grapalat"/>
          <w:color w:val="000000" w:themeColor="text1"/>
          <w:lang w:val="hy-AM"/>
        </w:rPr>
        <w:t>25</w:t>
      </w:r>
      <w:r w:rsidRPr="00676B31">
        <w:rPr>
          <w:rFonts w:ascii="GHEA Grapalat" w:hAnsi="GHEA Grapalat"/>
          <w:color w:val="000000" w:themeColor="text1"/>
        </w:rPr>
        <w:t>.</w:t>
      </w:r>
      <w:r w:rsidRPr="00676B31">
        <w:rPr>
          <w:rFonts w:ascii="GHEA Grapalat" w:hAnsi="GHEA Grapalat"/>
          <w:color w:val="000000" w:themeColor="text1"/>
          <w:lang w:val="hy-AM"/>
        </w:rPr>
        <w:t>10</w:t>
      </w:r>
      <w:r w:rsidRPr="00676B31">
        <w:rPr>
          <w:rFonts w:ascii="GHEA Grapalat" w:hAnsi="GHEA Grapalat"/>
          <w:color w:val="000000" w:themeColor="text1"/>
        </w:rPr>
        <w:t>.2</w:t>
      </w:r>
      <w:r w:rsidRPr="00676B31">
        <w:rPr>
          <w:rFonts w:ascii="GHEA Grapalat" w:hAnsi="GHEA Grapalat"/>
          <w:color w:val="000000" w:themeColor="text1"/>
          <w:lang w:val="hy-AM"/>
        </w:rPr>
        <w:t>2</w:t>
      </w:r>
      <w:r w:rsidR="004803C3" w:rsidRPr="00DF1F13">
        <w:rPr>
          <w:rFonts w:ascii="GHEA Grapalat" w:hAnsi="GHEA Grapalat"/>
        </w:rPr>
        <w:tab/>
      </w:r>
      <w:r w:rsidR="001C19E8" w:rsidRPr="00FF130C">
        <w:rPr>
          <w:rFonts w:ascii="GHEA Grapalat" w:hAnsi="GHEA Grapalat"/>
          <w:color w:val="FFFFFF" w:themeColor="background1"/>
          <w:lang w:val="hy-AM"/>
        </w:rPr>
        <w:t>ԱԽԱԳԻԾ</w:t>
      </w:r>
    </w:p>
    <w:p w14:paraId="3CE56222" w14:textId="5223524F" w:rsidR="007B7606" w:rsidRPr="003062E4" w:rsidRDefault="00BE1D6C" w:rsidP="00676B31">
      <w:pPr>
        <w:pStyle w:val="600"/>
        <w:jc w:val="center"/>
        <w:rPr>
          <w:rFonts w:ascii="GHEA Grapalat" w:hAnsi="GHEA Grapalat"/>
        </w:rPr>
      </w:pPr>
      <w:r w:rsidRPr="00903C6E">
        <w:rPr>
          <w:rFonts w:ascii="Sylfaen" w:hAnsi="Sylfaen"/>
        </w:rPr>
        <w:object w:dxaOrig="3739" w:dyaOrig="3605" w14:anchorId="4A69A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7" o:title=""/>
          </v:shape>
          <o:OLEObject Type="Embed" ProgID="Word.Document.8" ShapeID="_x0000_i1025" DrawAspect="Content" ObjectID="_1728895304" r:id="rId8"/>
        </w:object>
      </w:r>
    </w:p>
    <w:p w14:paraId="77A689E9" w14:textId="77777777" w:rsidR="00DF1F13" w:rsidRDefault="00DF1F13" w:rsidP="00676B31">
      <w:pPr>
        <w:pStyle w:val="voroshum"/>
        <w:spacing w:before="0"/>
        <w:rPr>
          <w:rFonts w:ascii="GHEA Grapalat" w:hAnsi="GHEA Grapalat"/>
        </w:rPr>
      </w:pPr>
    </w:p>
    <w:p w14:paraId="46F279D5" w14:textId="19C0CC18" w:rsidR="007B7606" w:rsidRPr="003062E4" w:rsidRDefault="003062E4" w:rsidP="00676B31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5F38C528" w14:textId="2DBA1936" w:rsidR="007B7606" w:rsidRPr="00EF5979" w:rsidRDefault="003062E4" w:rsidP="00676B31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66CA7EE1" w14:textId="2EB7E6C3" w:rsidR="007B7606" w:rsidRPr="00002574" w:rsidRDefault="00FF130C" w:rsidP="00676B31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25 </w:t>
      </w:r>
      <w:r w:rsidR="004732C4">
        <w:rPr>
          <w:rFonts w:ascii="GHEA Grapalat" w:hAnsi="GHEA Grapalat"/>
          <w:sz w:val="24"/>
          <w:szCs w:val="24"/>
          <w:lang w:val="hy-AM"/>
        </w:rPr>
        <w:t>հոկտեմբերի</w:t>
      </w:r>
      <w:r w:rsidR="00277087" w:rsidRPr="00002574">
        <w:rPr>
          <w:rFonts w:ascii="GHEA Grapalat" w:hAnsi="GHEA Grapalat"/>
          <w:sz w:val="24"/>
          <w:szCs w:val="24"/>
        </w:rPr>
        <w:t xml:space="preserve"> </w:t>
      </w:r>
      <w:r w:rsidR="004803C3" w:rsidRPr="00002574">
        <w:rPr>
          <w:rFonts w:ascii="GHEA Grapalat" w:hAnsi="GHEA Grapalat"/>
          <w:sz w:val="24"/>
          <w:szCs w:val="24"/>
        </w:rPr>
        <w:t>20</w:t>
      </w:r>
      <w:r w:rsidR="005E53A0">
        <w:rPr>
          <w:rFonts w:ascii="GHEA Grapalat" w:hAnsi="GHEA Grapalat"/>
          <w:sz w:val="24"/>
          <w:szCs w:val="24"/>
        </w:rPr>
        <w:t>2</w:t>
      </w:r>
      <w:r w:rsidR="004732C4">
        <w:rPr>
          <w:rFonts w:ascii="GHEA Grapalat" w:hAnsi="GHEA Grapalat"/>
          <w:sz w:val="24"/>
          <w:szCs w:val="24"/>
          <w:lang w:val="hy-AM"/>
        </w:rPr>
        <w:t>2</w:t>
      </w:r>
      <w:r w:rsidR="007B7606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002574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418</w:t>
      </w:r>
      <w:r w:rsidR="006E2AA7">
        <w:rPr>
          <w:rFonts w:ascii="GHEA Grapalat" w:hAnsi="GHEA Grapalat"/>
          <w:sz w:val="24"/>
          <w:szCs w:val="24"/>
          <w:lang w:val="hy-AM"/>
        </w:rPr>
        <w:t>-Ն</w:t>
      </w:r>
      <w:r w:rsidR="007B7606" w:rsidRPr="00002574">
        <w:rPr>
          <w:rFonts w:ascii="GHEA Grapalat" w:hAnsi="GHEA Grapalat"/>
          <w:sz w:val="24"/>
          <w:szCs w:val="24"/>
        </w:rPr>
        <w:br/>
      </w:r>
      <w:r w:rsidR="003062E4" w:rsidRPr="00002574">
        <w:rPr>
          <w:rFonts w:ascii="GHEA Grapalat" w:hAnsi="GHEA Grapalat"/>
          <w:sz w:val="24"/>
          <w:szCs w:val="24"/>
          <w:lang w:val="af-ZA"/>
        </w:rPr>
        <w:t>ք</w:t>
      </w:r>
      <w:r w:rsidR="007B7606" w:rsidRPr="000025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002574">
        <w:rPr>
          <w:rFonts w:ascii="GHEA Grapalat" w:hAnsi="GHEA Grapalat"/>
          <w:sz w:val="24"/>
          <w:szCs w:val="24"/>
          <w:lang w:val="af-ZA"/>
        </w:rPr>
        <w:t>Երևան</w:t>
      </w:r>
    </w:p>
    <w:p w14:paraId="01725C4D" w14:textId="77777777" w:rsidR="007B7606" w:rsidRPr="00002574" w:rsidRDefault="007B7606" w:rsidP="00676B31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1B4BB24B" w14:textId="2B1E28BF" w:rsidR="00ED524C" w:rsidRPr="00002574" w:rsidRDefault="004732C4" w:rsidP="00676B31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E62D8E">
        <w:rPr>
          <w:rFonts w:ascii="GHEA Grapalat" w:hAnsi="GHEA Grapalat" w:cs="Sylfaen"/>
          <w:b/>
          <w:kern w:val="28"/>
          <w:lang w:val="af-ZA"/>
        </w:rPr>
        <w:t>ՀԱՅԱՍՏԱՆԻ ՀԱՆՐԱՊԵՏՈՒԹՅԱՆ ՀԱՆՐԱՅԻՆ ԾԱՌԱՅՈՒԹՅՈՒՆՆԵՐԸ ԿԱՐԳԱՎՈՐՈՂ ՀԱՆՁՆԱԺՈՂՈՎԻ 20</w:t>
      </w:r>
      <w:r w:rsidRPr="00DD2BC8">
        <w:rPr>
          <w:rFonts w:ascii="GHEA Grapalat" w:hAnsi="GHEA Grapalat" w:cs="Sylfaen"/>
          <w:b/>
          <w:kern w:val="28"/>
          <w:lang w:val="hy-AM"/>
        </w:rPr>
        <w:t>15</w:t>
      </w:r>
      <w:r w:rsidRPr="00E62D8E">
        <w:rPr>
          <w:rFonts w:ascii="GHEA Grapalat" w:hAnsi="GHEA Grapalat" w:cs="Sylfaen"/>
          <w:b/>
          <w:kern w:val="28"/>
          <w:lang w:val="hy-AM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 xml:space="preserve">ԹՎԱԿԱՆԻ </w:t>
      </w:r>
      <w:r>
        <w:rPr>
          <w:rFonts w:ascii="GHEA Grapalat" w:hAnsi="GHEA Grapalat" w:cs="Sylfaen"/>
          <w:b/>
          <w:kern w:val="28"/>
          <w:lang w:val="hy-AM"/>
        </w:rPr>
        <w:t>ԱՊՐԻԼ</w:t>
      </w:r>
      <w:r w:rsidRPr="00E62D8E">
        <w:rPr>
          <w:rFonts w:ascii="GHEA Grapalat" w:hAnsi="GHEA Grapalat" w:cs="Sylfaen"/>
          <w:b/>
          <w:kern w:val="28"/>
          <w:lang w:val="hy-AM"/>
        </w:rPr>
        <w:t>Ի 2</w:t>
      </w:r>
      <w:r>
        <w:rPr>
          <w:rFonts w:ascii="GHEA Grapalat" w:hAnsi="GHEA Grapalat" w:cs="Sylfaen"/>
          <w:b/>
          <w:kern w:val="28"/>
          <w:lang w:val="hy-AM"/>
        </w:rPr>
        <w:t>2</w:t>
      </w:r>
      <w:r w:rsidRPr="00E62D8E">
        <w:rPr>
          <w:rFonts w:ascii="GHEA Grapalat" w:hAnsi="GHEA Grapalat" w:cs="Sylfaen"/>
          <w:b/>
          <w:kern w:val="28"/>
          <w:lang w:val="hy-AM"/>
        </w:rPr>
        <w:t>-Ի</w:t>
      </w:r>
      <w:r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lang w:val="af-ZA"/>
        </w:rPr>
        <w:t>№</w:t>
      </w:r>
      <w:r>
        <w:rPr>
          <w:rFonts w:ascii="GHEA Grapalat" w:hAnsi="GHEA Grapalat" w:cs="Sylfaen"/>
          <w:b/>
          <w:lang w:val="hy-AM"/>
        </w:rPr>
        <w:t>88</w:t>
      </w:r>
      <w:r w:rsidRPr="007E3C4F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Ն</w:t>
      </w:r>
      <w:r w:rsidRPr="00E62D8E">
        <w:rPr>
          <w:rFonts w:ascii="GHEA Grapalat" w:hAnsi="GHEA Grapalat" w:cs="Sylfaen"/>
          <w:b/>
          <w:kern w:val="28"/>
          <w:lang w:val="af-ZA"/>
        </w:rPr>
        <w:t xml:space="preserve"> ՈՐՈՇՄԱՆ </w:t>
      </w:r>
      <w:r w:rsidRPr="00E62D8E">
        <w:rPr>
          <w:rFonts w:ascii="GHEA Grapalat" w:hAnsi="GHEA Grapalat" w:cs="Sylfaen"/>
          <w:b/>
          <w:kern w:val="28"/>
          <w:lang w:val="hy-AM"/>
        </w:rPr>
        <w:t>ՄԵՋ ՓՈՓՈԽՈՒԹՅՈՒՆ</w:t>
      </w:r>
      <w:r>
        <w:rPr>
          <w:rFonts w:ascii="GHEA Grapalat" w:hAnsi="GHEA Grapalat" w:cs="Sylfaen"/>
          <w:b/>
          <w:kern w:val="28"/>
          <w:lang w:val="hy-AM"/>
        </w:rPr>
        <w:t xml:space="preserve">ՆԵՐ </w:t>
      </w:r>
      <w:r w:rsidRPr="00E62D8E">
        <w:rPr>
          <w:rFonts w:ascii="GHEA Grapalat" w:hAnsi="GHEA Grapalat" w:cs="Sylfaen"/>
          <w:b/>
          <w:kern w:val="28"/>
          <w:lang w:val="af-ZA"/>
        </w:rPr>
        <w:t>ԿԱՏԱՐԵԼՈՒ ՄԱՍԻՆ</w:t>
      </w:r>
    </w:p>
    <w:p w14:paraId="209859C5" w14:textId="77777777" w:rsidR="00186FFB" w:rsidRPr="00002574" w:rsidRDefault="00186FFB" w:rsidP="00676B31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0FB896F6" w14:textId="6B878F91" w:rsidR="005E53A0" w:rsidRPr="00E77B02" w:rsidRDefault="004732C4" w:rsidP="00E77B02">
      <w:pPr>
        <w:pStyle w:val="a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 w:cs="Sylfaen"/>
          <w:spacing w:val="-4"/>
          <w:lang w:val="af-ZA"/>
        </w:rPr>
      </w:pPr>
      <w:r w:rsidRPr="00E77B02">
        <w:rPr>
          <w:rFonts w:ascii="GHEA Grapalat" w:hAnsi="GHEA Grapalat" w:cs="Sylfaen"/>
          <w:spacing w:val="-4"/>
        </w:rPr>
        <w:t>Հիմք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ընդունելով</w:t>
      </w:r>
      <w:r w:rsidRPr="00E77B02">
        <w:rPr>
          <w:rFonts w:ascii="GHEA Grapalat" w:hAnsi="GHEA Grapalat" w:cs="Sylfaen"/>
          <w:spacing w:val="-4"/>
          <w:lang w:val="af-ZA"/>
        </w:rPr>
        <w:t xml:space="preserve"> «</w:t>
      </w:r>
      <w:r w:rsidRPr="00E77B02">
        <w:rPr>
          <w:rFonts w:ascii="GHEA Grapalat" w:hAnsi="GHEA Grapalat" w:cs="Sylfaen"/>
          <w:spacing w:val="-4"/>
          <w:lang w:val="hy-AM"/>
        </w:rPr>
        <w:t>Նորմատիվ ի</w:t>
      </w:r>
      <w:r w:rsidRPr="00E77B02">
        <w:rPr>
          <w:rFonts w:ascii="GHEA Grapalat" w:hAnsi="GHEA Grapalat" w:cs="Sylfaen"/>
          <w:spacing w:val="-4"/>
        </w:rPr>
        <w:t>րավական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ակտերի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մասին</w:t>
      </w:r>
      <w:r w:rsidRPr="00E77B02">
        <w:rPr>
          <w:rFonts w:ascii="GHEA Grapalat" w:hAnsi="GHEA Grapalat" w:cs="Sylfaen"/>
          <w:spacing w:val="-4"/>
          <w:lang w:val="af-ZA"/>
        </w:rPr>
        <w:t xml:space="preserve">» </w:t>
      </w:r>
      <w:r w:rsidRPr="00E77B02">
        <w:rPr>
          <w:rFonts w:ascii="GHEA Grapalat" w:hAnsi="GHEA Grapalat" w:cs="Sylfaen"/>
          <w:spacing w:val="-4"/>
        </w:rPr>
        <w:t>օրենքի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  <w:lang w:val="hy-AM"/>
        </w:rPr>
        <w:t>33-րդ և 34-րդ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հոդված</w:t>
      </w:r>
      <w:r w:rsidRPr="00E77B02">
        <w:rPr>
          <w:rFonts w:ascii="GHEA Grapalat" w:hAnsi="GHEA Grapalat" w:cs="Sylfaen"/>
          <w:spacing w:val="-4"/>
          <w:lang w:val="hy-AM"/>
        </w:rPr>
        <w:t>ն</w:t>
      </w:r>
      <w:r w:rsidRPr="00E77B02">
        <w:rPr>
          <w:rFonts w:ascii="GHEA Grapalat" w:hAnsi="GHEA Grapalat" w:cs="Sylfaen"/>
          <w:spacing w:val="-4"/>
        </w:rPr>
        <w:t>երը</w:t>
      </w:r>
      <w:r w:rsidRPr="00E77B02">
        <w:rPr>
          <w:rFonts w:ascii="GHEA Grapalat" w:hAnsi="GHEA Grapalat" w:cs="Sylfaen"/>
          <w:spacing w:val="-4"/>
          <w:lang w:val="af-ZA"/>
        </w:rPr>
        <w:t xml:space="preserve">` </w:t>
      </w:r>
      <w:r w:rsidRPr="00E77B02">
        <w:rPr>
          <w:rFonts w:ascii="GHEA Grapalat" w:hAnsi="GHEA Grapalat" w:cs="Sylfaen"/>
          <w:spacing w:val="-4"/>
        </w:rPr>
        <w:t>Հայաստանի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Հանրապետության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հանրային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ծառայությունները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կարգավորող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spacing w:val="-4"/>
        </w:rPr>
        <w:t>հանձնաժողովը</w:t>
      </w:r>
      <w:r w:rsidRPr="00E77B02">
        <w:rPr>
          <w:rFonts w:ascii="GHEA Grapalat" w:hAnsi="GHEA Grapalat" w:cs="Sylfaen"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/>
          <w:spacing w:val="-4"/>
        </w:rPr>
        <w:t>որոշում</w:t>
      </w:r>
      <w:r w:rsidRPr="00E77B02">
        <w:rPr>
          <w:rFonts w:ascii="GHEA Grapalat" w:hAnsi="GHEA Grapalat" w:cs="Sylfaen"/>
          <w:b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/>
          <w:spacing w:val="-4"/>
        </w:rPr>
        <w:t>է</w:t>
      </w:r>
      <w:r w:rsidRPr="00E77B02">
        <w:rPr>
          <w:rFonts w:ascii="GHEA Grapalat" w:hAnsi="GHEA Grapalat" w:cs="Sylfaen"/>
          <w:spacing w:val="-4"/>
          <w:lang w:val="af-ZA"/>
        </w:rPr>
        <w:t>.</w:t>
      </w:r>
    </w:p>
    <w:p w14:paraId="4A9BA3C3" w14:textId="45D894AE" w:rsidR="004732C4" w:rsidRPr="00E77B02" w:rsidRDefault="004732C4" w:rsidP="00676B31">
      <w:pPr>
        <w:pStyle w:val="a3"/>
        <w:numPr>
          <w:ilvl w:val="0"/>
          <w:numId w:val="17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spacing w:val="-4"/>
          <w:lang w:val="af-ZA"/>
        </w:rPr>
      </w:pPr>
      <w:r w:rsidRPr="00E77B02">
        <w:rPr>
          <w:rFonts w:ascii="GHEA Grapalat" w:hAnsi="GHEA Grapalat" w:cs="Sylfaen"/>
          <w:bCs/>
          <w:spacing w:val="-4"/>
        </w:rPr>
        <w:t>Հայաստանի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Հանրապետության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հանրային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ծառայությունները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կարգավորող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հանձնաժողովի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2015 </w:t>
      </w:r>
      <w:r w:rsidRPr="00E77B02">
        <w:rPr>
          <w:rFonts w:ascii="GHEA Grapalat" w:hAnsi="GHEA Grapalat" w:cs="Sylfaen"/>
          <w:bCs/>
          <w:spacing w:val="-4"/>
        </w:rPr>
        <w:t>թվականի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ապրիլի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22-</w:t>
      </w:r>
      <w:r w:rsidRPr="00E77B02">
        <w:rPr>
          <w:rFonts w:ascii="GHEA Grapalat" w:hAnsi="GHEA Grapalat" w:cs="Sylfaen"/>
          <w:bCs/>
          <w:spacing w:val="-4"/>
        </w:rPr>
        <w:t>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«</w:t>
      </w:r>
      <w:r w:rsidRPr="00E77B02">
        <w:rPr>
          <w:rFonts w:ascii="GHEA Grapalat" w:hAnsi="GHEA Grapalat" w:cs="Sylfaen"/>
          <w:bCs/>
          <w:spacing w:val="-4"/>
        </w:rPr>
        <w:t>Հայաստանի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Հանրապետության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տարածքում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վերականգնվող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էներգետիկ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ռեսուրսների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օգտագործմամբ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էլեկտրական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էներգիա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արտադրող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կայաններից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առաքվող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էլեկտրական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էներգիայի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վաճառքի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սակագների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հաշվարկման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մեթոդիկան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հաստատելու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և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Հայաստանի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Հանրապետության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հանրային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ծառայությունները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կարգավորող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հանձնաժողովի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մի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շարք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որոշումներ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ուժը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կորցրած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ճանաչելու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մասին</w:t>
      </w:r>
      <w:r w:rsidRPr="00E77B02">
        <w:rPr>
          <w:rFonts w:ascii="GHEA Grapalat" w:hAnsi="GHEA Grapalat" w:cs="Sylfaen"/>
          <w:bCs/>
          <w:spacing w:val="-4"/>
          <w:lang w:val="af-ZA"/>
        </w:rPr>
        <w:t>» №88-</w:t>
      </w:r>
      <w:r w:rsidRPr="00E77B02">
        <w:rPr>
          <w:rFonts w:ascii="GHEA Grapalat" w:hAnsi="GHEA Grapalat" w:cs="Sylfaen"/>
          <w:bCs/>
          <w:spacing w:val="-4"/>
        </w:rPr>
        <w:t>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որոշման</w:t>
      </w:r>
      <w:r w:rsidRPr="00E77B02">
        <w:rPr>
          <w:rFonts w:ascii="GHEA Grapalat" w:hAnsi="GHEA Grapalat" w:cs="Sylfaen"/>
          <w:bCs/>
          <w:spacing w:val="-4"/>
          <w:lang w:val="hy-AM"/>
        </w:rPr>
        <w:t xml:space="preserve"> </w:t>
      </w:r>
      <w:r w:rsidRPr="00E77B02">
        <w:rPr>
          <w:rFonts w:ascii="GHEA Grapalat" w:hAnsi="GHEA Grapalat" w:cs="Sylfaen"/>
          <w:spacing w:val="-4"/>
        </w:rPr>
        <w:t>հավելվածի</w:t>
      </w:r>
      <w:r w:rsidRPr="00E77B02">
        <w:rPr>
          <w:rFonts w:ascii="GHEA Grapalat" w:hAnsi="GHEA Grapalat" w:cs="Sylfaen"/>
          <w:spacing w:val="-4"/>
          <w:lang w:val="hy-AM"/>
        </w:rPr>
        <w:t xml:space="preserve">՝ </w:t>
      </w:r>
      <w:r w:rsidRPr="00E77B02">
        <w:rPr>
          <w:rFonts w:ascii="GHEA Grapalat" w:hAnsi="GHEA Grapalat" w:cs="Sylfaen"/>
          <w:bCs/>
          <w:spacing w:val="-4"/>
        </w:rPr>
        <w:t>Հայաստանի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Հանրապետության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տարածքում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վերականգնվող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էներգետիկ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ռեսուրսների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օգտագործմամբ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էլեկտրական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էներգիա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արտադրող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կայաններից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առաքվող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էլեկտրական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էներգիայի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վաճառքի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սակագների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հաշվարկման</w:t>
      </w:r>
      <w:r w:rsidRPr="00E77B02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E77B02">
        <w:rPr>
          <w:rFonts w:ascii="GHEA Grapalat" w:hAnsi="GHEA Grapalat" w:cs="Sylfaen"/>
          <w:bCs/>
          <w:spacing w:val="-4"/>
        </w:rPr>
        <w:t>մեթոդիկայ</w:t>
      </w:r>
      <w:r w:rsidRPr="00E77B02">
        <w:rPr>
          <w:rFonts w:ascii="GHEA Grapalat" w:hAnsi="GHEA Grapalat" w:cs="Sylfaen"/>
          <w:bCs/>
          <w:spacing w:val="-4"/>
          <w:lang w:val="hy-AM"/>
        </w:rPr>
        <w:t xml:space="preserve">ի </w:t>
      </w:r>
      <w:r w:rsidR="003C506C" w:rsidRPr="00E77B02">
        <w:rPr>
          <w:rFonts w:ascii="GHEA Grapalat" w:hAnsi="GHEA Grapalat" w:cs="Sylfaen"/>
          <w:bCs/>
          <w:spacing w:val="-4"/>
          <w:lang w:val="hy-AM"/>
        </w:rPr>
        <w:t>3-րդ կետի 2-րդ ենթակետի՝</w:t>
      </w:r>
    </w:p>
    <w:p w14:paraId="1400D106" w14:textId="71A99AF4" w:rsidR="003C506C" w:rsidRPr="00E77B02" w:rsidRDefault="009B2AC1" w:rsidP="00676B31">
      <w:pPr>
        <w:pStyle w:val="a3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spacing w:val="-4"/>
          <w:lang w:val="af-ZA"/>
        </w:rPr>
      </w:pPr>
      <w:r w:rsidRPr="00E77B02">
        <w:rPr>
          <w:rFonts w:ascii="GHEA Grapalat" w:hAnsi="GHEA Grapalat" w:cs="Sylfaen"/>
          <w:bCs/>
          <w:spacing w:val="-4"/>
          <w:lang w:val="hy-AM"/>
        </w:rPr>
        <w:t>«ա» պարբերությունում «2019 թվականի հուլիսի 1-ից մինչև 2022 թվականի հոկտեմբերի 31-ը ներառյալ ժամանակահատվածում ուժի մեջ մտնելու դեպքում» բառերը փոխարինել «</w:t>
      </w:r>
      <w:r w:rsidR="005D6505">
        <w:rPr>
          <w:rFonts w:ascii="GHEA Grapalat" w:hAnsi="GHEA Grapalat" w:cs="Sylfaen"/>
          <w:bCs/>
          <w:spacing w:val="-4"/>
          <w:lang w:val="hy-AM"/>
        </w:rPr>
        <w:t>2019 թվականի հունիսի</w:t>
      </w:r>
      <w:r w:rsidR="0058621D" w:rsidRPr="00E77B02">
        <w:rPr>
          <w:rFonts w:ascii="GHEA Grapalat" w:hAnsi="GHEA Grapalat" w:cs="Sylfaen"/>
          <w:bCs/>
          <w:spacing w:val="-4"/>
          <w:lang w:val="hy-AM"/>
        </w:rPr>
        <w:t xml:space="preserve"> </w:t>
      </w:r>
      <w:r w:rsidR="005D6505">
        <w:rPr>
          <w:rFonts w:ascii="GHEA Grapalat" w:hAnsi="GHEA Grapalat" w:cs="Sylfaen"/>
          <w:bCs/>
          <w:spacing w:val="-4"/>
          <w:lang w:val="hy-AM"/>
        </w:rPr>
        <w:t>30</w:t>
      </w:r>
      <w:r w:rsidR="0058621D" w:rsidRPr="00E77B02">
        <w:rPr>
          <w:rFonts w:ascii="GHEA Grapalat" w:hAnsi="GHEA Grapalat" w:cs="Sylfaen"/>
          <w:bCs/>
          <w:spacing w:val="-4"/>
          <w:lang w:val="hy-AM"/>
        </w:rPr>
        <w:t xml:space="preserve">-ից </w:t>
      </w:r>
      <w:r w:rsidR="005D6505">
        <w:rPr>
          <w:rFonts w:ascii="GHEA Grapalat" w:hAnsi="GHEA Grapalat" w:cs="Sylfaen"/>
          <w:bCs/>
          <w:spacing w:val="-4"/>
          <w:lang w:val="hy-AM"/>
        </w:rPr>
        <w:t xml:space="preserve">հետո ուժի մեջ մտնելու և միաժամանակ </w:t>
      </w:r>
      <w:r w:rsidR="0058621D" w:rsidRPr="00E77B02">
        <w:rPr>
          <w:rFonts w:ascii="GHEA Grapalat" w:hAnsi="GHEA Grapalat" w:cs="Sylfaen"/>
          <w:bCs/>
          <w:spacing w:val="-4"/>
          <w:lang w:val="hy-AM"/>
        </w:rPr>
        <w:t xml:space="preserve">մինչև 2022 թվականի հոկտեմբերի 31-ը ներառյալ </w:t>
      </w:r>
      <w:r w:rsidR="0058621D">
        <w:rPr>
          <w:rFonts w:ascii="GHEA Grapalat" w:hAnsi="GHEA Grapalat" w:cs="Sylfaen"/>
          <w:bCs/>
          <w:spacing w:val="-4"/>
          <w:lang w:val="hy-AM"/>
        </w:rPr>
        <w:t>էլեկտրական էներգիայի արտադրության փուլ անցնելու</w:t>
      </w:r>
      <w:r w:rsidR="00D6048B">
        <w:rPr>
          <w:rFonts w:ascii="GHEA Grapalat" w:hAnsi="GHEA Grapalat" w:cs="Sylfaen"/>
          <w:bCs/>
          <w:spacing w:val="-4"/>
          <w:lang w:val="hy-AM"/>
        </w:rPr>
        <w:t xml:space="preserve"> </w:t>
      </w:r>
      <w:r w:rsidR="00D6048B" w:rsidRPr="00FF130C">
        <w:rPr>
          <w:rFonts w:ascii="GHEA Grapalat" w:hAnsi="GHEA Grapalat" w:cs="Sylfaen"/>
          <w:bCs/>
          <w:spacing w:val="-4"/>
          <w:lang w:val="af-ZA"/>
        </w:rPr>
        <w:t>(</w:t>
      </w:r>
      <w:r w:rsidR="00D6048B">
        <w:rPr>
          <w:rFonts w:ascii="GHEA Grapalat" w:hAnsi="GHEA Grapalat" w:cs="Sylfaen"/>
          <w:bCs/>
          <w:spacing w:val="-4"/>
          <w:lang w:val="hy-AM"/>
        </w:rPr>
        <w:t>լիցենզիայում համապատասխան փոփոխություններ կատարելու</w:t>
      </w:r>
      <w:r w:rsidR="00D6048B" w:rsidRPr="00FF130C">
        <w:rPr>
          <w:rFonts w:ascii="GHEA Grapalat" w:hAnsi="GHEA Grapalat" w:cs="Sylfaen"/>
          <w:bCs/>
          <w:spacing w:val="-4"/>
          <w:lang w:val="af-ZA"/>
        </w:rPr>
        <w:t>)</w:t>
      </w:r>
      <w:r w:rsidR="0058621D">
        <w:rPr>
          <w:rFonts w:ascii="GHEA Grapalat" w:hAnsi="GHEA Grapalat" w:cs="Sylfaen"/>
          <w:bCs/>
          <w:spacing w:val="-4"/>
          <w:lang w:val="hy-AM"/>
        </w:rPr>
        <w:t xml:space="preserve"> </w:t>
      </w:r>
      <w:r w:rsidR="00D6048B">
        <w:rPr>
          <w:rFonts w:ascii="GHEA Grapalat" w:hAnsi="GHEA Grapalat" w:cs="Sylfaen"/>
          <w:bCs/>
          <w:spacing w:val="-4"/>
          <w:lang w:val="hy-AM"/>
        </w:rPr>
        <w:t xml:space="preserve">և սակագին սահմանելու </w:t>
      </w:r>
      <w:r w:rsidR="0058621D">
        <w:rPr>
          <w:rFonts w:ascii="GHEA Grapalat" w:hAnsi="GHEA Grapalat" w:cs="Sylfaen"/>
          <w:bCs/>
          <w:spacing w:val="-4"/>
          <w:lang w:val="hy-AM"/>
        </w:rPr>
        <w:t xml:space="preserve">համար </w:t>
      </w:r>
      <w:r w:rsidR="0058621D" w:rsidRPr="00E77B02">
        <w:rPr>
          <w:rFonts w:ascii="GHEA Grapalat" w:hAnsi="GHEA Grapalat"/>
          <w:color w:val="000000"/>
          <w:spacing w:val="-4"/>
          <w:lang w:val="hy-AM"/>
        </w:rPr>
        <w:t xml:space="preserve">Հանձնաժողովի </w:t>
      </w:r>
      <w:r w:rsidR="005D6505">
        <w:rPr>
          <w:rFonts w:ascii="GHEA Grapalat" w:hAnsi="GHEA Grapalat"/>
          <w:color w:val="000000"/>
          <w:spacing w:val="-4"/>
          <w:lang w:val="hy-AM"/>
        </w:rPr>
        <w:t>հաստատած</w:t>
      </w:r>
      <w:r w:rsidR="0058621D" w:rsidRPr="00E77B02">
        <w:rPr>
          <w:rFonts w:ascii="GHEA Grapalat" w:hAnsi="GHEA Grapalat"/>
          <w:color w:val="000000"/>
          <w:spacing w:val="-4"/>
          <w:lang w:val="hy-AM"/>
        </w:rPr>
        <w:t xml:space="preserve"> կարգեր</w:t>
      </w:r>
      <w:r w:rsidR="0058621D">
        <w:rPr>
          <w:rFonts w:ascii="GHEA Grapalat" w:hAnsi="GHEA Grapalat"/>
          <w:color w:val="000000"/>
          <w:spacing w:val="-4"/>
          <w:lang w:val="hy-AM"/>
        </w:rPr>
        <w:t xml:space="preserve">ով </w:t>
      </w:r>
      <w:r w:rsidR="00D6048B">
        <w:rPr>
          <w:rFonts w:ascii="GHEA Grapalat" w:hAnsi="GHEA Grapalat"/>
          <w:color w:val="000000"/>
          <w:spacing w:val="-4"/>
          <w:lang w:val="hy-AM"/>
        </w:rPr>
        <w:t>նախատեսված</w:t>
      </w:r>
      <w:r w:rsidR="0058621D">
        <w:rPr>
          <w:rFonts w:ascii="GHEA Grapalat" w:hAnsi="GHEA Grapalat" w:cs="Sylfaen"/>
          <w:bCs/>
          <w:spacing w:val="-4"/>
          <w:lang w:val="hy-AM"/>
        </w:rPr>
        <w:t xml:space="preserve"> </w:t>
      </w:r>
      <w:r w:rsidR="0058621D">
        <w:rPr>
          <w:rFonts w:ascii="GHEA Grapalat" w:hAnsi="GHEA Grapalat" w:cs="Sylfaen"/>
          <w:bCs/>
          <w:spacing w:val="-4"/>
          <w:lang w:val="hy-AM"/>
        </w:rPr>
        <w:lastRenderedPageBreak/>
        <w:t xml:space="preserve">գործողությունները կատարելու և բոլոր անհրաժեշտ փաստաթղթերը պատշաճ կարգով </w:t>
      </w:r>
      <w:r w:rsidR="00D6048B">
        <w:rPr>
          <w:rFonts w:ascii="GHEA Grapalat" w:hAnsi="GHEA Grapalat" w:cs="Sylfaen"/>
          <w:bCs/>
          <w:spacing w:val="-4"/>
          <w:lang w:val="hy-AM"/>
        </w:rPr>
        <w:t xml:space="preserve">Հանձնաժողով </w:t>
      </w:r>
      <w:r w:rsidR="0058621D">
        <w:rPr>
          <w:rFonts w:ascii="GHEA Grapalat" w:hAnsi="GHEA Grapalat" w:cs="Sylfaen"/>
          <w:bCs/>
          <w:spacing w:val="-4"/>
          <w:lang w:val="hy-AM"/>
        </w:rPr>
        <w:t>ներկայացնելու դեպքում» բառերով</w:t>
      </w:r>
      <w:r w:rsidRPr="00E77B02">
        <w:rPr>
          <w:rFonts w:ascii="GHEA Grapalat" w:hAnsi="GHEA Grapalat" w:cs="Sylfaen"/>
          <w:bCs/>
          <w:spacing w:val="-4"/>
          <w:lang w:val="hy-AM"/>
        </w:rPr>
        <w:t>,</w:t>
      </w:r>
    </w:p>
    <w:p w14:paraId="70CCFF9E" w14:textId="7EF61E89" w:rsidR="009B2AC1" w:rsidRPr="00E77B02" w:rsidRDefault="009B2AC1" w:rsidP="00676B31">
      <w:pPr>
        <w:pStyle w:val="a3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spacing w:val="-4"/>
          <w:lang w:val="af-ZA"/>
        </w:rPr>
      </w:pPr>
      <w:r w:rsidRPr="00E77B02">
        <w:rPr>
          <w:rFonts w:ascii="GHEA Grapalat" w:hAnsi="GHEA Grapalat"/>
          <w:noProof/>
          <w:spacing w:val="-4"/>
          <w:lang w:val="hy-AM"/>
        </w:rPr>
        <w:t xml:space="preserve">«բ» պարբերությունում </w:t>
      </w:r>
      <w:r w:rsidR="001647B3" w:rsidRPr="00E77B02">
        <w:rPr>
          <w:rFonts w:ascii="GHEA Grapalat" w:hAnsi="GHEA Grapalat"/>
          <w:noProof/>
          <w:spacing w:val="-4"/>
          <w:lang w:val="hy-AM"/>
        </w:rPr>
        <w:t>«սակագնի սահմանման վերաբերյալ առաջին որոշումը 2022 թվականի նոյեմբերի 1-ից հետո ուժի մեջ մտնելու դեպքում» բառերը փոխարինել «</w:t>
      </w:r>
      <w:r w:rsidR="001647B3" w:rsidRPr="00E77B02">
        <w:rPr>
          <w:rFonts w:ascii="GHEA Grapalat" w:hAnsi="GHEA Grapalat"/>
          <w:color w:val="000000"/>
          <w:spacing w:val="-4"/>
          <w:lang w:val="af-ZA"/>
        </w:rPr>
        <w:t xml:space="preserve">2022 </w:t>
      </w:r>
      <w:proofErr w:type="spellStart"/>
      <w:r w:rsidR="001647B3" w:rsidRPr="00E77B02">
        <w:rPr>
          <w:rFonts w:ascii="GHEA Grapalat" w:hAnsi="GHEA Grapalat"/>
          <w:color w:val="000000"/>
          <w:spacing w:val="-4"/>
        </w:rPr>
        <w:t>թվականի</w:t>
      </w:r>
      <w:proofErr w:type="spellEnd"/>
      <w:r w:rsidR="001647B3" w:rsidRPr="00E77B02">
        <w:rPr>
          <w:rFonts w:ascii="GHEA Grapalat" w:hAnsi="GHEA Grapalat"/>
          <w:color w:val="000000"/>
          <w:spacing w:val="-4"/>
          <w:lang w:val="af-ZA"/>
        </w:rPr>
        <w:t xml:space="preserve"> </w:t>
      </w:r>
      <w:r w:rsidR="00D6048B">
        <w:rPr>
          <w:rFonts w:ascii="GHEA Grapalat" w:hAnsi="GHEA Grapalat"/>
          <w:color w:val="000000"/>
          <w:spacing w:val="-4"/>
          <w:lang w:val="hy-AM"/>
        </w:rPr>
        <w:t xml:space="preserve">հոկտեմբերի 31-ից հետո սույն ենթակետի «ա» պարբերությունում նշված գործողությունները կատարելու և </w:t>
      </w:r>
      <w:r w:rsidR="00D6048B" w:rsidRPr="00FF130C">
        <w:rPr>
          <w:rFonts w:ascii="GHEA Grapalat" w:hAnsi="GHEA Grapalat"/>
          <w:color w:val="000000"/>
          <w:spacing w:val="-4"/>
          <w:lang w:val="af-ZA"/>
        </w:rPr>
        <w:t>(</w:t>
      </w:r>
      <w:proofErr w:type="spellStart"/>
      <w:r w:rsidR="00D6048B">
        <w:rPr>
          <w:rFonts w:ascii="GHEA Grapalat" w:hAnsi="GHEA Grapalat"/>
          <w:color w:val="000000"/>
          <w:spacing w:val="-4"/>
          <w:lang w:val="en-US"/>
        </w:rPr>
        <w:t>կամ</w:t>
      </w:r>
      <w:proofErr w:type="spellEnd"/>
      <w:r w:rsidR="00D6048B" w:rsidRPr="00FF130C">
        <w:rPr>
          <w:rFonts w:ascii="GHEA Grapalat" w:hAnsi="GHEA Grapalat"/>
          <w:color w:val="000000"/>
          <w:spacing w:val="-4"/>
          <w:lang w:val="af-ZA"/>
        </w:rPr>
        <w:t>)</w:t>
      </w:r>
      <w:r w:rsidR="00D6048B">
        <w:rPr>
          <w:rFonts w:ascii="GHEA Grapalat" w:hAnsi="GHEA Grapalat"/>
          <w:color w:val="000000"/>
          <w:spacing w:val="-4"/>
          <w:lang w:val="hy-AM"/>
        </w:rPr>
        <w:t xml:space="preserve"> փաստաթղթերը</w:t>
      </w:r>
      <w:r w:rsidR="00D6048B" w:rsidRPr="00FF130C">
        <w:rPr>
          <w:rFonts w:ascii="GHEA Grapalat" w:hAnsi="GHEA Grapalat"/>
          <w:color w:val="000000"/>
          <w:spacing w:val="-4"/>
          <w:lang w:val="af-ZA"/>
        </w:rPr>
        <w:t xml:space="preserve"> </w:t>
      </w:r>
      <w:r w:rsidR="00D6048B">
        <w:rPr>
          <w:rFonts w:ascii="GHEA Grapalat" w:hAnsi="GHEA Grapalat"/>
          <w:color w:val="000000"/>
          <w:spacing w:val="-4"/>
          <w:lang w:val="hy-AM"/>
        </w:rPr>
        <w:t xml:space="preserve">ներկայացնելու, կամ </w:t>
      </w:r>
      <w:proofErr w:type="spellStart"/>
      <w:r w:rsidR="00D6048B">
        <w:rPr>
          <w:rFonts w:ascii="GHEA Grapalat" w:hAnsi="GHEA Grapalat"/>
          <w:color w:val="000000"/>
          <w:spacing w:val="-4"/>
          <w:lang w:val="hy-AM"/>
        </w:rPr>
        <w:t>մինչև</w:t>
      </w:r>
      <w:proofErr w:type="spellEnd"/>
      <w:r w:rsidR="00D6048B">
        <w:rPr>
          <w:rFonts w:ascii="GHEA Grapalat" w:hAnsi="GHEA Grapalat"/>
          <w:color w:val="000000"/>
          <w:spacing w:val="-4"/>
          <w:lang w:val="hy-AM"/>
        </w:rPr>
        <w:t xml:space="preserve"> նշված ժամկետը ներկայացված</w:t>
      </w:r>
      <w:r w:rsidR="005D6505">
        <w:rPr>
          <w:rFonts w:ascii="GHEA Grapalat" w:hAnsi="GHEA Grapalat"/>
          <w:color w:val="000000"/>
          <w:spacing w:val="-4"/>
          <w:lang w:val="hy-AM"/>
        </w:rPr>
        <w:t>՝</w:t>
      </w:r>
      <w:r w:rsidR="00D6048B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5D6505">
        <w:rPr>
          <w:rFonts w:ascii="GHEA Grapalat" w:hAnsi="GHEA Grapalat"/>
          <w:color w:val="000000"/>
          <w:spacing w:val="-4"/>
          <w:lang w:val="hy-AM"/>
        </w:rPr>
        <w:t xml:space="preserve">լիցենզիայում փոփոխություն կատարելու և </w:t>
      </w:r>
      <w:r w:rsidR="005D6505" w:rsidRPr="00FF130C">
        <w:rPr>
          <w:rFonts w:ascii="GHEA Grapalat" w:hAnsi="GHEA Grapalat"/>
          <w:color w:val="000000"/>
          <w:spacing w:val="-4"/>
          <w:lang w:val="af-ZA"/>
        </w:rPr>
        <w:t>(</w:t>
      </w:r>
      <w:r w:rsidR="005D6505">
        <w:rPr>
          <w:rFonts w:ascii="GHEA Grapalat" w:hAnsi="GHEA Grapalat"/>
          <w:color w:val="000000"/>
          <w:spacing w:val="-4"/>
          <w:lang w:val="hy-AM"/>
        </w:rPr>
        <w:t>կամ</w:t>
      </w:r>
      <w:r w:rsidR="005D6505" w:rsidRPr="00FF130C">
        <w:rPr>
          <w:rFonts w:ascii="GHEA Grapalat" w:hAnsi="GHEA Grapalat"/>
          <w:color w:val="000000"/>
          <w:spacing w:val="-4"/>
          <w:lang w:val="af-ZA"/>
        </w:rPr>
        <w:t>)</w:t>
      </w:r>
      <w:r w:rsidR="005D6505">
        <w:rPr>
          <w:rFonts w:ascii="GHEA Grapalat" w:hAnsi="GHEA Grapalat"/>
          <w:color w:val="000000"/>
          <w:spacing w:val="-4"/>
          <w:lang w:val="hy-AM"/>
        </w:rPr>
        <w:t xml:space="preserve"> սակագին սահմանելու </w:t>
      </w:r>
      <w:r w:rsidR="00D6048B">
        <w:rPr>
          <w:rFonts w:ascii="GHEA Grapalat" w:hAnsi="GHEA Grapalat"/>
          <w:color w:val="000000"/>
          <w:spacing w:val="-4"/>
          <w:lang w:val="hy-AM"/>
        </w:rPr>
        <w:t>հայտի</w:t>
      </w:r>
      <w:r w:rsidR="0061391F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1391F" w:rsidRPr="00FF130C">
        <w:rPr>
          <w:rFonts w:ascii="GHEA Grapalat" w:hAnsi="GHEA Grapalat"/>
          <w:color w:val="000000"/>
          <w:spacing w:val="-4"/>
          <w:lang w:val="af-ZA"/>
        </w:rPr>
        <w:t>(</w:t>
      </w:r>
      <w:r w:rsidR="0061391F">
        <w:rPr>
          <w:rFonts w:ascii="GHEA Grapalat" w:hAnsi="GHEA Grapalat"/>
          <w:color w:val="000000"/>
          <w:spacing w:val="-4"/>
          <w:lang w:val="hy-AM"/>
        </w:rPr>
        <w:t>դիմումի</w:t>
      </w:r>
      <w:r w:rsidR="0061391F" w:rsidRPr="00FF130C">
        <w:rPr>
          <w:rFonts w:ascii="GHEA Grapalat" w:hAnsi="GHEA Grapalat"/>
          <w:color w:val="000000"/>
          <w:spacing w:val="-4"/>
          <w:lang w:val="af-ZA"/>
        </w:rPr>
        <w:t>)</w:t>
      </w:r>
      <w:r w:rsidR="00D6048B">
        <w:rPr>
          <w:rFonts w:ascii="GHEA Grapalat" w:hAnsi="GHEA Grapalat"/>
          <w:color w:val="000000"/>
          <w:spacing w:val="-4"/>
          <w:lang w:val="hy-AM"/>
        </w:rPr>
        <w:t xml:space="preserve"> ուսումնասիրության չընդունման կամ մերժման </w:t>
      </w:r>
      <w:proofErr w:type="spellStart"/>
      <w:r w:rsidR="001647B3" w:rsidRPr="00E77B02">
        <w:rPr>
          <w:rFonts w:ascii="GHEA Grapalat" w:hAnsi="GHEA Grapalat"/>
          <w:color w:val="000000"/>
          <w:spacing w:val="-4"/>
        </w:rPr>
        <w:t>դեպք</w:t>
      </w:r>
      <w:proofErr w:type="spellEnd"/>
      <w:r w:rsidR="00D6048B">
        <w:rPr>
          <w:rFonts w:ascii="GHEA Grapalat" w:hAnsi="GHEA Grapalat"/>
          <w:color w:val="000000"/>
          <w:spacing w:val="-4"/>
          <w:lang w:val="hy-AM"/>
        </w:rPr>
        <w:t>եր</w:t>
      </w:r>
      <w:proofErr w:type="spellStart"/>
      <w:r w:rsidR="001647B3" w:rsidRPr="00E77B02">
        <w:rPr>
          <w:rFonts w:ascii="GHEA Grapalat" w:hAnsi="GHEA Grapalat"/>
          <w:color w:val="000000"/>
          <w:spacing w:val="-4"/>
        </w:rPr>
        <w:t>ում</w:t>
      </w:r>
      <w:proofErr w:type="spellEnd"/>
      <w:r w:rsidR="001647B3" w:rsidRPr="00E77B02">
        <w:rPr>
          <w:rFonts w:ascii="GHEA Grapalat" w:hAnsi="GHEA Grapalat"/>
          <w:noProof/>
          <w:spacing w:val="-4"/>
          <w:lang w:val="hy-AM"/>
        </w:rPr>
        <w:t>» բառերով։</w:t>
      </w:r>
    </w:p>
    <w:p w14:paraId="5FCB1357" w14:textId="4514D019" w:rsidR="003C506C" w:rsidRPr="004732C4" w:rsidRDefault="009D2E9F" w:rsidP="00676B31">
      <w:pPr>
        <w:pStyle w:val="a3"/>
        <w:numPr>
          <w:ilvl w:val="0"/>
          <w:numId w:val="17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E77B02">
        <w:rPr>
          <w:rFonts w:ascii="GHEA Grapalat" w:hAnsi="GHEA Grapalat" w:cs="Sylfaen"/>
          <w:color w:val="000000"/>
          <w:spacing w:val="-4"/>
          <w:lang w:val="hy-AM"/>
        </w:rPr>
        <w:t>Սույն որոշումն ուժի մեջ է մտնում պաշտոնական հրապարակմանը հաջորդող օրվանից</w:t>
      </w:r>
      <w:r w:rsidRPr="00F83EA3">
        <w:rPr>
          <w:rFonts w:ascii="GHEA Grapalat" w:hAnsi="GHEA Grapalat" w:cs="Sylfaen"/>
          <w:color w:val="000000"/>
          <w:lang w:val="hy-AM"/>
        </w:rPr>
        <w:t>։</w:t>
      </w:r>
    </w:p>
    <w:p w14:paraId="6BB942DD" w14:textId="77777777" w:rsidR="00676B31" w:rsidRDefault="00676B31" w:rsidP="00676B31">
      <w:pPr>
        <w:pStyle w:val="Storagrutun"/>
        <w:rPr>
          <w:rFonts w:ascii="GHEA Grapalat" w:hAnsi="GHEA Grapalat"/>
          <w:b/>
          <w:lang w:val="af-ZA"/>
        </w:rPr>
      </w:pPr>
    </w:p>
    <w:p w14:paraId="6AE24C66" w14:textId="77777777" w:rsidR="00676B31" w:rsidRDefault="00676B31" w:rsidP="00676B31">
      <w:pPr>
        <w:pStyle w:val="Storagrutun"/>
        <w:rPr>
          <w:rFonts w:ascii="GHEA Grapalat" w:hAnsi="GHEA Grapalat"/>
          <w:b/>
          <w:lang w:val="af-ZA"/>
        </w:rPr>
      </w:pPr>
    </w:p>
    <w:p w14:paraId="544E3CBA" w14:textId="77777777" w:rsidR="00676B31" w:rsidRDefault="00676B31" w:rsidP="00676B31">
      <w:pPr>
        <w:pStyle w:val="Storagrutun"/>
        <w:rPr>
          <w:rFonts w:ascii="GHEA Grapalat" w:hAnsi="GHEA Grapalat"/>
          <w:b/>
          <w:lang w:val="af-ZA"/>
        </w:rPr>
      </w:pPr>
    </w:p>
    <w:p w14:paraId="1D33C6CA" w14:textId="0699C604" w:rsidR="00DF1F13" w:rsidRDefault="00DF1F13" w:rsidP="00676B31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734AE1F1" w14:textId="7A305CDA" w:rsidR="00FC3B64" w:rsidRPr="00002574" w:rsidRDefault="003062E4" w:rsidP="00676B31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1ACACF97" w14:textId="2C6703EB" w:rsidR="00260DD4" w:rsidRPr="00002574" w:rsidRDefault="003062E4" w:rsidP="00676B31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  <w:t xml:space="preserve"> </w:t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718AA334" w14:textId="77777777" w:rsidR="007B7606" w:rsidRPr="003062E4" w:rsidRDefault="007B7606" w:rsidP="00676B31">
      <w:pPr>
        <w:pStyle w:val="Storagrutun1"/>
        <w:rPr>
          <w:rFonts w:ascii="GHEA Grapalat" w:hAnsi="GHEA Grapalat"/>
          <w:lang w:val="af-ZA"/>
        </w:rPr>
      </w:pPr>
    </w:p>
    <w:p w14:paraId="6EA3E970" w14:textId="358BF3EC" w:rsidR="006065DB" w:rsidRDefault="006065DB" w:rsidP="00676B31">
      <w:pPr>
        <w:pStyle w:val="Storagrutun1"/>
        <w:rPr>
          <w:rFonts w:ascii="GHEA Grapalat" w:hAnsi="GHEA Grapalat"/>
          <w:lang w:val="af-ZA"/>
        </w:rPr>
      </w:pPr>
    </w:p>
    <w:p w14:paraId="5519664C" w14:textId="76067B44" w:rsidR="009D2E9F" w:rsidRDefault="009D2E9F" w:rsidP="00676B31">
      <w:pPr>
        <w:pStyle w:val="Storagrutun1"/>
        <w:rPr>
          <w:rFonts w:ascii="GHEA Grapalat" w:hAnsi="GHEA Grapalat"/>
          <w:lang w:val="af-ZA"/>
        </w:rPr>
      </w:pPr>
    </w:p>
    <w:p w14:paraId="213F6F17" w14:textId="02C08A5B" w:rsidR="007B7606" w:rsidRPr="001F2B24" w:rsidRDefault="00703403" w:rsidP="00676B31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5AE622B9" w14:textId="42A58E42" w:rsidR="00703403" w:rsidRPr="00703403" w:rsidRDefault="007C29B5" w:rsidP="00676B31">
      <w:pPr>
        <w:pStyle w:val="gam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F52B7B">
        <w:rPr>
          <w:rFonts w:ascii="GHEA Grapalat" w:hAnsi="GHEA Grapalat"/>
          <w:sz w:val="20"/>
          <w:szCs w:val="20"/>
          <w:lang w:val="hy-AM"/>
        </w:rPr>
        <w:t xml:space="preserve">25 </w:t>
      </w:r>
      <w:r w:rsidR="009453A1">
        <w:rPr>
          <w:rFonts w:ascii="GHEA Grapalat" w:hAnsi="GHEA Grapalat"/>
          <w:sz w:val="20"/>
          <w:szCs w:val="20"/>
          <w:lang w:val="hy-AM"/>
        </w:rPr>
        <w:t>հոկտեմբերի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5E53A0" w:rsidRPr="001F2B24">
        <w:rPr>
          <w:rFonts w:ascii="GHEA Grapalat" w:hAnsi="GHEA Grapalat"/>
          <w:sz w:val="20"/>
          <w:szCs w:val="20"/>
        </w:rPr>
        <w:t>2</w:t>
      </w:r>
      <w:r w:rsidR="009453A1">
        <w:rPr>
          <w:rFonts w:ascii="GHEA Grapalat" w:hAnsi="GHEA Grapalat"/>
          <w:sz w:val="20"/>
          <w:szCs w:val="20"/>
          <w:lang w:val="hy-AM"/>
        </w:rPr>
        <w:t>2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703403" w:rsidRPr="00703403" w:rsidSect="00DF1F13">
      <w:headerReference w:type="even" r:id="rId9"/>
      <w:footerReference w:type="even" r:id="rId10"/>
      <w:footerReference w:type="default" r:id="rId11"/>
      <w:pgSz w:w="11906" w:h="16838" w:code="9"/>
      <w:pgMar w:top="568" w:right="851" w:bottom="851" w:left="85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2F45" w14:textId="77777777" w:rsidR="002D084F" w:rsidRDefault="002D084F">
      <w:r>
        <w:separator/>
      </w:r>
    </w:p>
  </w:endnote>
  <w:endnote w:type="continuationSeparator" w:id="0">
    <w:p w14:paraId="64261686" w14:textId="77777777" w:rsidR="002D084F" w:rsidRDefault="002D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1ACA" w14:textId="77777777" w:rsidR="007B7606" w:rsidRDefault="002B1E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117726" w14:textId="77777777" w:rsidR="007B7606" w:rsidRDefault="007B7606">
    <w:pPr>
      <w:pStyle w:val="a4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0EF" w14:textId="0D5CC094" w:rsidR="007B7606" w:rsidRDefault="002B1E68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7B7606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F97DCB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0BA906BC" w14:textId="77777777" w:rsidR="007B7606" w:rsidRDefault="007B7606">
    <w:pPr>
      <w:pStyle w:val="a4"/>
      <w:ind w:right="360"/>
    </w:pPr>
  </w:p>
  <w:p w14:paraId="6E741FD4" w14:textId="77777777" w:rsidR="007B7606" w:rsidRDefault="007B7606"/>
  <w:p w14:paraId="77F5F76E" w14:textId="77777777" w:rsidR="007B7606" w:rsidRDefault="007B7606"/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015F" w14:textId="77777777" w:rsidR="002D084F" w:rsidRDefault="002D084F">
      <w:r>
        <w:separator/>
      </w:r>
    </w:p>
  </w:footnote>
  <w:footnote w:type="continuationSeparator" w:id="0">
    <w:p w14:paraId="47C5AAB1" w14:textId="77777777" w:rsidR="002D084F" w:rsidRDefault="002D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0A"/>
    <w:multiLevelType w:val="hybridMultilevel"/>
    <w:tmpl w:val="08A29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C0BA0"/>
    <w:multiLevelType w:val="hybridMultilevel"/>
    <w:tmpl w:val="65B0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5DFB"/>
    <w:multiLevelType w:val="hybridMultilevel"/>
    <w:tmpl w:val="C9A65F7C"/>
    <w:lvl w:ilvl="0" w:tplc="F4CA8AF8">
      <w:start w:val="1"/>
      <w:numFmt w:val="decimal"/>
      <w:lvlText w:val="%1)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77557"/>
    <w:multiLevelType w:val="hybridMultilevel"/>
    <w:tmpl w:val="C0EEFD2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5"/>
  </w:num>
  <w:num w:numId="11">
    <w:abstractNumId w:val="6"/>
  </w:num>
  <w:num w:numId="12">
    <w:abstractNumId w:val="3"/>
  </w:num>
  <w:num w:numId="13">
    <w:abstractNumId w:val="1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42A10"/>
    <w:rsid w:val="0005688E"/>
    <w:rsid w:val="000937D2"/>
    <w:rsid w:val="000A1AE6"/>
    <w:rsid w:val="000E7282"/>
    <w:rsid w:val="001623BF"/>
    <w:rsid w:val="001647B3"/>
    <w:rsid w:val="00176F91"/>
    <w:rsid w:val="00186FFB"/>
    <w:rsid w:val="001A7BAD"/>
    <w:rsid w:val="001B08C7"/>
    <w:rsid w:val="001C19E8"/>
    <w:rsid w:val="001D14B0"/>
    <w:rsid w:val="001D6879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52CE8"/>
    <w:rsid w:val="00260DD4"/>
    <w:rsid w:val="0027087A"/>
    <w:rsid w:val="00277087"/>
    <w:rsid w:val="002A366C"/>
    <w:rsid w:val="002B1E68"/>
    <w:rsid w:val="002D084F"/>
    <w:rsid w:val="002D29F5"/>
    <w:rsid w:val="00301681"/>
    <w:rsid w:val="003062E4"/>
    <w:rsid w:val="00324E56"/>
    <w:rsid w:val="00342158"/>
    <w:rsid w:val="00375FD3"/>
    <w:rsid w:val="00377F38"/>
    <w:rsid w:val="003853F3"/>
    <w:rsid w:val="0039108D"/>
    <w:rsid w:val="003C069C"/>
    <w:rsid w:val="003C506C"/>
    <w:rsid w:val="003D4DDD"/>
    <w:rsid w:val="003E3BDD"/>
    <w:rsid w:val="003E468E"/>
    <w:rsid w:val="00417ABB"/>
    <w:rsid w:val="00421A14"/>
    <w:rsid w:val="004232CB"/>
    <w:rsid w:val="00423C61"/>
    <w:rsid w:val="0045768C"/>
    <w:rsid w:val="00463AA7"/>
    <w:rsid w:val="00464C7D"/>
    <w:rsid w:val="004732C4"/>
    <w:rsid w:val="004803C3"/>
    <w:rsid w:val="004C0C58"/>
    <w:rsid w:val="005039AD"/>
    <w:rsid w:val="00530A16"/>
    <w:rsid w:val="0054188B"/>
    <w:rsid w:val="00560666"/>
    <w:rsid w:val="00567005"/>
    <w:rsid w:val="00576779"/>
    <w:rsid w:val="0058621D"/>
    <w:rsid w:val="005A75D5"/>
    <w:rsid w:val="005B300D"/>
    <w:rsid w:val="005B3BFC"/>
    <w:rsid w:val="005D6505"/>
    <w:rsid w:val="005E53A0"/>
    <w:rsid w:val="0060061A"/>
    <w:rsid w:val="006065DB"/>
    <w:rsid w:val="0061391F"/>
    <w:rsid w:val="0061504B"/>
    <w:rsid w:val="00625A1B"/>
    <w:rsid w:val="00636DF8"/>
    <w:rsid w:val="00647C4F"/>
    <w:rsid w:val="00655E88"/>
    <w:rsid w:val="00676B31"/>
    <w:rsid w:val="00683D4E"/>
    <w:rsid w:val="006A1CCB"/>
    <w:rsid w:val="006B0BC0"/>
    <w:rsid w:val="006C1F1B"/>
    <w:rsid w:val="006D08D3"/>
    <w:rsid w:val="006E2AA7"/>
    <w:rsid w:val="006E475A"/>
    <w:rsid w:val="00703403"/>
    <w:rsid w:val="007077C9"/>
    <w:rsid w:val="007242A8"/>
    <w:rsid w:val="00733C4E"/>
    <w:rsid w:val="0077414C"/>
    <w:rsid w:val="007762BF"/>
    <w:rsid w:val="00787AD0"/>
    <w:rsid w:val="00794626"/>
    <w:rsid w:val="007A7118"/>
    <w:rsid w:val="007B567B"/>
    <w:rsid w:val="007B7606"/>
    <w:rsid w:val="007C29B5"/>
    <w:rsid w:val="007C2DFF"/>
    <w:rsid w:val="007E200F"/>
    <w:rsid w:val="0080134D"/>
    <w:rsid w:val="008079D7"/>
    <w:rsid w:val="00826CA6"/>
    <w:rsid w:val="00867687"/>
    <w:rsid w:val="008725DD"/>
    <w:rsid w:val="008A6D5F"/>
    <w:rsid w:val="008B2976"/>
    <w:rsid w:val="008C2F99"/>
    <w:rsid w:val="008E252B"/>
    <w:rsid w:val="008E32A6"/>
    <w:rsid w:val="00901D38"/>
    <w:rsid w:val="00920037"/>
    <w:rsid w:val="0092326F"/>
    <w:rsid w:val="0092620B"/>
    <w:rsid w:val="00942868"/>
    <w:rsid w:val="009453A1"/>
    <w:rsid w:val="009504FC"/>
    <w:rsid w:val="00973C64"/>
    <w:rsid w:val="00980B6B"/>
    <w:rsid w:val="009A5559"/>
    <w:rsid w:val="009B14FB"/>
    <w:rsid w:val="009B2AC1"/>
    <w:rsid w:val="009B5D5F"/>
    <w:rsid w:val="009D2E9F"/>
    <w:rsid w:val="00A0462F"/>
    <w:rsid w:val="00A07F12"/>
    <w:rsid w:val="00A14A10"/>
    <w:rsid w:val="00A25857"/>
    <w:rsid w:val="00A2751A"/>
    <w:rsid w:val="00A301F7"/>
    <w:rsid w:val="00A54A75"/>
    <w:rsid w:val="00A70477"/>
    <w:rsid w:val="00AA6221"/>
    <w:rsid w:val="00AA79E2"/>
    <w:rsid w:val="00AD772B"/>
    <w:rsid w:val="00AF6370"/>
    <w:rsid w:val="00B106E4"/>
    <w:rsid w:val="00B650C2"/>
    <w:rsid w:val="00B77392"/>
    <w:rsid w:val="00B81050"/>
    <w:rsid w:val="00BB2852"/>
    <w:rsid w:val="00BE1D6C"/>
    <w:rsid w:val="00BF7756"/>
    <w:rsid w:val="00C02116"/>
    <w:rsid w:val="00C12B75"/>
    <w:rsid w:val="00C21B6F"/>
    <w:rsid w:val="00C42B04"/>
    <w:rsid w:val="00C81F7A"/>
    <w:rsid w:val="00C95AB3"/>
    <w:rsid w:val="00CB7971"/>
    <w:rsid w:val="00CC14D8"/>
    <w:rsid w:val="00CC6A82"/>
    <w:rsid w:val="00CC7F68"/>
    <w:rsid w:val="00CE685E"/>
    <w:rsid w:val="00D100A2"/>
    <w:rsid w:val="00D5653D"/>
    <w:rsid w:val="00D6048B"/>
    <w:rsid w:val="00DB5EE4"/>
    <w:rsid w:val="00DF1F13"/>
    <w:rsid w:val="00DF426C"/>
    <w:rsid w:val="00E00A52"/>
    <w:rsid w:val="00E10F33"/>
    <w:rsid w:val="00E33D77"/>
    <w:rsid w:val="00E55910"/>
    <w:rsid w:val="00E66E4D"/>
    <w:rsid w:val="00E759C5"/>
    <w:rsid w:val="00E77B02"/>
    <w:rsid w:val="00EA0AF3"/>
    <w:rsid w:val="00EA1FED"/>
    <w:rsid w:val="00EB48DE"/>
    <w:rsid w:val="00ED524C"/>
    <w:rsid w:val="00EE7841"/>
    <w:rsid w:val="00EF5979"/>
    <w:rsid w:val="00F21877"/>
    <w:rsid w:val="00F44CF7"/>
    <w:rsid w:val="00F52B7B"/>
    <w:rsid w:val="00F67B94"/>
    <w:rsid w:val="00F67F01"/>
    <w:rsid w:val="00F72EA5"/>
    <w:rsid w:val="00F8109F"/>
    <w:rsid w:val="00F83CA8"/>
    <w:rsid w:val="00F87685"/>
    <w:rsid w:val="00F97DCB"/>
    <w:rsid w:val="00FA0BEA"/>
    <w:rsid w:val="00FC3B64"/>
    <w:rsid w:val="00FD3244"/>
    <w:rsid w:val="00FF130C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4A2B3"/>
  <w15:docId w15:val="{02957484-19BF-4121-8CC2-B86304D1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111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Smbat Aghababyan</cp:lastModifiedBy>
  <cp:revision>21</cp:revision>
  <cp:lastPrinted>2022-10-06T13:33:00Z</cp:lastPrinted>
  <dcterms:created xsi:type="dcterms:W3CDTF">2022-10-05T15:23:00Z</dcterms:created>
  <dcterms:modified xsi:type="dcterms:W3CDTF">2022-11-02T07:55:00Z</dcterms:modified>
</cp:coreProperties>
</file>