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AE11" w14:textId="77777777" w:rsidR="00056F39" w:rsidRPr="009E2D53" w:rsidRDefault="00056F39" w:rsidP="00E45E8E">
      <w:pPr>
        <w:pStyle w:val="600"/>
        <w:tabs>
          <w:tab w:val="left" w:pos="7890"/>
        </w:tabs>
        <w:jc w:val="both"/>
        <w:rPr>
          <w:rFonts w:ascii="GHEA Grapalat" w:hAnsi="GHEA Grapalat"/>
          <w:lang w:val="hy-AM"/>
        </w:rPr>
      </w:pPr>
      <w:r w:rsidRPr="009E2D53">
        <w:rPr>
          <w:rFonts w:ascii="GHEA Grapalat" w:hAnsi="GHEA Grapalat"/>
        </w:rPr>
        <w:t>600.0</w:t>
      </w:r>
      <w:r w:rsidR="009E2D53">
        <w:rPr>
          <w:rFonts w:ascii="GHEA Grapalat" w:hAnsi="GHEA Grapalat"/>
          <w:lang w:val="hy-AM"/>
        </w:rPr>
        <w:t>561</w:t>
      </w:r>
      <w:r w:rsidRPr="009E2D53">
        <w:rPr>
          <w:rFonts w:ascii="GHEA Grapalat" w:hAnsi="GHEA Grapalat"/>
        </w:rPr>
        <w:t>.</w:t>
      </w:r>
      <w:r w:rsidR="009E2D53">
        <w:rPr>
          <w:rFonts w:ascii="GHEA Grapalat" w:hAnsi="GHEA Grapalat"/>
          <w:lang w:val="hy-AM"/>
        </w:rPr>
        <w:t>28</w:t>
      </w:r>
      <w:r w:rsidRPr="009E2D53">
        <w:rPr>
          <w:rFonts w:ascii="GHEA Grapalat" w:hAnsi="GHEA Grapalat"/>
        </w:rPr>
        <w:t>.</w:t>
      </w:r>
      <w:r w:rsidRPr="009E2D53">
        <w:rPr>
          <w:rFonts w:ascii="GHEA Grapalat" w:hAnsi="GHEA Grapalat"/>
          <w:lang w:val="hy-AM"/>
        </w:rPr>
        <w:t>1</w:t>
      </w:r>
      <w:r w:rsidR="009E2D53">
        <w:rPr>
          <w:rFonts w:ascii="GHEA Grapalat" w:hAnsi="GHEA Grapalat"/>
          <w:lang w:val="hy-AM"/>
        </w:rPr>
        <w:t>2</w:t>
      </w:r>
      <w:r w:rsidRPr="009E2D53">
        <w:rPr>
          <w:rFonts w:ascii="GHEA Grapalat" w:hAnsi="GHEA Grapalat"/>
        </w:rPr>
        <w:t>.2</w:t>
      </w:r>
      <w:r w:rsidR="009E2D53">
        <w:rPr>
          <w:rFonts w:ascii="GHEA Grapalat" w:hAnsi="GHEA Grapalat"/>
          <w:lang w:val="hy-AM"/>
        </w:rPr>
        <w:t>2</w:t>
      </w:r>
      <w:r w:rsidRPr="009E2D53">
        <w:rPr>
          <w:rFonts w:ascii="GHEA Grapalat" w:hAnsi="GHEA Grapalat"/>
        </w:rPr>
        <w:t xml:space="preserve"> </w:t>
      </w:r>
      <w:r w:rsidRPr="009E2D53">
        <w:rPr>
          <w:rFonts w:ascii="GHEA Grapalat" w:hAnsi="GHEA Grapalat"/>
        </w:rPr>
        <w:tab/>
      </w:r>
    </w:p>
    <w:p w14:paraId="09E9A5AF" w14:textId="77777777" w:rsidR="00056F39" w:rsidRPr="00D53DFC" w:rsidRDefault="00056F39" w:rsidP="00E45E8E">
      <w:pPr>
        <w:pStyle w:val="600"/>
        <w:jc w:val="center"/>
        <w:rPr>
          <w:rFonts w:ascii="GHEA Grapalat" w:hAnsi="GHEA Grapalat"/>
        </w:rPr>
      </w:pPr>
      <w:r w:rsidRPr="00D53DFC">
        <w:rPr>
          <w:rFonts w:ascii="GHEA Grapalat" w:hAnsi="GHEA Grapalat"/>
          <w:noProof/>
          <w:lang w:eastAsia="en-US"/>
        </w:rPr>
        <w:drawing>
          <wp:inline distT="0" distB="0" distL="0" distR="0" wp14:anchorId="3A6F20B0" wp14:editId="5445D26F">
            <wp:extent cx="1021080" cy="94488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E671" w14:textId="77777777" w:rsidR="00056F39" w:rsidRPr="00D53DFC" w:rsidRDefault="00056F39" w:rsidP="00E45E8E">
      <w:pPr>
        <w:pStyle w:val="voroshum"/>
        <w:spacing w:before="0"/>
        <w:rPr>
          <w:rFonts w:ascii="GHEA Grapalat" w:hAnsi="GHEA Grapalat"/>
        </w:rPr>
      </w:pPr>
    </w:p>
    <w:p w14:paraId="22E65BE9" w14:textId="77777777" w:rsidR="00056F39" w:rsidRPr="00D53DFC" w:rsidRDefault="00056F39" w:rsidP="00E45E8E">
      <w:pPr>
        <w:pStyle w:val="voroshum"/>
        <w:spacing w:before="0"/>
        <w:rPr>
          <w:rFonts w:ascii="GHEA Grapalat" w:hAnsi="GHEA Grapalat"/>
        </w:rPr>
      </w:pPr>
      <w:r w:rsidRPr="00D53DFC">
        <w:rPr>
          <w:rFonts w:ascii="GHEA Grapalat" w:hAnsi="GHEA Grapalat"/>
        </w:rPr>
        <w:t>ՀԱՅԱՍՏԱՆԻ ՀԱՆՐԱՊԵՏՈՒԹՅԱՆ</w:t>
      </w:r>
      <w:r w:rsidRPr="00D53DFC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7A60D1D5" w14:textId="77777777" w:rsidR="00056F39" w:rsidRPr="00D53DFC" w:rsidRDefault="00056F39" w:rsidP="00E45E8E">
      <w:pPr>
        <w:pStyle w:val="voroshum2"/>
        <w:rPr>
          <w:rFonts w:ascii="GHEA Grapalat" w:hAnsi="GHEA Grapalat"/>
          <w:sz w:val="32"/>
          <w:szCs w:val="32"/>
        </w:rPr>
      </w:pPr>
      <w:r w:rsidRPr="00D53DFC">
        <w:rPr>
          <w:rFonts w:ascii="GHEA Grapalat" w:hAnsi="GHEA Grapalat"/>
          <w:sz w:val="32"/>
          <w:szCs w:val="32"/>
        </w:rPr>
        <w:t>Ո Ր Ո Շ Ո</w:t>
      </w:r>
      <w:r w:rsidRPr="00D53DFC">
        <w:rPr>
          <w:rFonts w:ascii="GHEA Grapalat" w:hAnsi="GHEA Grapalat"/>
          <w:sz w:val="32"/>
          <w:szCs w:val="32"/>
          <w:lang w:val="hy-AM"/>
        </w:rPr>
        <w:t xml:space="preserve"> </w:t>
      </w:r>
      <w:r w:rsidRPr="00D53DFC">
        <w:rPr>
          <w:rFonts w:ascii="GHEA Grapalat" w:hAnsi="GHEA Grapalat"/>
          <w:sz w:val="32"/>
          <w:szCs w:val="32"/>
        </w:rPr>
        <w:t>Ւ Մ</w:t>
      </w:r>
    </w:p>
    <w:p w14:paraId="6F5ED090" w14:textId="77777777" w:rsidR="00056F39" w:rsidRPr="00D53DFC" w:rsidRDefault="00056F39" w:rsidP="00E45E8E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23740BA4" w14:textId="77777777" w:rsidR="00056F39" w:rsidRPr="009E2D53" w:rsidRDefault="009E2D53" w:rsidP="00E45E8E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 w:rsidR="00056F39" w:rsidRPr="00D53DFC">
        <w:rPr>
          <w:rFonts w:ascii="GHEA Grapalat" w:hAnsi="GHEA Grapalat"/>
          <w:sz w:val="24"/>
          <w:szCs w:val="24"/>
        </w:rPr>
        <w:t xml:space="preserve"> </w:t>
      </w:r>
      <w:r w:rsidR="008F4DA6">
        <w:rPr>
          <w:rFonts w:ascii="GHEA Grapalat" w:hAnsi="GHEA Grapalat"/>
          <w:sz w:val="24"/>
          <w:szCs w:val="24"/>
          <w:lang w:val="hy-AM"/>
        </w:rPr>
        <w:t>դեկտեմբերի</w:t>
      </w:r>
      <w:r w:rsidR="00056F39" w:rsidRPr="00D53DFC">
        <w:rPr>
          <w:rFonts w:ascii="GHEA Grapalat" w:hAnsi="GHEA Grapalat"/>
          <w:sz w:val="24"/>
          <w:szCs w:val="24"/>
        </w:rPr>
        <w:t xml:space="preserve"> 202</w:t>
      </w:r>
      <w:r w:rsidR="00056F39" w:rsidRPr="00D53DFC">
        <w:rPr>
          <w:rFonts w:ascii="GHEA Grapalat" w:hAnsi="GHEA Grapalat"/>
          <w:sz w:val="24"/>
          <w:szCs w:val="24"/>
          <w:lang w:val="hy-AM"/>
        </w:rPr>
        <w:t>2</w:t>
      </w:r>
      <w:r w:rsidR="00056F39" w:rsidRPr="00D53D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6F39" w:rsidRPr="00D53DFC">
        <w:rPr>
          <w:rFonts w:ascii="GHEA Grapalat" w:hAnsi="GHEA Grapalat"/>
          <w:sz w:val="24"/>
          <w:szCs w:val="24"/>
        </w:rPr>
        <w:t>թվականի</w:t>
      </w:r>
      <w:proofErr w:type="spellEnd"/>
      <w:r w:rsidR="00056F39" w:rsidRPr="00D53DFC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  <w:lang w:val="hy-AM"/>
        </w:rPr>
        <w:t>561</w:t>
      </w:r>
      <w:r w:rsidR="00056F39" w:rsidRPr="00D53DFC">
        <w:rPr>
          <w:rFonts w:ascii="GHEA Grapalat" w:hAnsi="GHEA Grapalat"/>
          <w:sz w:val="24"/>
          <w:szCs w:val="24"/>
          <w:lang w:val="hy-AM"/>
        </w:rPr>
        <w:t>-Ն</w:t>
      </w:r>
      <w:r w:rsidR="00056F39" w:rsidRPr="00D53DFC">
        <w:rPr>
          <w:rFonts w:ascii="GHEA Grapalat" w:hAnsi="GHEA Grapalat"/>
          <w:sz w:val="24"/>
          <w:szCs w:val="24"/>
        </w:rPr>
        <w:br/>
      </w:r>
    </w:p>
    <w:p w14:paraId="35EF58A3" w14:textId="77777777" w:rsidR="00056F39" w:rsidRPr="00D53DFC" w:rsidRDefault="00056F39" w:rsidP="00E45E8E">
      <w:pPr>
        <w:pStyle w:val="a7"/>
        <w:rPr>
          <w:rFonts w:ascii="GHEA Grapalat" w:hAnsi="GHEA Grapalat"/>
          <w:sz w:val="24"/>
          <w:szCs w:val="24"/>
          <w:lang w:val="af-ZA"/>
        </w:rPr>
      </w:pPr>
    </w:p>
    <w:p w14:paraId="3A2838B0" w14:textId="77777777" w:rsidR="00056F39" w:rsidRPr="00D53DFC" w:rsidRDefault="00056F39" w:rsidP="00E45E8E">
      <w:pPr>
        <w:pStyle w:val="aa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D53DFC"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Pr="00D53DFC">
        <w:rPr>
          <w:rFonts w:ascii="GHEA Grapalat" w:hAnsi="GHEA Grapalat"/>
          <w:b/>
          <w:bCs/>
          <w:noProof/>
          <w:szCs w:val="24"/>
          <w:lang w:val="hy-AM"/>
        </w:rPr>
        <w:t>№516-Ն</w:t>
      </w:r>
      <w:r w:rsidRPr="00D53DFC">
        <w:rPr>
          <w:rFonts w:ascii="GHEA Grapalat" w:hAnsi="GHEA Grapalat"/>
          <w:b/>
          <w:lang w:val="hy-AM"/>
        </w:rPr>
        <w:t xml:space="preserve"> ՈՐՈՇՄԱՆ ՄԵՋ ԼՐԱՑՈՒՄՆԵՐ ԵՎ ՓՈՓՈԽՈՒԹՅՈՒՆՆԵՐ ԿԱՏԱՐԵԼՈՒ ՄԱՍԻՆ</w:t>
      </w:r>
    </w:p>
    <w:p w14:paraId="341378C0" w14:textId="77777777" w:rsidR="00056F39" w:rsidRPr="00D53DFC" w:rsidRDefault="00056F39" w:rsidP="00E45E8E">
      <w:pPr>
        <w:pStyle w:val="a7"/>
        <w:jc w:val="left"/>
        <w:rPr>
          <w:rFonts w:ascii="GHEA Grapalat" w:hAnsi="GHEA Grapalat"/>
          <w:sz w:val="24"/>
          <w:szCs w:val="24"/>
          <w:lang w:val="af-ZA"/>
        </w:rPr>
      </w:pPr>
    </w:p>
    <w:p w14:paraId="6A0C3C28" w14:textId="77777777" w:rsidR="00056F39" w:rsidRPr="00E45E8E" w:rsidRDefault="00056F39" w:rsidP="00E45E8E">
      <w:pPr>
        <w:pStyle w:val="a3"/>
        <w:tabs>
          <w:tab w:val="clear" w:pos="4677"/>
          <w:tab w:val="clear" w:pos="9355"/>
        </w:tabs>
        <w:spacing w:line="360" w:lineRule="auto"/>
        <w:ind w:firstLine="567"/>
        <w:jc w:val="both"/>
        <w:rPr>
          <w:rFonts w:ascii="GHEA Grapalat" w:hAnsi="GHEA Grapalat"/>
          <w:color w:val="000000"/>
          <w:spacing w:val="-4"/>
          <w:lang w:val="hy-AM"/>
        </w:rPr>
      </w:pPr>
      <w:r w:rsidRPr="00D53DFC">
        <w:rPr>
          <w:rFonts w:ascii="GHEA Grapalat" w:hAnsi="GHEA Grapalat"/>
          <w:color w:val="000000"/>
          <w:lang w:val="hy-AM"/>
        </w:rPr>
        <w:t>Հիմք ընդունելով «Նորմատիվ իրավական ակտերի մասին» օրենքի</w:t>
      </w:r>
      <w:r w:rsidR="003271D8" w:rsidRPr="00D53DFC">
        <w:rPr>
          <w:rFonts w:ascii="GHEA Grapalat" w:hAnsi="GHEA Grapalat"/>
          <w:color w:val="000000"/>
          <w:lang w:val="af-ZA"/>
        </w:rPr>
        <w:t xml:space="preserve"> 28-</w:t>
      </w:r>
      <w:proofErr w:type="spellStart"/>
      <w:r w:rsidR="003271D8" w:rsidRPr="00D53DFC">
        <w:rPr>
          <w:rFonts w:ascii="GHEA Grapalat" w:hAnsi="GHEA Grapalat"/>
          <w:color w:val="000000"/>
          <w:lang w:val="hy-AM"/>
        </w:rPr>
        <w:t>րդ</w:t>
      </w:r>
      <w:proofErr w:type="spellEnd"/>
      <w:r w:rsidR="003271D8" w:rsidRPr="00D53DFC">
        <w:rPr>
          <w:rFonts w:ascii="GHEA Grapalat" w:hAnsi="GHEA Grapalat"/>
          <w:color w:val="000000"/>
          <w:lang w:val="hy-AM"/>
        </w:rPr>
        <w:t>,</w:t>
      </w:r>
      <w:r w:rsidR="0044736E" w:rsidRPr="00D53DFC">
        <w:rPr>
          <w:rFonts w:ascii="GHEA Grapalat" w:hAnsi="GHEA Grapalat"/>
          <w:color w:val="000000"/>
          <w:lang w:val="hy-AM"/>
        </w:rPr>
        <w:t xml:space="preserve"> </w:t>
      </w:r>
      <w:r w:rsidRPr="00D53DFC">
        <w:rPr>
          <w:rFonts w:ascii="GHEA Grapalat" w:hAnsi="GHEA Grapalat"/>
          <w:color w:val="000000"/>
          <w:lang w:val="hy-AM"/>
        </w:rPr>
        <w:t>33-րդ և 34-րդ</w:t>
      </w:r>
      <w:r w:rsidRPr="00D53DFC">
        <w:rPr>
          <w:rFonts w:ascii="GHEA Grapalat" w:hAnsi="GHEA Grapalat"/>
          <w:color w:val="000000"/>
          <w:spacing w:val="-4"/>
          <w:lang w:val="hy-AM"/>
        </w:rPr>
        <w:t xml:space="preserve"> հոդվածները` Հայաստանի Հանրապետության հանրային ծառայությունները կարգավորող հանձնաժողովը</w:t>
      </w:r>
      <w:r w:rsidRPr="00D53DFC">
        <w:rPr>
          <w:rFonts w:ascii="Calibri" w:hAnsi="Calibri" w:cs="Calibri"/>
          <w:color w:val="000000"/>
          <w:spacing w:val="-4"/>
          <w:lang w:val="hy-AM"/>
        </w:rPr>
        <w:t> </w:t>
      </w:r>
      <w:r w:rsidRPr="00E45E8E">
        <w:rPr>
          <w:rFonts w:ascii="GHEA Grapalat" w:hAnsi="GHEA Grapalat"/>
          <w:b/>
          <w:bCs/>
          <w:color w:val="000000"/>
          <w:spacing w:val="-4"/>
          <w:lang w:val="hy-AM"/>
        </w:rPr>
        <w:t>որոշում</w:t>
      </w:r>
      <w:r w:rsidRPr="00E45E8E">
        <w:rPr>
          <w:rFonts w:ascii="Calibri" w:hAnsi="Calibri" w:cs="Calibri"/>
          <w:b/>
          <w:bCs/>
          <w:color w:val="000000"/>
          <w:spacing w:val="-4"/>
          <w:lang w:val="hy-AM"/>
        </w:rPr>
        <w:t> </w:t>
      </w:r>
      <w:r w:rsidRPr="00E45E8E">
        <w:rPr>
          <w:rFonts w:ascii="GHEA Grapalat" w:hAnsi="GHEA Grapalat" w:cs="GHEA Grapalat"/>
          <w:b/>
          <w:bCs/>
          <w:color w:val="000000"/>
          <w:spacing w:val="-4"/>
          <w:lang w:val="hy-AM"/>
        </w:rPr>
        <w:t>է</w:t>
      </w:r>
      <w:r w:rsidRPr="00E45E8E">
        <w:rPr>
          <w:rFonts w:ascii="GHEA Grapalat" w:hAnsi="GHEA Grapalat"/>
          <w:color w:val="000000"/>
          <w:spacing w:val="-4"/>
          <w:lang w:val="hy-AM"/>
        </w:rPr>
        <w:t>.</w:t>
      </w:r>
    </w:p>
    <w:p w14:paraId="726CC5A3" w14:textId="77777777" w:rsidR="00056F39" w:rsidRPr="00D53DFC" w:rsidRDefault="00056F39" w:rsidP="00E45E8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pacing w:val="-4"/>
          <w:lang w:val="hy-AM"/>
        </w:rPr>
      </w:pPr>
      <w:r w:rsidRPr="00D53DFC">
        <w:rPr>
          <w:rFonts w:ascii="GHEA Grapalat" w:hAnsi="GHEA Grapalat"/>
          <w:color w:val="000000"/>
          <w:spacing w:val="-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</w:t>
      </w:r>
      <w:proofErr w:type="spellStart"/>
      <w:r w:rsidRPr="00D53DFC">
        <w:rPr>
          <w:rFonts w:ascii="GHEA Grapalat" w:hAnsi="GHEA Grapalat"/>
          <w:color w:val="000000"/>
          <w:spacing w:val="-4"/>
          <w:lang w:val="hy-AM"/>
        </w:rPr>
        <w:t>էլեկտրաէներգետիկական</w:t>
      </w:r>
      <w:proofErr w:type="spellEnd"/>
      <w:r w:rsidRPr="00D53DFC">
        <w:rPr>
          <w:rFonts w:ascii="GHEA Grapalat" w:hAnsi="GHEA Grapalat"/>
          <w:color w:val="000000"/>
          <w:spacing w:val="-4"/>
          <w:lang w:val="hy-AM"/>
        </w:rPr>
        <w:t xml:space="preserve"> մեծածախ շուկայի </w:t>
      </w:r>
      <w:proofErr w:type="spellStart"/>
      <w:r w:rsidRPr="00D53DFC">
        <w:rPr>
          <w:rFonts w:ascii="GHEA Grapalat" w:hAnsi="GHEA Grapalat"/>
          <w:color w:val="000000"/>
          <w:spacing w:val="-4"/>
          <w:lang w:val="hy-AM"/>
        </w:rPr>
        <w:t>առևտրային</w:t>
      </w:r>
      <w:proofErr w:type="spellEnd"/>
      <w:r w:rsidRPr="00D53DFC">
        <w:rPr>
          <w:rFonts w:ascii="GHEA Grapalat" w:hAnsi="GHEA Grapalat"/>
          <w:color w:val="000000"/>
          <w:spacing w:val="-4"/>
          <w:lang w:val="hy-AM"/>
        </w:rPr>
        <w:t xml:space="preserve"> կանոնները հաստատելու և Հայաստանի Հանրապետության հանրային ծառայությունները կարգավորող հանձնաժողովի 2017 թվականի օգոստոսի 9-ի №344-Ն որոշումն ուժը կորցրած ճանաչելու մասին» №516-Ն որոշման 1-ին կետով հաստատված հավելվածում (այսուհետ՝ ԷՄՇ կանոններ) կատարել </w:t>
      </w:r>
      <w:proofErr w:type="spellStart"/>
      <w:r w:rsidRPr="00D53DFC">
        <w:rPr>
          <w:rFonts w:ascii="GHEA Grapalat" w:hAnsi="GHEA Grapalat"/>
          <w:color w:val="000000"/>
          <w:spacing w:val="-4"/>
          <w:lang w:val="hy-AM"/>
        </w:rPr>
        <w:t>հետևյալ</w:t>
      </w:r>
      <w:proofErr w:type="spellEnd"/>
      <w:r w:rsidRPr="00D53DFC">
        <w:rPr>
          <w:rFonts w:ascii="GHEA Grapalat" w:hAnsi="GHEA Grapalat"/>
          <w:color w:val="000000"/>
          <w:spacing w:val="-4"/>
          <w:lang w:val="hy-AM"/>
        </w:rPr>
        <w:t xml:space="preserve"> փոփոխությունները և լրացումները.</w:t>
      </w:r>
    </w:p>
    <w:p w14:paraId="51E6E8C3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26-րդ կետը լրացնել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նախադասությամբ</w:t>
      </w:r>
      <w:r w:rsidR="004C4F8F"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14:paraId="227C6612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«Գործարքի կողմերը չեն կարող նույնանալ։»,</w:t>
      </w:r>
    </w:p>
    <w:p w14:paraId="1964833A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27-րդ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</w:rPr>
        <w:t>`</w:t>
      </w:r>
    </w:p>
    <w:p w14:paraId="400B14DF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ա. կետի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 1-ին ենթակետում «</w:t>
      </w:r>
      <w:r w:rsidR="00663188" w:rsidRPr="00663188">
        <w:rPr>
          <w:rFonts w:ascii="GHEA Grapalat" w:hAnsi="GHEA Grapalat"/>
          <w:noProof/>
          <w:spacing w:val="-4"/>
          <w:sz w:val="24"/>
          <w:szCs w:val="24"/>
          <w:lang w:val="hy-AM"/>
        </w:rPr>
        <w:t>(այսուհետ՝ ՊԷԱ կայաններ)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» բառ</w:t>
      </w:r>
      <w:r w:rsidR="00663188">
        <w:rPr>
          <w:rFonts w:ascii="GHEA Grapalat" w:hAnsi="GHEA Grapalat"/>
          <w:noProof/>
          <w:spacing w:val="-4"/>
          <w:sz w:val="24"/>
          <w:szCs w:val="24"/>
          <w:lang w:val="hy-AM"/>
        </w:rPr>
        <w:t>եր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ից հետո լրացնել «, բացառությամբ 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սույն կետի 6-րդ ենթակետում նշված 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ՀԷԱ կայանների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» բառերը,</w:t>
      </w:r>
    </w:p>
    <w:p w14:paraId="042C8FD3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բ. կետի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3-րդ ենթակետում 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«ՎԷԱ կայանների» բառերից հետո լրացնել «, ՀԷԱ կայանների» բառերը</w:t>
      </w:r>
      <w:r w:rsidR="004C4F8F"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,</w:t>
      </w:r>
    </w:p>
    <w:p w14:paraId="3C9638D7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գ. կետի 5-րդ ենթակետում «։» կետադրական նշանը փոխարինել «,» կետադրական նշանով,</w:t>
      </w:r>
    </w:p>
    <w:p w14:paraId="6A0F69DE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դ. կետը լրացնել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բովանդակությամբ 6-րդ ենթակետով</w:t>
      </w:r>
      <w:r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14:paraId="6C5D5AB6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134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lastRenderedPageBreak/>
        <w:t xml:space="preserve">«6)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Հաշվեկշռման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և հաճախականության կարգավորման նպատակով երկրորդային և երրորդային պահուստ ապահովող Արտադրողներ (այսուհետ՝ ՀԷԱ կայաններ)։»,</w:t>
      </w:r>
    </w:p>
    <w:p w14:paraId="546DFBFD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ի 28-րդ՝</w:t>
      </w:r>
    </w:p>
    <w:p w14:paraId="1A690D20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ա. կետում «Արտադրողն» բառը փոխարինել «Արտադրողը (այդ թվում՝ ՀԾՄ-ն)» բառերով,</w:t>
      </w:r>
    </w:p>
    <w:p w14:paraId="4B2953E6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բ. կետի 2-րդ ենթակետում «չկարողանալու դեպքում» բառերից հետո լրացնել «կամ սեփական կարիքի բավարարման համար» բառեր</w:t>
      </w:r>
      <w:r w:rsidR="00193E79"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ը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,</w:t>
      </w:r>
    </w:p>
    <w:p w14:paraId="0B847F24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ի 31-րդ և 32-րդ կետերն ուժը կորցրած </w:t>
      </w:r>
      <w:r w:rsidRPr="00D53DFC">
        <w:rPr>
          <w:rFonts w:ascii="GHEA Grapalat" w:eastAsia="Times New Roman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ճանաչել,</w:t>
      </w:r>
    </w:p>
    <w:p w14:paraId="750E40B9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ի 43-րդ կետը շարադրել հետևյալ խմբագրությամբ.</w:t>
      </w:r>
    </w:p>
    <w:p w14:paraId="3ED5DF56" w14:textId="77777777" w:rsidR="00056F39" w:rsidRPr="00D53DFC" w:rsidRDefault="00056F39" w:rsidP="00E45E8E">
      <w:pPr>
        <w:pStyle w:val="ac"/>
        <w:spacing w:before="0" w:beforeAutospacing="0" w:after="0" w:afterAutospacing="0" w:line="360" w:lineRule="auto"/>
        <w:ind w:left="851"/>
        <w:jc w:val="both"/>
        <w:rPr>
          <w:rFonts w:ascii="GHEA Grapalat" w:eastAsiaTheme="minorHAnsi" w:hAnsi="GHEA Grapalat" w:cstheme="minorBidi"/>
          <w:noProof/>
          <w:spacing w:val="-4"/>
          <w:lang w:val="hy-AM"/>
        </w:rPr>
      </w:pPr>
      <w:r w:rsidRPr="00D53DFC">
        <w:rPr>
          <w:rFonts w:ascii="GHEA Grapalat" w:eastAsiaTheme="minorHAnsi" w:hAnsi="GHEA Grapalat" w:cstheme="minorBidi"/>
          <w:noProof/>
          <w:spacing w:val="-4"/>
          <w:lang w:val="hy-AM"/>
        </w:rPr>
        <w:t>«43. ՀԾՄ-ն իր լիցենզիայի և ԷՄՇ կանոնների համաձայն՝</w:t>
      </w:r>
    </w:p>
    <w:p w14:paraId="2DE5AFE6" w14:textId="77777777" w:rsidR="00056F39" w:rsidRPr="00D53DFC" w:rsidRDefault="00056F39" w:rsidP="00E45E8E">
      <w:pPr>
        <w:pStyle w:val="ac"/>
        <w:spacing w:before="0" w:beforeAutospacing="0" w:after="0" w:afterAutospacing="0" w:line="360" w:lineRule="auto"/>
        <w:ind w:left="851"/>
        <w:jc w:val="both"/>
        <w:rPr>
          <w:rFonts w:ascii="GHEA Grapalat" w:eastAsiaTheme="minorHAnsi" w:hAnsi="GHEA Grapalat" w:cstheme="minorBidi"/>
          <w:noProof/>
          <w:spacing w:val="-4"/>
          <w:lang w:val="hy-AM"/>
        </w:rPr>
      </w:pPr>
      <w:r w:rsidRPr="00D53DFC">
        <w:rPr>
          <w:rFonts w:ascii="GHEA Grapalat" w:eastAsiaTheme="minorHAnsi" w:hAnsi="GHEA Grapalat" w:cstheme="minorBidi"/>
          <w:noProof/>
          <w:spacing w:val="-4"/>
          <w:lang w:val="hy-AM"/>
        </w:rPr>
        <w:t>1) մատուցում է Հաշվեկշռման ծառայություն՝ Հաշվեկշռման շուկայում իրականացնելով դրա համար անհրաժեշտ էլեկտրական էներգիայի առուվաճառք,</w:t>
      </w:r>
    </w:p>
    <w:p w14:paraId="5F99D33C" w14:textId="77777777" w:rsidR="00056F39" w:rsidRPr="00D53DFC" w:rsidRDefault="00056F39" w:rsidP="00E45E8E">
      <w:pPr>
        <w:pStyle w:val="ac"/>
        <w:spacing w:before="0" w:beforeAutospacing="0" w:after="0" w:afterAutospacing="0" w:line="360" w:lineRule="auto"/>
        <w:ind w:left="851"/>
        <w:jc w:val="both"/>
        <w:rPr>
          <w:rFonts w:ascii="GHEA Grapalat" w:eastAsiaTheme="minorHAnsi" w:hAnsi="GHEA Grapalat" w:cstheme="minorBidi"/>
          <w:noProof/>
          <w:spacing w:val="-4"/>
          <w:lang w:val="hy-AM"/>
        </w:rPr>
      </w:pPr>
      <w:r w:rsidRPr="00D53DFC">
        <w:rPr>
          <w:rFonts w:ascii="GHEA Grapalat" w:eastAsiaTheme="minorHAnsi" w:hAnsi="GHEA Grapalat" w:cstheme="minorBidi"/>
          <w:noProof/>
          <w:spacing w:val="-4"/>
          <w:lang w:val="hy-AM"/>
        </w:rPr>
        <w:t xml:space="preserve">2) մատուցում է </w:t>
      </w:r>
      <w:proofErr w:type="spellStart"/>
      <w:r w:rsidRPr="00D53DFC">
        <w:rPr>
          <w:rFonts w:ascii="GHEA Grapalat" w:hAnsi="GHEA Grapalat"/>
          <w:color w:val="000000"/>
          <w:spacing w:val="-4"/>
          <w:lang w:val="hy-AM"/>
        </w:rPr>
        <w:t>հաշվեկշռման</w:t>
      </w:r>
      <w:proofErr w:type="spellEnd"/>
      <w:r w:rsidRPr="00D53DFC">
        <w:rPr>
          <w:rFonts w:ascii="GHEA Grapalat" w:hAnsi="GHEA Grapalat"/>
          <w:color w:val="000000"/>
          <w:spacing w:val="-4"/>
          <w:lang w:val="hy-AM"/>
        </w:rPr>
        <w:t xml:space="preserve"> և հաճախականության կարգավորման 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>նպատակով ե</w:t>
      </w:r>
      <w:r w:rsidRPr="00D53DFC">
        <w:rPr>
          <w:rFonts w:ascii="GHEA Grapalat" w:eastAsiaTheme="minorHAnsi" w:hAnsi="GHEA Grapalat" w:cstheme="minorBidi"/>
          <w:noProof/>
          <w:spacing w:val="-4"/>
          <w:lang w:val="hy-AM"/>
        </w:rPr>
        <w:t>րկրորդային և երրորդային պահուստի ապահովման</w:t>
      </w:r>
      <w:r w:rsidRPr="00D53DFC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D53DFC">
        <w:rPr>
          <w:rFonts w:ascii="GHEA Grapalat" w:eastAsiaTheme="minorHAnsi" w:hAnsi="GHEA Grapalat" w:cstheme="minorBidi"/>
          <w:noProof/>
          <w:spacing w:val="-4"/>
          <w:lang w:val="hy-AM"/>
        </w:rPr>
        <w:t>ծառայություն՝ գնելով դրա համար անհրաժեշտ հզորություն,</w:t>
      </w:r>
    </w:p>
    <w:p w14:paraId="2B4985FB" w14:textId="77777777" w:rsidR="00056F39" w:rsidRPr="00D53DFC" w:rsidRDefault="00056F39" w:rsidP="00E45E8E">
      <w:pPr>
        <w:pStyle w:val="ac"/>
        <w:spacing w:before="0" w:beforeAutospacing="0" w:after="0" w:afterAutospacing="0" w:line="360" w:lineRule="auto"/>
        <w:ind w:left="851"/>
        <w:jc w:val="both"/>
        <w:rPr>
          <w:rFonts w:ascii="GHEA Grapalat" w:eastAsiaTheme="minorHAnsi" w:hAnsi="GHEA Grapalat" w:cstheme="minorBidi"/>
          <w:noProof/>
          <w:spacing w:val="-4"/>
          <w:lang w:val="hy-AM"/>
        </w:rPr>
      </w:pPr>
      <w:r w:rsidRPr="00D53DFC">
        <w:rPr>
          <w:rFonts w:ascii="GHEA Grapalat" w:eastAsiaTheme="minorHAnsi" w:hAnsi="GHEA Grapalat" w:cstheme="minorBidi"/>
          <w:noProof/>
          <w:spacing w:val="-4"/>
          <w:lang w:val="hy-AM"/>
        </w:rPr>
        <w:t>3) ներկրում է էլեկտրական էներգիա։»,</w:t>
      </w:r>
    </w:p>
    <w:p w14:paraId="3EA5B837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կանոնները լրացնել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բովանդակությամբ 43</w:t>
      </w:r>
      <w:r w:rsidR="004C4F8F"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</w:t>
      </w:r>
      <w:r w:rsidR="00193E79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-ին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կետով</w:t>
      </w:r>
      <w:r w:rsidR="004C4F8F"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14:paraId="7698DB23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«43</w:t>
      </w:r>
      <w:r w:rsidR="004C4F8F"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</w:t>
      </w:r>
      <w:r w:rsidR="004C4F8F"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ՀԾՄ-ի՝ ԷՄՇ կանոնների 43-րդ կետի 1-ին և 2-րդ ենթակետերի և 113-րդ կետի համաձայն ստանձնած պարտավորություններն առաջնահերթ են իր ստանձնած այլ պարտավորությունների նկատմամբ։»,</w:t>
      </w:r>
    </w:p>
    <w:p w14:paraId="611BC0A7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ի 44-րդ կետը շարադրել հետևյալ խմբագրությամբ.</w:t>
      </w:r>
    </w:p>
    <w:p w14:paraId="00BAB916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«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44. ԷՄՇ-ում մատուցված </w:t>
      </w:r>
      <w:proofErr w:type="spellStart"/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Հաղորդողի</w:t>
      </w:r>
      <w:proofErr w:type="spellEnd"/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, Համակարգի օպերատորի, Շուկայի օպերատորի և </w:t>
      </w:r>
      <w:proofErr w:type="spellStart"/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Բաշխողի</w:t>
      </w:r>
      <w:proofErr w:type="spellEnd"/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ծառայությունների դիմաց Հանձնաժողովի սահմանած սակագնով վճարում է՝</w:t>
      </w:r>
    </w:p>
    <w:p w14:paraId="165B427B" w14:textId="77777777" w:rsidR="00056F39" w:rsidRPr="00D53DFC" w:rsidRDefault="00056F39" w:rsidP="00E45E8E">
      <w:pPr>
        <w:pStyle w:val="ad"/>
        <w:numPr>
          <w:ilvl w:val="0"/>
          <w:numId w:val="4"/>
        </w:numPr>
        <w:shd w:val="clear" w:color="auto" w:fill="FFFFFF"/>
        <w:spacing w:before="0" w:line="360" w:lineRule="auto"/>
        <w:contextualSpacing w:val="0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ԷՄՇ այն մասնակիցը, որն ունի ՀՊԿԻ, ՀՊԿԼ կամ ՀՊԿԽ կարգավիճակ</w:t>
      </w:r>
      <w:r w:rsidR="00E43A8E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և արտադրում կամ ներկրում և սպառում է էլեկտրական էներգիան </w:t>
      </w:r>
      <w:proofErr w:type="spellStart"/>
      <w:r w:rsidR="00E43A8E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էլեկտրաէներգետի</w:t>
      </w:r>
      <w:r w:rsidR="00A36990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</w:t>
      </w:r>
      <w:r w:rsidR="00E43A8E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ական</w:t>
      </w:r>
      <w:proofErr w:type="spellEnd"/>
      <w:r w:rsidR="00E43A8E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համակարգի տարբեր կետերում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</w:p>
    <w:p w14:paraId="46123915" w14:textId="77777777" w:rsidR="00056F39" w:rsidRPr="00D53DFC" w:rsidRDefault="00056F39" w:rsidP="00E45E8E">
      <w:pPr>
        <w:pStyle w:val="ad"/>
        <w:numPr>
          <w:ilvl w:val="0"/>
          <w:numId w:val="4"/>
        </w:numPr>
        <w:shd w:val="clear" w:color="auto" w:fill="FFFFFF"/>
        <w:spacing w:before="0" w:line="360" w:lineRule="auto"/>
        <w:contextualSpacing w:val="0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էլեկտրական էներգիայի արտահանման կամ տարանցիկ փոխադրման դեպքում՝ ԷՄՇ այն մասնակիցը, որն արտահանում է էլեկտրական էներգիան կամ իրականացնում է տարանցիկ փոխադրումը, բացառությամբ բաշխման ծառայության, որ</w:t>
      </w:r>
      <w:r w:rsidR="009464DD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ի դիմաց</w:t>
      </w:r>
      <w:r w:rsidR="00D020A7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="00CE6D7B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վճարում</w:t>
      </w:r>
      <w:r w:rsidR="009464DD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չի կատարվում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</w:p>
    <w:p w14:paraId="4424BC26" w14:textId="77777777" w:rsidR="00056F39" w:rsidRPr="00D53DFC" w:rsidRDefault="00056F39" w:rsidP="00E45E8E">
      <w:pPr>
        <w:pStyle w:val="ad"/>
        <w:numPr>
          <w:ilvl w:val="0"/>
          <w:numId w:val="4"/>
        </w:numPr>
        <w:shd w:val="clear" w:color="auto" w:fill="FFFFFF"/>
        <w:spacing w:before="0" w:line="360" w:lineRule="auto"/>
        <w:contextualSpacing w:val="0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մնացած դեպքերում՝ ՀՊԿԻ, ՀՊԿԼ կամ ՀՊԿԽ կարգավիճակ ունեցող այն գնորդը, որի Հաշվառման </w:t>
      </w:r>
      <w:proofErr w:type="spellStart"/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(կետերում) էլեկտրական էներգիան հաշվառվել է, բացառությամբ Մատակարարի</w:t>
      </w:r>
      <w:r w:rsidR="00273CED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՝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բաշխման ծառայության</w:t>
      </w:r>
      <w:r w:rsidR="00273CED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մասով</w:t>
      </w:r>
      <w:r w:rsidR="00166476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 որ</w:t>
      </w:r>
      <w:r w:rsidR="00273CED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ի դիմաց</w:t>
      </w:r>
      <w:r w:rsidR="00166476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վճար</w:t>
      </w:r>
      <w:r w:rsidR="00273CED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ումը կատարվում է</w:t>
      </w:r>
      <w:r w:rsidR="00166476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ԷՄԱ կանոնների համաձայն</w:t>
      </w:r>
      <w:r w:rsidR="00EA2226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, </w:t>
      </w:r>
      <w:r w:rsidR="00D020A7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ինչպես նաև</w:t>
      </w:r>
      <w:r w:rsidR="00EA2226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proofErr w:type="spellStart"/>
      <w:r w:rsidR="00EA2226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Հաղորդողի</w:t>
      </w:r>
      <w:proofErr w:type="spellEnd"/>
      <w:r w:rsidR="00273CED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՝</w:t>
      </w:r>
      <w:r w:rsidR="00EA2226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Հաղորդման ցանցի կորուստներ</w:t>
      </w:r>
      <w:r w:rsidR="004D29CC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ը</w:t>
      </w:r>
      <w:r w:rsidR="00EA2226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գն</w:t>
      </w:r>
      <w:r w:rsidR="004D29CC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ելիս</w:t>
      </w:r>
      <w:r w:rsidR="00EA2226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բաշխման ծառայության </w:t>
      </w:r>
      <w:r w:rsidR="00273CED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մասով, որի դիմաց վճարում չի կատարվում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։</w:t>
      </w:r>
      <w:r w:rsidR="00193E79"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»,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</w:p>
    <w:p w14:paraId="5052D3F9" w14:textId="77777777" w:rsidR="00EA7677" w:rsidRPr="00D53DFC" w:rsidRDefault="00EA7677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ԷՄՇ կանոնները լրացնել </w:t>
      </w:r>
      <w:proofErr w:type="spellStart"/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բովանդակությամբ 44</w:t>
      </w:r>
      <w:r w:rsidR="00D53DFC" w:rsidRPr="00D53DFC">
        <w:rPr>
          <w:rFonts w:ascii="GHEA Grapalat" w:eastAsia="Times New Roman" w:hAnsi="GHEA Grapalat" w:cs="Cambria Math"/>
          <w:spacing w:val="-4"/>
          <w:sz w:val="24"/>
          <w:szCs w:val="24"/>
          <w:lang w:val="hy-AM"/>
        </w:rPr>
        <w:t>.</w:t>
      </w:r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1-ին կետով</w:t>
      </w:r>
      <w:r w:rsidR="00D53DFC" w:rsidRPr="00D53DFC">
        <w:rPr>
          <w:rFonts w:ascii="GHEA Grapalat" w:eastAsia="Times New Roman" w:hAnsi="GHEA Grapalat" w:cs="Cambria Math"/>
          <w:spacing w:val="-4"/>
          <w:sz w:val="24"/>
          <w:szCs w:val="24"/>
          <w:lang w:val="hy-AM"/>
        </w:rPr>
        <w:t>.</w:t>
      </w:r>
    </w:p>
    <w:p w14:paraId="149ACCF4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D53DFC">
        <w:rPr>
          <w:rFonts w:ascii="GHEA Grapalat" w:eastAsiaTheme="minorHAnsi" w:hAnsi="GHEA Grapalat" w:cstheme="minorBidi"/>
          <w:noProof/>
          <w:spacing w:val="-4"/>
          <w:sz w:val="24"/>
          <w:szCs w:val="24"/>
          <w:lang w:val="hy-AM"/>
        </w:rPr>
        <w:t>«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44.1. </w:t>
      </w:r>
      <w:proofErr w:type="spellStart"/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Հաշվեկշռման</w:t>
      </w:r>
      <w:proofErr w:type="spellEnd"/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և հաճախականության կարգավորման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նպատակով ե</w:t>
      </w:r>
      <w:r w:rsidRPr="00D53DFC">
        <w:rPr>
          <w:rFonts w:ascii="GHEA Grapalat" w:eastAsiaTheme="minorHAnsi" w:hAnsi="GHEA Grapalat" w:cstheme="minorBidi"/>
          <w:noProof/>
          <w:spacing w:val="-4"/>
          <w:sz w:val="24"/>
          <w:szCs w:val="24"/>
          <w:lang w:val="hy-AM"/>
        </w:rPr>
        <w:t xml:space="preserve">րկրորդային և երրորդային պահուստի ապահովման ծառայության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համար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վճարում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է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սպառման համակարգ ունեցող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ԷՄՇ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այն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մասնակիցը, որն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ունի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ՀՊԿԻ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,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ՀՊԿԽ կամ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ՀՊԿԼ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կարգավիճակ, բացառությամբ Արտադրողի, </w:t>
      </w:r>
      <w:proofErr w:type="spellStart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Հաղորդողի</w:t>
      </w:r>
      <w:proofErr w:type="spellEnd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, </w:t>
      </w:r>
      <w:proofErr w:type="spellStart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Բաշխողի</w:t>
      </w:r>
      <w:proofErr w:type="spellEnd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և </w:t>
      </w:r>
      <w:proofErr w:type="spellStart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Արտահանողի</w:t>
      </w:r>
      <w:proofErr w:type="spellEnd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)՝ համաձայն ԷՄՇ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կանոնների 26.1-</w:t>
      </w:r>
      <w:r w:rsidR="00D020A7"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ին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գլխի։»,</w:t>
      </w:r>
    </w:p>
    <w:p w14:paraId="11B569C9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ԷՄՇ կանոնների 47-րդ </w:t>
      </w:r>
      <w:proofErr w:type="spellStart"/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կետ</w:t>
      </w:r>
      <w:r w:rsidR="00A36990"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ում</w:t>
      </w:r>
      <w:proofErr w:type="spellEnd"/>
      <w:r w:rsidR="00A36990"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«։ ԷՄՇ </w:t>
      </w:r>
      <w:proofErr w:type="spellStart"/>
      <w:r w:rsidR="00A36990"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առևտրի</w:t>
      </w:r>
      <w:proofErr w:type="spellEnd"/>
      <w:r w:rsidR="00A36990"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մասնակիցը» բառերը փոխարինել «և» տառով, իսկ </w:t>
      </w:r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«</w:t>
      </w:r>
      <w:r w:rsidR="00A36990"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խմբում</w:t>
      </w:r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» բառից հետո լրացնել «</w:t>
      </w:r>
      <w:r w:rsidR="00614F73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, </w:t>
      </w:r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բացառությամբ Երաշխավորված մատակարարի հետ</w:t>
      </w:r>
      <w:r w:rsidR="00AF2997"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մանրածախ շուկայում մատակարարման պայմանագիր կնքած </w:t>
      </w:r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սպառողների, ինչպես նաև ԷՄՇ կանոնների 128-րդ կետով նախատեսված դեպքի»</w:t>
      </w:r>
      <w:r w:rsidR="00193E79"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բառերը,</w:t>
      </w:r>
    </w:p>
    <w:p w14:paraId="77A7FFE2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ԷՄՇ կանոնների 48-րդ կետի առաջին նախադասության մեջ «ինքնուրույն պատասխանատվություն» բառերից հետո լրացնել «, բացառությամբ ԷՄՇ կանոններով նախատեսված դեպքերի» բառերը, իսկ «իրավունք չունեն» բառերից հետո՝ «, բացառությամբ ԷՄՇ կանոնների 54</w:t>
      </w:r>
      <w:r w:rsidRPr="00D53DFC">
        <w:rPr>
          <w:rFonts w:ascii="GHEA Grapalat" w:eastAsia="MS Mincho" w:hAnsi="GHEA Grapalat" w:cs="Cambria Math"/>
          <w:spacing w:val="-4"/>
          <w:sz w:val="24"/>
          <w:szCs w:val="24"/>
          <w:lang w:val="hy-AM"/>
        </w:rPr>
        <w:t>.</w:t>
      </w:r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1-</w:t>
      </w:r>
      <w:r w:rsidR="00EE042F"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ին</w:t>
      </w:r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eastAsia="Times New Roman" w:hAnsi="GHEA Grapalat" w:cs="GHEA Grapalat"/>
          <w:spacing w:val="-4"/>
          <w:sz w:val="24"/>
          <w:szCs w:val="24"/>
          <w:lang w:val="hy-AM"/>
        </w:rPr>
        <w:t>կետ</w:t>
      </w:r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ով սահմանված դեպքի» բառեր</w:t>
      </w:r>
      <w:r w:rsidR="0059487F"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ը</w:t>
      </w:r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,</w:t>
      </w:r>
    </w:p>
    <w:p w14:paraId="03108654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50-րդ՝</w:t>
      </w:r>
    </w:p>
    <w:p w14:paraId="2BFDF67F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ա.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«դեպքում» բառը փոխարինել «պայմանով» բառով, իսկ «տվյալ» բառը՝ «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» բառով, </w:t>
      </w:r>
    </w:p>
    <w:p w14:paraId="48E61F89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բ</w:t>
      </w:r>
      <w:r w:rsidR="00C44188"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կետի 3-րդ ենթակետում «։» կետադրական նշանը փոխարինել «,» կետադրական նշանով,</w:t>
      </w:r>
    </w:p>
    <w:p w14:paraId="3F549A7E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գ</w:t>
      </w:r>
      <w:r w:rsidR="00C44188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.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կետը լրացնել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բովանդակությամբ 4-րդ ենթակետով</w:t>
      </w:r>
      <w:r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14:paraId="2BB7B7CE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134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«4) ՀԷԱ կայանները։»,</w:t>
      </w:r>
    </w:p>
    <w:p w14:paraId="4213201E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52-րդ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«ընդգրկված մասնակիցների» բառերից հետո լրացնել «, ինչպես նաև ՀԾՄ-ի և իր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հաշվեկշռման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խմբում ընդգրկված ՀԷԱ և ԿԷԱ կայանների» բառերը,</w:t>
      </w:r>
    </w:p>
    <w:p w14:paraId="72C40745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53-րդ կետը լրացնել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բովանդակությամբ 4-րդ ենթակետով</w:t>
      </w:r>
      <w:r w:rsidR="00C44188"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14:paraId="6557E33E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«4) Մատակարարի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hաշվեկշռման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խմբում չեն կարող ընդգրկվել Որակավորված սպառողները:»,</w:t>
      </w:r>
    </w:p>
    <w:p w14:paraId="77B5A10E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54-րդ կետը շարադրել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խմբագրությամբ</w:t>
      </w:r>
      <w:r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14:paraId="0DF086A2" w14:textId="1EF61090" w:rsidR="00056F39" w:rsidRPr="00D53DFC" w:rsidRDefault="00056F39" w:rsidP="00E45E8E">
      <w:pPr>
        <w:pStyle w:val="ac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D53DFC">
        <w:rPr>
          <w:rFonts w:ascii="GHEA Grapalat" w:hAnsi="GHEA Grapalat"/>
          <w:color w:val="000000"/>
          <w:spacing w:val="-4"/>
          <w:lang w:val="hy-AM"/>
        </w:rPr>
        <w:t xml:space="preserve">«54. Երաշխավորված մատակարարը, </w:t>
      </w:r>
      <w:proofErr w:type="spellStart"/>
      <w:r w:rsidRPr="00D53DFC">
        <w:rPr>
          <w:rFonts w:ascii="GHEA Grapalat" w:hAnsi="GHEA Grapalat"/>
          <w:color w:val="000000"/>
          <w:spacing w:val="-4"/>
          <w:lang w:val="hy-AM"/>
        </w:rPr>
        <w:t>Մատակարարները</w:t>
      </w:r>
      <w:proofErr w:type="spellEnd"/>
      <w:r w:rsidRPr="00D53DFC">
        <w:rPr>
          <w:rFonts w:ascii="GHEA Grapalat" w:hAnsi="GHEA Grapalat"/>
          <w:color w:val="000000"/>
          <w:spacing w:val="-4"/>
          <w:lang w:val="hy-AM"/>
        </w:rPr>
        <w:t xml:space="preserve"> և ՀԾՄ-ն</w:t>
      </w:r>
      <w:r w:rsidR="00E45E8E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/>
          <w:color w:val="000000"/>
          <w:spacing w:val="-4"/>
          <w:lang w:val="hy-AM"/>
        </w:rPr>
        <w:t xml:space="preserve">պատասխանատվություն են ստանձնում </w:t>
      </w:r>
      <w:proofErr w:type="spellStart"/>
      <w:r w:rsidRPr="00D53DFC">
        <w:rPr>
          <w:rFonts w:ascii="GHEA Grapalat" w:hAnsi="GHEA Grapalat"/>
          <w:color w:val="000000"/>
          <w:spacing w:val="-4"/>
          <w:lang w:val="hy-AM"/>
        </w:rPr>
        <w:t>հետևյալ</w:t>
      </w:r>
      <w:proofErr w:type="spellEnd"/>
      <w:r w:rsidRPr="00D53DFC">
        <w:rPr>
          <w:rFonts w:ascii="GHEA Grapalat" w:hAnsi="GHEA Grapalat"/>
          <w:color w:val="000000"/>
          <w:spacing w:val="-4"/>
          <w:lang w:val="hy-AM"/>
        </w:rPr>
        <w:t xml:space="preserve"> մասնակիցների առաջացրած </w:t>
      </w:r>
      <w:proofErr w:type="spellStart"/>
      <w:r w:rsidRPr="00D53DFC">
        <w:rPr>
          <w:rFonts w:ascii="GHEA Grapalat" w:hAnsi="GHEA Grapalat"/>
          <w:color w:val="000000"/>
          <w:spacing w:val="-4"/>
          <w:lang w:val="hy-AM"/>
        </w:rPr>
        <w:t>անհաշվեկշռույթների</w:t>
      </w:r>
      <w:proofErr w:type="spellEnd"/>
      <w:r w:rsidRPr="00D53DFC">
        <w:rPr>
          <w:rFonts w:ascii="GHEA Grapalat" w:hAnsi="GHEA Grapalat"/>
          <w:color w:val="000000"/>
          <w:spacing w:val="-4"/>
          <w:lang w:val="hy-AM"/>
        </w:rPr>
        <w:t xml:space="preserve"> համար.</w:t>
      </w:r>
    </w:p>
    <w:p w14:paraId="5F69A1BB" w14:textId="77777777" w:rsidR="00056F39" w:rsidRPr="00D53DFC" w:rsidRDefault="00056F39" w:rsidP="00E45E8E">
      <w:pPr>
        <w:pStyle w:val="ac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D53DFC">
        <w:rPr>
          <w:rFonts w:ascii="GHEA Grapalat" w:hAnsi="GHEA Grapalat"/>
          <w:color w:val="000000"/>
          <w:spacing w:val="-4"/>
          <w:lang w:val="hy-AM"/>
        </w:rPr>
        <w:t xml:space="preserve">1) Երաշխավորված մատակարարը՝ մանրածախ շուկայում իր հետ մատակարարման պայմանագիր կնքած սպառողների (բացառությամբ սույն կետի 2-րդ ենթակետով նախատեսված սպառողների), ՊԷԱ կայանների, </w:t>
      </w:r>
      <w:r w:rsidR="005F4492" w:rsidRPr="00D53DFC">
        <w:rPr>
          <w:rFonts w:ascii="GHEA Grapalat" w:hAnsi="GHEA Grapalat"/>
          <w:color w:val="000000"/>
          <w:spacing w:val="-4"/>
          <w:lang w:val="hy-AM"/>
        </w:rPr>
        <w:t>բացառությամբ սույն կետի 3</w:t>
      </w:r>
      <w:r w:rsidRPr="00D53DFC">
        <w:rPr>
          <w:rFonts w:ascii="GHEA Grapalat" w:hAnsi="GHEA Grapalat"/>
          <w:color w:val="000000"/>
          <w:spacing w:val="-4"/>
          <w:lang w:val="hy-AM"/>
        </w:rPr>
        <w:t xml:space="preserve">-րդ ենթակետով նախատեսված դեպքի, ՎԷԱ կայանների, </w:t>
      </w:r>
      <w:proofErr w:type="spellStart"/>
      <w:r w:rsidRPr="00D53DFC">
        <w:rPr>
          <w:rFonts w:ascii="GHEA Grapalat" w:hAnsi="GHEA Grapalat"/>
          <w:color w:val="000000"/>
          <w:spacing w:val="-4"/>
          <w:lang w:val="hy-AM"/>
        </w:rPr>
        <w:t>կարգաբերման</w:t>
      </w:r>
      <w:proofErr w:type="spellEnd"/>
      <w:r w:rsidRPr="00D53DFC">
        <w:rPr>
          <w:rFonts w:ascii="GHEA Grapalat" w:hAnsi="GHEA Grapalat"/>
          <w:color w:val="000000"/>
          <w:spacing w:val="-4"/>
          <w:lang w:val="hy-AM"/>
        </w:rPr>
        <w:t xml:space="preserve">-գործարկման աշխատանքների ընթացքում գտնվող բոլոր կայանների, </w:t>
      </w:r>
      <w:proofErr w:type="spellStart"/>
      <w:r w:rsidRPr="00D53DFC">
        <w:rPr>
          <w:rFonts w:ascii="GHEA Grapalat" w:hAnsi="GHEA Grapalat"/>
          <w:color w:val="000000"/>
          <w:spacing w:val="-4"/>
          <w:lang w:val="hy-AM"/>
        </w:rPr>
        <w:t>Բաշխողի</w:t>
      </w:r>
      <w:proofErr w:type="spellEnd"/>
      <w:r w:rsidRPr="00D53DFC">
        <w:rPr>
          <w:rFonts w:ascii="GHEA Grapalat" w:hAnsi="GHEA Grapalat"/>
          <w:color w:val="000000"/>
          <w:spacing w:val="-4"/>
          <w:lang w:val="hy-AM"/>
        </w:rPr>
        <w:t>,</w:t>
      </w:r>
    </w:p>
    <w:p w14:paraId="726E7B91" w14:textId="77777777" w:rsidR="00056F39" w:rsidRPr="00D53DFC" w:rsidRDefault="00056F39" w:rsidP="00E45E8E">
      <w:pPr>
        <w:pStyle w:val="ac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D53DFC">
        <w:rPr>
          <w:rFonts w:ascii="GHEA Grapalat" w:hAnsi="GHEA Grapalat"/>
          <w:color w:val="000000"/>
          <w:spacing w:val="-4"/>
          <w:lang w:val="hy-AM"/>
        </w:rPr>
        <w:t>2) Մատակարարը՝ իր հետ մատակարարման պայմանագիր կնքած սպառողների, ինչպես նաև իր խմբում գտնվող ՀՊԿՄ և ՀՊԿԼ կարգավիճակ ունեցող ԷՄՇ մասնակիցների,</w:t>
      </w:r>
    </w:p>
    <w:p w14:paraId="13875474" w14:textId="77777777" w:rsidR="00056F39" w:rsidRPr="00D53DFC" w:rsidRDefault="00056F39" w:rsidP="00E45E8E">
      <w:pPr>
        <w:pStyle w:val="ac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D53DFC">
        <w:rPr>
          <w:rFonts w:ascii="GHEA Grapalat" w:hAnsi="GHEA Grapalat"/>
          <w:color w:val="000000"/>
          <w:spacing w:val="-4"/>
          <w:lang w:val="hy-AM"/>
        </w:rPr>
        <w:t>3) ՀԾՄ-ն՝ իր հետ պայմանագիր կնքած ՀԷԱ կայանների</w:t>
      </w:r>
      <w:r w:rsidRPr="00D53DFC">
        <w:rPr>
          <w:rFonts w:ascii="GHEA Grapalat" w:hAnsi="GHEA Grapalat"/>
          <w:spacing w:val="-4"/>
          <w:lang w:val="hy-AM"/>
        </w:rPr>
        <w:t xml:space="preserve">, </w:t>
      </w:r>
      <w:r w:rsidRPr="00D53DFC">
        <w:rPr>
          <w:rFonts w:ascii="GHEA Grapalat" w:hAnsi="GHEA Grapalat"/>
          <w:color w:val="000000"/>
          <w:spacing w:val="-4"/>
          <w:lang w:val="hy-AM"/>
        </w:rPr>
        <w:t>սույն կանոնների 54</w:t>
      </w:r>
      <w:r w:rsidR="00C44188" w:rsidRPr="00D53DFC">
        <w:rPr>
          <w:rFonts w:ascii="GHEA Grapalat" w:hAnsi="GHEA Grapalat" w:cs="Cambria Math"/>
          <w:color w:val="000000"/>
          <w:spacing w:val="-4"/>
          <w:lang w:val="hy-AM"/>
        </w:rPr>
        <w:t>.</w:t>
      </w:r>
      <w:r w:rsidRPr="00D53DFC">
        <w:rPr>
          <w:rFonts w:ascii="GHEA Grapalat" w:hAnsi="GHEA Grapalat"/>
          <w:color w:val="000000"/>
          <w:spacing w:val="-4"/>
          <w:lang w:val="hy-AM"/>
        </w:rPr>
        <w:t xml:space="preserve">1-ին կետով նախատեսված դեպքում՝ ԿԷԱ կայանների, ինչպես նաև ՊՄԳ-ով նախատեսված դեպքերում՝ ՊԷԱ կայանների հետ ՉՈՒՊ </w:t>
      </w:r>
      <w:proofErr w:type="spellStart"/>
      <w:r w:rsidRPr="00D53DFC">
        <w:rPr>
          <w:rFonts w:ascii="GHEA Grapalat" w:hAnsi="GHEA Grapalat"/>
          <w:color w:val="000000"/>
          <w:spacing w:val="-4"/>
          <w:lang w:val="hy-AM"/>
        </w:rPr>
        <w:t>բաղադրիչում</w:t>
      </w:r>
      <w:proofErr w:type="spellEnd"/>
      <w:r w:rsidRPr="00D53DFC">
        <w:rPr>
          <w:rFonts w:ascii="GHEA Grapalat" w:hAnsi="GHEA Grapalat"/>
          <w:color w:val="000000"/>
          <w:spacing w:val="-4"/>
          <w:lang w:val="hy-AM"/>
        </w:rPr>
        <w:t xml:space="preserve"> կնքած գործարքների (այդ մասով) արդյունքում առաջացած </w:t>
      </w:r>
      <w:proofErr w:type="spellStart"/>
      <w:r w:rsidRPr="00D53DFC">
        <w:rPr>
          <w:rFonts w:ascii="GHEA Grapalat" w:hAnsi="GHEA Grapalat"/>
          <w:color w:val="000000"/>
          <w:spacing w:val="-4"/>
          <w:lang w:val="hy-AM"/>
        </w:rPr>
        <w:t>անհաշվեկշռույթների</w:t>
      </w:r>
      <w:proofErr w:type="spellEnd"/>
      <w:r w:rsidRPr="00D53DFC">
        <w:rPr>
          <w:rFonts w:ascii="GHEA Grapalat" w:hAnsi="GHEA Grapalat"/>
          <w:color w:val="000000"/>
          <w:spacing w:val="-4"/>
          <w:lang w:val="hy-AM"/>
        </w:rPr>
        <w:t xml:space="preserve"> համար, որի պարագայում ՊԷԱ կայանները ստանում են ՀՊԿԼ կարգավիճակ։», </w:t>
      </w:r>
    </w:p>
    <w:p w14:paraId="49BF9379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կանոնները լրացնել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բովանդակությամբ 54.1-</w:t>
      </w:r>
      <w:r w:rsidR="00EE042F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ին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կետով.</w:t>
      </w:r>
    </w:p>
    <w:p w14:paraId="55895EAD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«54.1. ԿԷԱ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կայաններին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Հանձնաժողովի կողմից կարող է տրվել ՀՊԿԼ կարգավիճակ՝ ներառելով ՀԾՄ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հաշվեկռշման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խմբում։ ԿԷԱ կայանները ՀՊԿԼ կարգավիճակի ժամանակահատվածում՝</w:t>
      </w:r>
    </w:p>
    <w:p w14:paraId="1201E4E6" w14:textId="77777777" w:rsidR="00056F39" w:rsidRPr="00D53DFC" w:rsidRDefault="00056F39" w:rsidP="00E45E8E">
      <w:pPr>
        <w:pStyle w:val="ad"/>
        <w:numPr>
          <w:ilvl w:val="0"/>
          <w:numId w:val="3"/>
        </w:numPr>
        <w:shd w:val="clear" w:color="auto" w:fill="FFFFFF"/>
        <w:spacing w:before="0" w:line="360" w:lineRule="auto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չեն կարող էլեկտրական էներգիա վաճառել ՕԱՇ-ում,</w:t>
      </w:r>
    </w:p>
    <w:p w14:paraId="6DB6FB0F" w14:textId="77777777" w:rsidR="00056F39" w:rsidRPr="00D53DFC" w:rsidRDefault="009D65C8" w:rsidP="00E45E8E">
      <w:pPr>
        <w:pStyle w:val="yiv5943509009msonormal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rFonts w:ascii="GHEA Grapalat" w:hAnsi="GHEA Grapalat"/>
          <w:color w:val="000000"/>
          <w:spacing w:val="-4"/>
          <w:lang w:val="hy-AM" w:eastAsia="en-US"/>
        </w:rPr>
      </w:pPr>
      <w:r w:rsidRPr="00D53DFC">
        <w:rPr>
          <w:rFonts w:ascii="GHEA Grapalat" w:hAnsi="GHEA Grapalat"/>
          <w:color w:val="000000"/>
          <w:spacing w:val="-4"/>
          <w:lang w:val="hy-AM" w:eastAsia="en-US"/>
        </w:rPr>
        <w:t xml:space="preserve">ԷՄՇ-ում կնքված գործարքների նկատմամբ բացասական </w:t>
      </w:r>
      <w:proofErr w:type="spellStart"/>
      <w:r w:rsidRPr="00D53DFC">
        <w:rPr>
          <w:rFonts w:ascii="GHEA Grapalat" w:hAnsi="GHEA Grapalat"/>
          <w:color w:val="000000"/>
          <w:spacing w:val="-4"/>
          <w:lang w:val="hy-AM" w:eastAsia="en-US"/>
        </w:rPr>
        <w:t>անհաշվեկշռույթի</w:t>
      </w:r>
      <w:proofErr w:type="spellEnd"/>
      <w:r w:rsidRPr="00D53DFC">
        <w:rPr>
          <w:rFonts w:ascii="GHEA Grapalat" w:hAnsi="GHEA Grapalat"/>
          <w:color w:val="000000"/>
          <w:spacing w:val="-4"/>
          <w:lang w:val="hy-AM" w:eastAsia="en-US"/>
        </w:rPr>
        <w:t xml:space="preserve"> դեպքում ՀԾՄ-ի</w:t>
      </w:r>
      <w:r w:rsidR="00EC0CF9" w:rsidRPr="00D53DFC">
        <w:rPr>
          <w:rFonts w:ascii="GHEA Grapalat" w:hAnsi="GHEA Grapalat"/>
          <w:color w:val="000000"/>
          <w:spacing w:val="-4"/>
          <w:lang w:val="hy-AM" w:eastAsia="en-US"/>
        </w:rPr>
        <w:t xml:space="preserve">ն վճարում են այդ </w:t>
      </w:r>
      <w:proofErr w:type="spellStart"/>
      <w:r w:rsidR="00EC0CF9" w:rsidRPr="00D53DFC">
        <w:rPr>
          <w:rFonts w:ascii="GHEA Grapalat" w:hAnsi="GHEA Grapalat"/>
          <w:color w:val="000000"/>
          <w:spacing w:val="-4"/>
          <w:lang w:val="hy-AM" w:eastAsia="en-US"/>
        </w:rPr>
        <w:t>անհաշվեկշռույթ</w:t>
      </w:r>
      <w:r w:rsidRPr="00D53DFC">
        <w:rPr>
          <w:rFonts w:ascii="GHEA Grapalat" w:hAnsi="GHEA Grapalat"/>
          <w:color w:val="000000"/>
          <w:spacing w:val="-4"/>
          <w:lang w:val="hy-AM" w:eastAsia="en-US"/>
        </w:rPr>
        <w:t>ի</w:t>
      </w:r>
      <w:proofErr w:type="spellEnd"/>
      <w:r w:rsidRPr="00D53DFC">
        <w:rPr>
          <w:rFonts w:ascii="GHEA Grapalat" w:hAnsi="GHEA Grapalat"/>
          <w:color w:val="000000"/>
          <w:spacing w:val="-4"/>
          <w:lang w:val="hy-AM" w:eastAsia="en-US"/>
        </w:rPr>
        <w:t xml:space="preserve"> արդյունքում ԷՄՇ-ում վաճառված լրացուցիչ էլեկտրական էներգիայի քանակության և տվյալ ԿԷԱ կայանի էլեկտրական էներգիայի սակագնի արտադրյալի չափով, իսկ </w:t>
      </w:r>
      <w:r w:rsidR="00EC0CF9" w:rsidRPr="00D53DFC">
        <w:rPr>
          <w:rFonts w:ascii="GHEA Grapalat" w:hAnsi="GHEA Grapalat"/>
          <w:color w:val="000000"/>
          <w:spacing w:val="-4"/>
          <w:lang w:val="hy-AM" w:eastAsia="en-US"/>
        </w:rPr>
        <w:t xml:space="preserve">դրական </w:t>
      </w:r>
      <w:proofErr w:type="spellStart"/>
      <w:r w:rsidR="00EC0CF9" w:rsidRPr="00D53DFC">
        <w:rPr>
          <w:rFonts w:ascii="GHEA Grapalat" w:hAnsi="GHEA Grapalat"/>
          <w:color w:val="000000"/>
          <w:spacing w:val="-4"/>
          <w:lang w:val="hy-AM" w:eastAsia="en-US"/>
        </w:rPr>
        <w:t>անհաշվեկշռույթ</w:t>
      </w:r>
      <w:r w:rsidRPr="00D53DFC">
        <w:rPr>
          <w:rFonts w:ascii="GHEA Grapalat" w:hAnsi="GHEA Grapalat"/>
          <w:color w:val="000000"/>
          <w:spacing w:val="-4"/>
          <w:lang w:val="hy-AM" w:eastAsia="en-US"/>
        </w:rPr>
        <w:t>ի</w:t>
      </w:r>
      <w:proofErr w:type="spellEnd"/>
      <w:r w:rsidRPr="00D53DFC">
        <w:rPr>
          <w:rFonts w:ascii="GHEA Grapalat" w:hAnsi="GHEA Grapalat"/>
          <w:color w:val="000000"/>
          <w:spacing w:val="-4"/>
          <w:lang w:val="hy-AM" w:eastAsia="en-US"/>
        </w:rPr>
        <w:t xml:space="preserve"> դեպքում տվյալ ԿԷԱ </w:t>
      </w:r>
      <w:proofErr w:type="spellStart"/>
      <w:r w:rsidRPr="00D53DFC">
        <w:rPr>
          <w:rFonts w:ascii="GHEA Grapalat" w:hAnsi="GHEA Grapalat"/>
          <w:color w:val="000000"/>
          <w:spacing w:val="-4"/>
          <w:lang w:val="hy-AM" w:eastAsia="en-US"/>
        </w:rPr>
        <w:t>կայանն</w:t>
      </w:r>
      <w:proofErr w:type="spellEnd"/>
      <w:r w:rsidRPr="00D53DFC">
        <w:rPr>
          <w:rFonts w:ascii="GHEA Grapalat" w:hAnsi="GHEA Grapalat"/>
          <w:color w:val="000000"/>
          <w:spacing w:val="-4"/>
          <w:lang w:val="hy-AM" w:eastAsia="en-US"/>
        </w:rPr>
        <w:t xml:space="preserve"> է վճար</w:t>
      </w:r>
      <w:r w:rsidR="00EC0CF9" w:rsidRPr="00D53DFC">
        <w:rPr>
          <w:rFonts w:ascii="GHEA Grapalat" w:hAnsi="GHEA Grapalat"/>
          <w:color w:val="000000"/>
          <w:spacing w:val="-4"/>
          <w:lang w:val="hy-AM" w:eastAsia="en-US"/>
        </w:rPr>
        <w:t>վ</w:t>
      </w:r>
      <w:r w:rsidRPr="00D53DFC">
        <w:rPr>
          <w:rFonts w:ascii="GHEA Grapalat" w:hAnsi="GHEA Grapalat"/>
          <w:color w:val="000000"/>
          <w:spacing w:val="-4"/>
          <w:lang w:val="hy-AM" w:eastAsia="en-US"/>
        </w:rPr>
        <w:t>ում ՀԾՄ</w:t>
      </w:r>
      <w:r w:rsidR="00EC0CF9" w:rsidRPr="00D53DFC">
        <w:rPr>
          <w:rFonts w:ascii="GHEA Grapalat" w:hAnsi="GHEA Grapalat"/>
          <w:color w:val="000000"/>
          <w:spacing w:val="-4"/>
          <w:lang w:val="hy-AM" w:eastAsia="en-US"/>
        </w:rPr>
        <w:t xml:space="preserve">-ի կողմից՝ այդ </w:t>
      </w:r>
      <w:proofErr w:type="spellStart"/>
      <w:r w:rsidR="00EC0CF9" w:rsidRPr="00D53DFC">
        <w:rPr>
          <w:rFonts w:ascii="GHEA Grapalat" w:hAnsi="GHEA Grapalat"/>
          <w:color w:val="000000"/>
          <w:spacing w:val="-4"/>
          <w:lang w:val="hy-AM" w:eastAsia="en-US"/>
        </w:rPr>
        <w:t>անհաշվեկշռույթ</w:t>
      </w:r>
      <w:r w:rsidRPr="00D53DFC">
        <w:rPr>
          <w:rFonts w:ascii="GHEA Grapalat" w:hAnsi="GHEA Grapalat"/>
          <w:color w:val="000000"/>
          <w:spacing w:val="-4"/>
          <w:lang w:val="hy-AM" w:eastAsia="en-US"/>
        </w:rPr>
        <w:t>ի</w:t>
      </w:r>
      <w:proofErr w:type="spellEnd"/>
      <w:r w:rsidRPr="00D53DFC">
        <w:rPr>
          <w:rFonts w:ascii="GHEA Grapalat" w:hAnsi="GHEA Grapalat"/>
          <w:color w:val="000000"/>
          <w:spacing w:val="-4"/>
          <w:lang w:val="hy-AM" w:eastAsia="en-US"/>
        </w:rPr>
        <w:t xml:space="preserve"> արդյունքում վերջինիս վաճառված լրացուցիչ էլեկտրական էներգիայի քանակության և տվյալ ԿԷԱ կայանի էլեկտրական էներգիայի սակագնի արտադրյալի չափով։ Սույն ենթակետով սահմանված վճարումներն իրականացվում են ԷՄՇ կանոնների 38-րդ գլխով սահմանված կարգով։</w:t>
      </w:r>
      <w:r w:rsidR="00056F39" w:rsidRPr="00D53DFC">
        <w:rPr>
          <w:rFonts w:ascii="GHEA Grapalat" w:hAnsi="GHEA Grapalat"/>
          <w:color w:val="000000"/>
          <w:spacing w:val="-4"/>
          <w:lang w:val="hy-AM" w:eastAsia="en-US"/>
        </w:rPr>
        <w:t>»,</w:t>
      </w:r>
    </w:p>
    <w:p w14:paraId="1FCA4E6F" w14:textId="77777777" w:rsidR="00607A9C" w:rsidRPr="00D53DFC" w:rsidRDefault="00607A9C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9-րդ գլխի վերնագրում «ՊԱՅՄԱՆԱԳԻՐԸ» բառից հետո լրացնել «ԵՎ ԳՈՐԾԱՐՔՆԵՐԻ ՀԱՇՎԱՌՈՒՄԸ» բառերը,</w:t>
      </w:r>
    </w:p>
    <w:p w14:paraId="2F2FC607" w14:textId="77777777" w:rsidR="0059487F" w:rsidRPr="002553DC" w:rsidRDefault="0059487F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2553D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կանոնները լրացնել </w:t>
      </w:r>
      <w:proofErr w:type="spellStart"/>
      <w:r w:rsidRPr="002553D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2553D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բովանդակությամբ 58</w:t>
      </w:r>
      <w:r w:rsidR="002553DC" w:rsidRPr="002553D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2553D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1-ին և 60</w:t>
      </w:r>
      <w:r w:rsidR="002553DC" w:rsidRPr="002553D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2553D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1-</w:t>
      </w:r>
      <w:r w:rsidR="003F3A43" w:rsidRPr="002553D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ին</w:t>
      </w:r>
      <w:r w:rsidRPr="002553D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</w:t>
      </w:r>
      <w:r w:rsidRPr="002553DC">
        <w:rPr>
          <w:rFonts w:ascii="GHEA Grapalat" w:eastAsia="Times New Roman" w:hAnsi="GHEA Grapalat" w:cs="GHEA Grapalat"/>
          <w:color w:val="000000"/>
          <w:spacing w:val="-4"/>
          <w:sz w:val="24"/>
          <w:szCs w:val="24"/>
          <w:lang w:val="hy-AM"/>
        </w:rPr>
        <w:t>կետերով</w:t>
      </w:r>
      <w:r w:rsidR="002553DC" w:rsidRPr="002553D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14:paraId="56CCBBE1" w14:textId="77777777" w:rsidR="0059487F" w:rsidRPr="00D53DFC" w:rsidRDefault="0059487F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«58.1. ԷՄՇ-ում կնքված Գործարքները ԷՄՇ կանոնների համաձայն հաշվառվում են ՇԿԾ-ում Շուկայի օպերատորի կողմից</w:t>
      </w:r>
      <w:r w:rsidR="003E217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և ուժի մեջ են մտնում հաշվառվելու պահից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, բացառությամբ ԷՄՇ կանոններով նախատե</w:t>
      </w:r>
      <w:r w:rsidR="00BA1CA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ս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ված դեպքերի։»</w:t>
      </w:r>
      <w:r w:rsidR="003E217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,</w:t>
      </w:r>
    </w:p>
    <w:p w14:paraId="07508F91" w14:textId="77777777" w:rsidR="0059487F" w:rsidRPr="00D53DFC" w:rsidRDefault="0059487F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«60</w:t>
      </w:r>
      <w:r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</w:t>
      </w:r>
      <w:r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 xml:space="preserve">. 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ԷՄՇ-ում </w:t>
      </w:r>
      <w:r w:rsidR="00BA1CA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մի կողմից 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ՀՊԿԽ և </w:t>
      </w:r>
      <w:r w:rsidR="00BA1CA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մյուս կողմից 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ՀՊԿՄ</w:t>
      </w:r>
      <w:r w:rsidR="00BA1CA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և ՀՊԿԼ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կարգավիճակ ունեցող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մասնակիցների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միջև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կնքված գործարքները ՇԿԾ-ում չեն հաշվառվում, բացառությամբ ՀԾՄ-ի կողմից կնքված գործարքների, ինչպես նաև ԷՄՇ կանոնների</w:t>
      </w:r>
      <w:r w:rsidRPr="00D53DFC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60-րդ կետով նախատեսված դեպքի։»,</w:t>
      </w:r>
      <w:r w:rsidRPr="00D53DFC" w:rsidDel="008F1F75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</w:t>
      </w:r>
    </w:p>
    <w:p w14:paraId="38A06593" w14:textId="77777777" w:rsidR="00EB1A9D" w:rsidRPr="00D53DFC" w:rsidRDefault="00EB1A9D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60-րդ կետի 1-ն ենթակետում «բաշխող» բառից հետո լրացնել «(երաշխավորված մատակարար)» բառերը</w:t>
      </w:r>
      <w:r w:rsidR="00691F2F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,</w:t>
      </w:r>
    </w:p>
    <w:p w14:paraId="7C657F35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61-րդ կետի</w:t>
      </w:r>
      <w:r w:rsidR="00A36990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9-րդ </w:t>
      </w:r>
      <w:r w:rsidR="00A36990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և 10-րդ ենթակետերի «բ»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պարբերություն</w:t>
      </w:r>
      <w:r w:rsidR="00A36990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ներ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</w:t>
      </w:r>
      <w:r w:rsidR="00A36990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Հաշվառման համալիրների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 բառ</w:t>
      </w:r>
      <w:r w:rsidR="00A36990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եր</w:t>
      </w:r>
      <w:r w:rsidR="00A54E2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ը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</w:t>
      </w:r>
      <w:r w:rsidR="00A54E2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փոխարինել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</w:t>
      </w:r>
      <w:r w:rsidR="00A54E2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ԷՀՑ կանոնների</w:t>
      </w:r>
      <w:r w:rsidR="00A36990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ն համապատասխանող Հաշվառման համալիրների, իսկ </w:t>
      </w:r>
      <w:proofErr w:type="spellStart"/>
      <w:r w:rsidR="00A36990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ենթասպառողի</w:t>
      </w:r>
      <w:proofErr w:type="spellEnd"/>
      <w:r w:rsidR="00A36990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առկայության դեպքում</w:t>
      </w:r>
      <w:r w:rsidR="00A54E2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նաև</w:t>
      </w:r>
      <w:r w:rsidR="00A36990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վերջինիս</w:t>
      </w:r>
      <w:r w:rsidR="00A54E2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՝</w:t>
      </w:r>
      <w:r w:rsidR="00A36990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ԷՀՑ կանոններին համապատասխանող Հաշվառման համալիրների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 բառեր</w:t>
      </w:r>
      <w:r w:rsidR="00A54E2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ով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,</w:t>
      </w:r>
    </w:p>
    <w:p w14:paraId="5CCE070B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ԷՄՇ կանոններ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ի 63-րդ՝</w:t>
      </w:r>
    </w:p>
    <w:p w14:paraId="66F11553" w14:textId="77777777" w:rsidR="00056F39" w:rsidRPr="00D53DFC" w:rsidRDefault="00C44188" w:rsidP="00E45E8E">
      <w:pPr>
        <w:pStyle w:val="ad"/>
        <w:shd w:val="clear" w:color="auto" w:fill="FFFFFF"/>
        <w:spacing w:before="0" w:line="360" w:lineRule="auto"/>
        <w:ind w:left="1276" w:hanging="425"/>
        <w:contextualSpacing w:val="0"/>
        <w:jc w:val="both"/>
        <w:rPr>
          <w:rFonts w:ascii="GHEA Grapalat" w:hAnsi="GHEA Grapalat" w:cs="Arial"/>
          <w:noProof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ա</w:t>
      </w:r>
      <w:r w:rsidRPr="00D53DFC">
        <w:rPr>
          <w:rFonts w:ascii="GHEA Grapalat" w:hAnsi="GHEA Grapalat" w:cs="Cambria Math"/>
          <w:noProof/>
          <w:spacing w:val="-4"/>
          <w:sz w:val="24"/>
          <w:szCs w:val="24"/>
          <w:lang w:val="hy-AM"/>
        </w:rPr>
        <w:t>.</w:t>
      </w:r>
      <w:r w:rsidR="00056F39"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 կետի 5-րդ ենթակետում </w:t>
      </w:r>
      <w:r w:rsidR="00056F39" w:rsidRPr="00D53DFC">
        <w:rPr>
          <w:rFonts w:ascii="GHEA Grapalat" w:hAnsi="GHEA Grapalat" w:cs="Arial"/>
          <w:noProof/>
          <w:color w:val="000000"/>
          <w:spacing w:val="-4"/>
          <w:sz w:val="24"/>
          <w:szCs w:val="24"/>
          <w:lang w:val="hy-AM"/>
        </w:rPr>
        <w:t>«։» կետադրական նշանը</w:t>
      </w:r>
      <w:r w:rsidR="00056F39"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փոխարինել «,» կետադրական նշանով,</w:t>
      </w:r>
    </w:p>
    <w:p w14:paraId="49CBF34F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276" w:hanging="425"/>
        <w:contextualSpacing w:val="0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  <w:r w:rsidRPr="00D53DFC">
        <w:rPr>
          <w:rFonts w:ascii="GHEA Grapalat" w:hAnsi="GHEA Grapalat" w:cs="Arial"/>
          <w:noProof/>
          <w:color w:val="000000"/>
          <w:spacing w:val="-4"/>
          <w:sz w:val="24"/>
          <w:szCs w:val="24"/>
          <w:lang w:val="hy-AM"/>
        </w:rPr>
        <w:t xml:space="preserve">բ. կետը լրացնել </w:t>
      </w:r>
      <w:proofErr w:type="spellStart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հետ</w:t>
      </w:r>
      <w:r w:rsidRPr="00D53DFC">
        <w:rPr>
          <w:rFonts w:ascii="GHEA Grapalat" w:eastAsia="Times New Roman" w:hAnsi="GHEA Grapalat" w:cs="Times New Roman"/>
          <w:noProof/>
          <w:color w:val="000000"/>
          <w:spacing w:val="-4"/>
          <w:sz w:val="24"/>
          <w:szCs w:val="24"/>
          <w:lang w:val="hy-AM"/>
        </w:rPr>
        <w:t>և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բովանդակությամբ 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6-րդ ենթակետով.</w:t>
      </w:r>
    </w:p>
    <w:p w14:paraId="3041F597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134"/>
        <w:contextualSpacing w:val="0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«6) ՀՊԿԻ, ՀՊԿԽ կամ ՀՊԿԼ կարգավիճակ ստանձնելու դեպքում՝</w:t>
      </w:r>
      <w:r w:rsidRPr="00D53DFC">
        <w:rPr>
          <w:rFonts w:ascii="GHEA Grapalat" w:eastAsia="Times New Roman" w:hAnsi="GHEA Grapalat" w:cs="Calibri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իր կամ իր խմբի ներքո գտնվող սպառման համակարգի (համակարգերի) էլեկտրական ցանցին միացման ակտիվ հզորությունը հիմնավորող փաստաթուղթը </w:t>
      </w:r>
      <w:r w:rsidR="0005109F"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(հիմնավորող փաստաթղթում միայն լրիվ հզորության մեծությունն ամրագրված լինելու դեպքում ակտիվ հզ</w:t>
      </w:r>
      <w:r w:rsidR="00E74F2B"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ո</w:t>
      </w:r>
      <w:r w:rsidR="0005109F"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րությունը որոշվում է լրիվ հզորության և հզորության գործակցի` </w:t>
      </w:r>
      <w:proofErr w:type="spellStart"/>
      <w:r w:rsidR="0005109F"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cosφ</w:t>
      </w:r>
      <w:proofErr w:type="spellEnd"/>
      <w:r w:rsidR="0005109F"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-ի (գործակցի մեծությունը տրված չլինելու դեպքում՝ 0,8-ի) արտադրյալով)</w:t>
      </w:r>
      <w:r w:rsidR="009E6505"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։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»,</w:t>
      </w:r>
    </w:p>
    <w:p w14:paraId="6D777E2A" w14:textId="77FFFCF9" w:rsidR="00756ECF" w:rsidRPr="00D53DFC" w:rsidRDefault="00756ECF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ԷՄՇ կանոնների 67-րդ կետի 5-րդ ենթակետում «տրամադրելու» բառից հետո լրացնել «, ինչպես նաև ինքնավար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էներգաարտադրողին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ՇԿԾ-ում որպես ՄԷԱ կայան գրանցելու կամ Որակավորված սպառողի կարգավիճակ տրամադրելու</w:t>
      </w:r>
      <w:r w:rsidR="00E45E8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(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Բաշխողի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կողմից էլեկտրական էներգիայի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փոխհոսքերի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(ինքնավար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էներգաարտադրող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-երաշխավորված մատակարար) պայմանագրի լուծման նպատակով)»</w:t>
      </w:r>
      <w:r w:rsidR="009E6505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բառերը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,</w:t>
      </w:r>
    </w:p>
    <w:p w14:paraId="1C300912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70-րդ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«ստանձնելու ժամկետը» բառերից հետո լրացնել «, որը չի կարող համընկնել ամսվա 20-25-ն ընկած ժամանակահատվածի հետ» բառերը,</w:t>
      </w:r>
    </w:p>
    <w:p w14:paraId="79D8BC18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ԷՄՇ կանոնների 71-րդ </w:t>
      </w:r>
      <w:proofErr w:type="spellStart"/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«8-րդ գլխի» բառերը փոխարինել «8-րդ և սույն գլուխների» բառերով,</w:t>
      </w:r>
    </w:p>
    <w:p w14:paraId="0AB4ECA4" w14:textId="77777777" w:rsidR="00056F39" w:rsidRPr="00830B81" w:rsidRDefault="00830B81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108-րդ կետի 2-րդ ենթակետը շարադրել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խմբագրությամբ</w:t>
      </w:r>
      <w:r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="00056F39" w:rsidRPr="00D53DFC">
        <w:rPr>
          <w:rFonts w:ascii="GHEA Grapalat" w:hAnsi="GHEA Grapalat"/>
          <w:noProof/>
          <w:spacing w:val="-4"/>
          <w:sz w:val="24"/>
          <w:szCs w:val="24"/>
          <w:u w:val="single"/>
          <w:lang w:val="hy-AM"/>
        </w:rPr>
        <w:t xml:space="preserve"> </w:t>
      </w:r>
    </w:p>
    <w:p w14:paraId="59E7163C" w14:textId="77777777" w:rsidR="00830B81" w:rsidRPr="00D53DFC" w:rsidRDefault="00830B81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 xml:space="preserve">«2) </w:t>
      </w:r>
      <w:proofErr w:type="spellStart"/>
      <w:r w:rsidRPr="00D53DFC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Տնօրինելի</w:t>
      </w:r>
      <w:proofErr w:type="spellEnd"/>
      <w:r w:rsidRPr="00D53DFC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 xml:space="preserve"> և Պայմանագրային հզորությունները՝ ՀԷԱ կայանների համար և ՊՄԳ-ով նախատեսված լինելու դեպքում՝ ՊԷԱ կայանների համար։»,</w:t>
      </w:r>
    </w:p>
    <w:p w14:paraId="114CE0A7" w14:textId="77777777" w:rsidR="00056F39" w:rsidRPr="00D53DFC" w:rsidRDefault="00830B81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111-րդ կետը ճանաչել ուժը կորցրած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,</w:t>
      </w:r>
    </w:p>
    <w:p w14:paraId="4D532CE0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113-րդ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«ՎԷԱ կայանների,» բառերից հետո լրացնել «ՀԾՄ-ի (Հանձնաժողովի սահմանված ամսական չափաքանակով)» բառեր</w:t>
      </w:r>
      <w:r w:rsidR="00D758E9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ը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, և նույն կետից հանել «, ինչպես նաև ՊԷԱ կայանների և ՀԾՄ-ի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միջև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՝ ՊՄԳ-ով նախատեսված դեպքերում» բառերը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</w:p>
    <w:p w14:paraId="0AED6EC9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114-րդ կետն ուժը կորցրած ճանաչել,</w:t>
      </w:r>
    </w:p>
    <w:p w14:paraId="51BFCD97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115-րդ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«չունեն» բառից հետո լրացնել «, բացառությամբ ԷՄՇ կանոնների 128-րդ կետով նախատեսված դեպքի» բառեր</w:t>
      </w:r>
      <w:r w:rsidR="009E6505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ը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,</w:t>
      </w:r>
    </w:p>
    <w:p w14:paraId="463EF904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116-րդ կետն ուժը կորցրած ճանաչել,</w:t>
      </w:r>
    </w:p>
    <w:p w14:paraId="78E3DC27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118-րդ և 126-րդ կետերից հանել «և ՀԾՄ-ի» բառերը,</w:t>
      </w:r>
    </w:p>
    <w:p w14:paraId="5881ABDE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120-րդ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«ամսի 15-ից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մինչև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ամսի 20-ն» բառերը փոխարինել «ամսվա 20-ից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մինչև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ամսվա 25-ը» բառերով,</w:t>
      </w:r>
    </w:p>
    <w:p w14:paraId="01AB4C7A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u w:val="single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125-րդ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և ՀԾՄ-ի կողմից պարտադիր վաճառքի ենթակա, սակայն չպահանջված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 բառերը փոխարինել «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 xml:space="preserve">կողմից պարտադիր վաճառքի ենթակա, սակայն չպահանջված, ինչպես նաև ԿՈՒՊ </w:t>
      </w:r>
      <w:proofErr w:type="spellStart"/>
      <w:r w:rsidRPr="00D53DFC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բաղադրիչում</w:t>
      </w:r>
      <w:proofErr w:type="spellEnd"/>
      <w:r w:rsidRPr="00D53DFC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 xml:space="preserve"> պարտադիր վաճառքի ենթակա </w:t>
      </w:r>
      <w:proofErr w:type="spellStart"/>
      <w:r w:rsidRPr="00D53DFC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չափաքանակից</w:t>
      </w:r>
      <w:proofErr w:type="spellEnd"/>
      <w:r w:rsidRPr="00D53DFC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 xml:space="preserve"> ավելի արտադրված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 բառերով</w:t>
      </w:r>
      <w:r w:rsidR="003D5031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, իսկ «քանակի մեջ» բառերից հետո լրացնել </w:t>
      </w:r>
      <w:r w:rsidR="00CB6305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</w:t>
      </w:r>
      <w:r w:rsidR="00361BC3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, </w:t>
      </w:r>
      <w:r w:rsidR="00CB6305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բացառությամբ </w:t>
      </w:r>
      <w:r w:rsidR="003D5031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</w:t>
      </w:r>
      <w:r w:rsidR="00FF38B5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54.1-</w:t>
      </w:r>
      <w:r w:rsidR="009E6505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ին</w:t>
      </w:r>
      <w:r w:rsidR="00FF38B5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կետով նախատեսված դեպքի</w:t>
      </w:r>
      <w:r w:rsidR="00CB6305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</w:t>
      </w:r>
      <w:r w:rsidR="009E6505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բառերը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,</w:t>
      </w:r>
    </w:p>
    <w:p w14:paraId="23A19C38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128-րդ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միջև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, ինչպես նաև ԷՄՇ կանոնների 132-րդ կետով նախատեսված դեպքում՝ ԿԷԱ կայանների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միջև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» բառերը փոխարինել «, ՊՄԳ-ով նախատեսված դեպքերում՝ ՊԷԱ կայանի (Հանձնաժողովի սահմանված ամսական չափաքանակի, իսկ այն ՊԷԱ կայանի փաստացի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առաքած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էլեկտրական էներգիայի ծավալը գերազանցելու դեպքում` փաստացի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առաքած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ծավալի չափով), ինչպես նաև ԿԷԱ կայանների (ԷՄՇ կանոնների 132-րդ կետով նախատեսված դեպքում)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միջև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</w:t>
      </w:r>
      <w:r w:rsidR="00922C85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բառերով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,</w:t>
      </w:r>
    </w:p>
    <w:p w14:paraId="09F2D728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132-րդ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«ԿԷԱ կայանները» բառերը փոխարինել «ԿԷԱ կայանները և Երաշխավորված մատակարարը» բառերով,</w:t>
      </w:r>
    </w:p>
    <w:p w14:paraId="4434D699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կանոնները լրացնել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բովանդակությամբ 132.1-</w:t>
      </w:r>
      <w:r w:rsidR="00922C85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ին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կետով.</w:t>
      </w:r>
    </w:p>
    <w:p w14:paraId="3A1986D8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«132.1. Շուկայի օպերատորը </w:t>
      </w:r>
      <w:r w:rsidR="00922C85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13</w:t>
      </w:r>
      <w:r w:rsidR="00BA1CA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3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-րդ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նշված ժամկետում մերժում է Գործարքի հաշվառումը, եթե այն հակասում է ԷՄՇ կանոններով սահմանված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կարգավորումներին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։»,</w:t>
      </w:r>
    </w:p>
    <w:p w14:paraId="0056EF74" w14:textId="77777777" w:rsidR="00922C85" w:rsidRPr="00D53DFC" w:rsidRDefault="00922C85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133-րդ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«130-րդ կետի» բառերը փոխարինել «130-րդ և 131-րդ կետերի» բառերով,</w:t>
      </w:r>
    </w:p>
    <w:p w14:paraId="222CE698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136-րդ կետից հանել «ՀԾՄ-ի՝ ԿՈՒՊ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բաղադրիչում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պարտադիր վաճառքի ենթակա, սակայն չպահանջված էլեկտրական էներգիայի մասով</w:t>
      </w:r>
      <w:r w:rsidR="007735E7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,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 բառերը,</w:t>
      </w:r>
    </w:p>
    <w:p w14:paraId="2F972A91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139-րդ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չեն կարող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 բառերից հետո լրացնել «</w:t>
      </w:r>
      <w:r w:rsidRPr="00D53DFC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հավասար լինել կամ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» բառերը, </w:t>
      </w:r>
    </w:p>
    <w:p w14:paraId="5548BA44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կանոնները լրացնել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բովանդակությամբ 142</w:t>
      </w:r>
      <w:r w:rsidR="00C44188"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1-ին կետով</w:t>
      </w:r>
      <w:r w:rsidRPr="00D53DFC">
        <w:rPr>
          <w:rFonts w:ascii="GHEA Grapalat" w:eastAsia="MS Mincho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14:paraId="621EA861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«142</w:t>
      </w:r>
      <w:r w:rsidR="00C44188"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</w:t>
      </w:r>
      <w:r w:rsidR="00C44188" w:rsidRPr="00D53DF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Երաշխավորված մատակարարը էլեկտրական էներգիայի ավելցուկ ունենալու դեպքում այն առաջնահերթության կարգով վաճառում է ՕԱՇ-ում։</w:t>
      </w:r>
      <w:r w:rsidR="005705C0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</w:t>
      </w:r>
      <w:r w:rsidR="00691F2F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,</w:t>
      </w:r>
    </w:p>
    <w:p w14:paraId="4D2E7DBC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148-րդ կետի 7-րդ ենթակետում «Վաճառքի» բառը փոխարինել «վաճառքի» բառով,</w:t>
      </w:r>
    </w:p>
    <w:p w14:paraId="0B9A6FBD" w14:textId="2A569399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167-րդ կետից հանել երկրորդ նախադասությունը, իսկ երրորդ նախադասությունից</w:t>
      </w:r>
      <w:r w:rsidR="00FD46FD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՝</w:t>
      </w:r>
      <w:r w:rsidR="00E45E8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«Մնացած բոլոր դեպքերում» բառերը,</w:t>
      </w:r>
    </w:p>
    <w:p w14:paraId="3EBD625A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կանոնները 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լրացնել </w:t>
      </w:r>
      <w:proofErr w:type="spellStart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բովանդակությամբ 26.1-</w:t>
      </w:r>
      <w:r w:rsidR="00FD46FD"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ին 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գլ</w:t>
      </w:r>
      <w:r w:rsidR="00FD46FD"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խով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.</w:t>
      </w:r>
    </w:p>
    <w:p w14:paraId="0272F57C" w14:textId="77777777" w:rsidR="00056F39" w:rsidRPr="00D53DFC" w:rsidRDefault="00056F39" w:rsidP="00E45E8E">
      <w:pPr>
        <w:pStyle w:val="ac"/>
        <w:spacing w:before="0" w:beforeAutospacing="0" w:after="0" w:afterAutospacing="0" w:line="360" w:lineRule="auto"/>
        <w:ind w:left="851"/>
        <w:jc w:val="center"/>
        <w:rPr>
          <w:rFonts w:ascii="GHEA Grapalat" w:hAnsi="GHEA Grapalat" w:cs="Arial"/>
          <w:b/>
          <w:color w:val="000000"/>
          <w:spacing w:val="-4"/>
          <w:lang w:val="hy-AM"/>
        </w:rPr>
      </w:pPr>
      <w:r w:rsidRPr="00D53DFC">
        <w:rPr>
          <w:rFonts w:ascii="GHEA Grapalat" w:hAnsi="GHEA Grapalat" w:cs="Arial"/>
          <w:b/>
          <w:color w:val="000000"/>
          <w:spacing w:val="-4"/>
          <w:lang w:val="hy-AM"/>
        </w:rPr>
        <w:t>«ԳԼՈՒԽ 26.1. ՀԱՇՎԵԿՇՌՄԱՆ ԵՎ ՀԱՃԱԽԱԿԱՆՈՒԹՅԱՆ ԿԱՐԳԱՎՈՐՄԱՆ ՆՊԱՏԱԿՈՎ ԵՐԿՐՈՐԴԱՅԻՆ ԵՎ ԵՐՐՈՐԴԱՅԻՆ ՊԱՀՈՒՍՏԻ ԱՊԱՀՈՎՄԱՆ ԾԱՌԱՅՈՒԹՅԱՆ ՄԱՏՈՒՑՈՒՄԸ</w:t>
      </w:r>
    </w:p>
    <w:p w14:paraId="0F4040E9" w14:textId="77777777" w:rsidR="00056F39" w:rsidRPr="00D53DFC" w:rsidRDefault="00056F39" w:rsidP="00E45E8E">
      <w:pPr>
        <w:pStyle w:val="ad"/>
        <w:spacing w:before="0" w:line="360" w:lineRule="auto"/>
        <w:ind w:left="1418" w:hanging="567"/>
        <w:contextualSpacing w:val="0"/>
        <w:jc w:val="both"/>
        <w:textAlignment w:val="baseline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176.1. ՀՊԿԻ, ՀՊԿԽ կամ ՀՊԿԼ կարգավիճակ և սպառման համակարգ ունեցող ԷՄՇ մասնակիցները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հաշվեկշռման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և հաճախականության կարգավորման նպատակով 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երկրորդային և երրորդային պահուստի ապահովման 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ծառայության 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դիմաց 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ՀԾՄ-ին են վճարում հզորության վճար՝ Հանձնաժողովի սահմանած դրույքով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:</w:t>
      </w:r>
    </w:p>
    <w:p w14:paraId="2F06DA3A" w14:textId="77777777" w:rsidR="00056F39" w:rsidRPr="00D53DFC" w:rsidRDefault="00056F39" w:rsidP="00E45E8E">
      <w:pPr>
        <w:pStyle w:val="ad"/>
        <w:spacing w:before="0" w:line="360" w:lineRule="auto"/>
        <w:ind w:left="1418" w:hanging="567"/>
        <w:contextualSpacing w:val="0"/>
        <w:jc w:val="both"/>
        <w:textAlignment w:val="baseline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176.2. </w:t>
      </w:r>
      <w:proofErr w:type="spellStart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Հաշվեկշռման</w:t>
      </w:r>
      <w:proofErr w:type="spellEnd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և հաճախականության կարգավորման նպատակով ե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րկրորդային և ե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րրորդային պահուստի ապահովման ծառայության ամսական արժեքը որոշվում է՝</w:t>
      </w:r>
    </w:p>
    <w:p w14:paraId="34EEBAAA" w14:textId="77777777" w:rsidR="00056F39" w:rsidRPr="00D53DFC" w:rsidRDefault="00056F39" w:rsidP="00E45E8E">
      <w:pPr>
        <w:pStyle w:val="ad"/>
        <w:spacing w:before="0" w:line="360" w:lineRule="auto"/>
        <w:ind w:left="1418"/>
        <w:contextualSpacing w:val="0"/>
        <w:jc w:val="both"/>
        <w:textAlignment w:val="baseline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1)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ՀՊԿԻ, ՀՊԿԽ կամ ՀՊԿԼ կարգավիճակ և սպառման համակարգ ունեցող ԷՄՇ </w:t>
      </w:r>
      <w:proofErr w:type="spellStart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առևտրի</w:t>
      </w:r>
      <w:proofErr w:type="spellEnd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մասնակցի (բացառությամբ Երաշխավորված մատակարարի) դեպքում՝ վերջինիս </w:t>
      </w:r>
      <w:proofErr w:type="spellStart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պրոֆիլում</w:t>
      </w:r>
      <w:proofErr w:type="spellEnd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հաշվարկային ամսվա սկզբին ամրագրված ակտիվ հզորության ընդհանուր մեծության (հաշվի առած ԷՄՇ կանոնների 176.3-րդ կետի 1-ին ենթակետում ամրագրված մոտեցումը) </w:t>
      </w:r>
      <w:r w:rsidRPr="00D53DFC">
        <w:rPr>
          <w:rFonts w:ascii="GHEA Grapalat" w:eastAsia="Times New Roman" w:hAnsi="GHEA Grapalat" w:cs="GHEA Grapalat"/>
          <w:color w:val="000000"/>
          <w:spacing w:val="-4"/>
          <w:sz w:val="24"/>
          <w:szCs w:val="24"/>
          <w:lang w:val="hy-AM"/>
        </w:rPr>
        <w:t>և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նշված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ծառայության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համար սահմանված վճարի արտադրյալով,</w:t>
      </w:r>
    </w:p>
    <w:p w14:paraId="457BCC32" w14:textId="77777777" w:rsidR="00056F39" w:rsidRPr="00D53DFC" w:rsidRDefault="00056F39" w:rsidP="00E45E8E">
      <w:pPr>
        <w:pStyle w:val="ad"/>
        <w:spacing w:before="0" w:line="360" w:lineRule="auto"/>
        <w:ind w:left="1418"/>
        <w:contextualSpacing w:val="0"/>
        <w:jc w:val="both"/>
        <w:textAlignment w:val="baseline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2) Երաշխավորված մատակարարի դեպքում՝ ԷՄՇ կանոնների 176.3-րդ կետի 2-րդ ենթակետում նշված ակտիվ հզորության մեծության </w:t>
      </w:r>
      <w:r w:rsidRPr="00D53DFC">
        <w:rPr>
          <w:rFonts w:ascii="GHEA Grapalat" w:eastAsia="Times New Roman" w:hAnsi="GHEA Grapalat" w:cs="GHEA Grapalat"/>
          <w:color w:val="000000"/>
          <w:spacing w:val="-4"/>
          <w:sz w:val="24"/>
          <w:szCs w:val="24"/>
          <w:lang w:val="hy-AM"/>
        </w:rPr>
        <w:t>և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նշված ծառայության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համար սահմանված վճարի արտադրյալով։</w:t>
      </w:r>
    </w:p>
    <w:p w14:paraId="39557C19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418" w:hanging="567"/>
        <w:contextualSpacing w:val="0"/>
        <w:jc w:val="both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176.3. </w:t>
      </w:r>
      <w:proofErr w:type="spellStart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Հաշվեկշռման</w:t>
      </w:r>
      <w:proofErr w:type="spellEnd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և հաճախականության կարգավորման նպատակով ե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րկրորդային և ե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րրորդային պահուստի ապահովման ծառայության արժեքի որոշման նպատակով՝</w:t>
      </w:r>
    </w:p>
    <w:p w14:paraId="1F868E12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418"/>
        <w:contextualSpacing w:val="0"/>
        <w:jc w:val="both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1) ՀՊԿԻ, ՀՊԿԽ կամ ՀՊԿԼ կարգավիճակ և սպառման համակարգ ունեցող ԷՄՇ </w:t>
      </w:r>
      <w:proofErr w:type="spellStart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առևտրի</w:t>
      </w:r>
      <w:proofErr w:type="spellEnd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մասնակցի (բացառությամբ Երաշխավորված մատակարարի) յուրաքանչյուր առանձին սպառման համակարգի ակտիվ հզորության </w:t>
      </w:r>
      <w:r w:rsidR="00E34D5C"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(առանց պահուստային միացումների հզորությունները) 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մեծությունն ընդունվում է տվյալ սակագնային տարվա սկզբում ԷՄՇ </w:t>
      </w:r>
      <w:proofErr w:type="spellStart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առևտրի</w:t>
      </w:r>
      <w:proofErr w:type="spellEnd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մասնակցի </w:t>
      </w:r>
      <w:proofErr w:type="spellStart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պրոֆիլում</w:t>
      </w:r>
      <w:proofErr w:type="spellEnd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տվյալ սպառման համակարգի համար ամրագրված մեծությանը հավասար, որը տվյալ սակագնային տարվա ընթացքում ենթակա չէ փոփոխման,</w:t>
      </w:r>
      <w:r w:rsidR="00894C32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բացառությամբ սույն կանոնների 247-րդ կետով նախատեսված դեպքերի,</w:t>
      </w:r>
    </w:p>
    <w:p w14:paraId="08050ADB" w14:textId="77777777" w:rsidR="0044736E" w:rsidRPr="00D53DFC" w:rsidRDefault="00056F39" w:rsidP="00E45E8E">
      <w:pPr>
        <w:pStyle w:val="ad"/>
        <w:shd w:val="clear" w:color="auto" w:fill="FFFFFF"/>
        <w:spacing w:before="0" w:line="360" w:lineRule="auto"/>
        <w:ind w:left="1418"/>
        <w:contextualSpacing w:val="0"/>
        <w:jc w:val="both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2) Երաշխավորված մատակարարի սպառման համակարգի ա</w:t>
      </w:r>
      <w:r w:rsidR="00AF28B7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կտիվ հզորությա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ն</w:t>
      </w:r>
      <w:r w:rsidR="00AF28B7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մեծություն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ը յուրաքանչյուր սակագնային տարվա համար Երաշխավորված մատակարարի ներկայացմամբ սահմանում է Հանձնաժողովը, որը տվյալ սակագնային տարվա ընթացքում ենթակա չէ փոփոխման</w:t>
      </w:r>
      <w:r w:rsidR="00894C32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, բացառությամբ սույն կանոնների 247-րդ կետով նախատեսված դեպքերի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։ Երաշխավորված մատակարարի սպառման համակարգի ընդհանուր ակտիվ հզորությունը սահմանվում է ոչ բնակիչ սպառողների դեպքում Երաշխավորված մատակարարի մոտ ամրագրված սպառման համակարգի ակտիվ հզորությունների</w:t>
      </w:r>
      <w:r w:rsidR="00E34D5C"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(առանց պահուստային միացումների հզորությունները)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և բնակչության դեպքում նախորդ 12 ամիսների </w:t>
      </w:r>
      <w:proofErr w:type="spellStart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ընթացում</w:t>
      </w:r>
      <w:proofErr w:type="spellEnd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առավելագույն սպառում ունեցող ամսվա միջին ակտիվ հզորության հանրագումարին հավասար։ Նշված հզորությունը յուրաքանչյուր հաջորդ սակագնային տարվա համար ենթակա է փոփոխման ոչ բնակիչ սպառողների մասով՝ Բաշխման ցանցին նոր միացած սպառողների սպառման համակարգերի ակտիվ հզորությունների </w:t>
      </w:r>
      <w:r w:rsidR="00E34D5C"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(առանց պահուստային միացումների հզորությունների) 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ավելացման և Երաշխավորված մատակարարի </w:t>
      </w:r>
      <w:proofErr w:type="spellStart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հաշվեկշռման</w:t>
      </w:r>
      <w:proofErr w:type="spellEnd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խմբից դուրս եկած սպառողների սպառման համակարգերի ակտիվ հզորությունների նվազեցման չափով։</w:t>
      </w:r>
      <w:r w:rsidR="00CB6D2E"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»,</w:t>
      </w:r>
    </w:p>
    <w:p w14:paraId="447E1D85" w14:textId="77777777" w:rsidR="0044736E" w:rsidRPr="002553DC" w:rsidRDefault="005E025D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2553D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</w:t>
      </w:r>
      <w:r w:rsidR="0044736E" w:rsidRPr="002553D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կանոնները </w:t>
      </w:r>
      <w:r w:rsidR="0044736E" w:rsidRPr="002553D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լրացնել </w:t>
      </w:r>
      <w:proofErr w:type="spellStart"/>
      <w:r w:rsidR="0044736E" w:rsidRPr="002553D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="0044736E" w:rsidRPr="002553D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բովանդակությամբ 26</w:t>
      </w:r>
      <w:r w:rsidR="002553DC" w:rsidRPr="002553DC">
        <w:rPr>
          <w:rFonts w:ascii="GHEA Grapalat" w:eastAsia="Times New Roman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="0044736E" w:rsidRPr="002553D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2-րդ գլխով.</w:t>
      </w:r>
    </w:p>
    <w:p w14:paraId="353F465E" w14:textId="77777777" w:rsidR="00056F39" w:rsidRPr="00D53DFC" w:rsidRDefault="00783218" w:rsidP="00E45E8E">
      <w:pPr>
        <w:pStyle w:val="ac"/>
        <w:spacing w:before="0" w:beforeAutospacing="0" w:after="0" w:afterAutospacing="0" w:line="360" w:lineRule="auto"/>
        <w:ind w:left="851"/>
        <w:jc w:val="center"/>
        <w:rPr>
          <w:rFonts w:ascii="GHEA Grapalat" w:hAnsi="GHEA Grapalat"/>
          <w:spacing w:val="-4"/>
          <w:lang w:val="hy-AM"/>
        </w:rPr>
      </w:pPr>
      <w:r w:rsidRPr="00D53DFC">
        <w:rPr>
          <w:rFonts w:ascii="GHEA Grapalat" w:hAnsi="GHEA Grapalat" w:cs="Arial"/>
          <w:b/>
          <w:color w:val="000000"/>
          <w:spacing w:val="-4"/>
          <w:lang w:val="hy-AM"/>
        </w:rPr>
        <w:t>«</w:t>
      </w:r>
      <w:r w:rsidR="00056F39" w:rsidRPr="00D53DFC">
        <w:rPr>
          <w:rFonts w:ascii="GHEA Grapalat" w:hAnsi="GHEA Grapalat" w:cs="Arial"/>
          <w:b/>
          <w:color w:val="000000"/>
          <w:spacing w:val="-4"/>
          <w:lang w:val="hy-AM"/>
        </w:rPr>
        <w:t xml:space="preserve">ԳԼՈՒԽ 26.2. ԿԱՐԳԱԲԵՐՄԱՆ-ԳՈՐԾԱՐԿՄԱՆ ԱՇԽԱՏԱՆՔՆԵՐԻ ԸՆԹԱՑՔՈՒՄ ԷԼԵԿՏՐԱԿԱՆ ԷՆԵՐԳԻԱՅԻ ԱՌԱՔՈՒՄԸ ԵՎ ԴՐԱ ԴԻՄԱՑ ՎՃԱՐՈՒՄԸ </w:t>
      </w:r>
    </w:p>
    <w:p w14:paraId="577B4FD3" w14:textId="77777777" w:rsidR="00056F39" w:rsidRPr="00D53DFC" w:rsidRDefault="00056F39" w:rsidP="00E45E8E">
      <w:pPr>
        <w:spacing w:line="360" w:lineRule="auto"/>
        <w:ind w:left="1418" w:hanging="567"/>
        <w:jc w:val="both"/>
        <w:textAlignment w:val="baseline"/>
        <w:rPr>
          <w:rFonts w:ascii="GHEA Grapalat" w:hAnsi="GHEA Grapalat"/>
          <w:spacing w:val="-4"/>
          <w:lang w:val="hy-AM"/>
        </w:rPr>
      </w:pP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176.4. </w:t>
      </w:r>
      <w:proofErr w:type="spellStart"/>
      <w:r w:rsidRPr="00D53DFC">
        <w:rPr>
          <w:rFonts w:ascii="GHEA Grapalat" w:hAnsi="GHEA Grapalat" w:cs="Arial"/>
          <w:color w:val="000000"/>
          <w:spacing w:val="-4"/>
          <w:lang w:val="hy-AM"/>
        </w:rPr>
        <w:t>Կարգաբերման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-գործարկման աշխատանքների ընթացքում գտնվող բոլոր կայանները էլեկտրական էներգիան առաքում են </w:t>
      </w:r>
      <w:proofErr w:type="spellStart"/>
      <w:r w:rsidR="00EB1A9D" w:rsidRPr="00D53DFC">
        <w:rPr>
          <w:rFonts w:ascii="GHEA Grapalat" w:hAnsi="GHEA Grapalat" w:cs="Arial"/>
          <w:color w:val="000000"/>
          <w:spacing w:val="-4"/>
          <w:lang w:val="hy-AM"/>
        </w:rPr>
        <w:t>Բաշխող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>ին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>՝ պայմանագրի հիման վրա սույն գլխով սահմանված պայմաններով։</w:t>
      </w:r>
    </w:p>
    <w:p w14:paraId="30B23D07" w14:textId="77777777" w:rsidR="00056F39" w:rsidRPr="00D53DFC" w:rsidRDefault="00056F39" w:rsidP="00E45E8E">
      <w:pPr>
        <w:spacing w:line="360" w:lineRule="auto"/>
        <w:ind w:left="1418" w:hanging="567"/>
        <w:jc w:val="both"/>
        <w:textAlignment w:val="baseline"/>
        <w:rPr>
          <w:rFonts w:ascii="GHEA Grapalat" w:hAnsi="GHEA Grapalat"/>
          <w:spacing w:val="-4"/>
          <w:lang w:val="hy-AM"/>
        </w:rPr>
      </w:pPr>
      <w:r w:rsidRPr="00D53DFC">
        <w:rPr>
          <w:rFonts w:ascii="GHEA Grapalat" w:hAnsi="GHEA Grapalat" w:cs="Arial"/>
          <w:color w:val="000000"/>
          <w:spacing w:val="-4"/>
          <w:lang w:val="hy-AM"/>
        </w:rPr>
        <w:t>176.5. ԷՄՇ կանոնների 176</w:t>
      </w:r>
      <w:r w:rsidR="00C44188" w:rsidRPr="00D53DFC">
        <w:rPr>
          <w:rFonts w:ascii="GHEA Grapalat" w:hAnsi="GHEA Grapalat" w:cs="Cambria Math"/>
          <w:color w:val="000000"/>
          <w:spacing w:val="-4"/>
          <w:lang w:val="hy-AM"/>
        </w:rPr>
        <w:t>.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4-րդ կետի համաձայն </w:t>
      </w:r>
      <w:proofErr w:type="spellStart"/>
      <w:r w:rsidR="00EB1A9D" w:rsidRPr="00D53DFC">
        <w:rPr>
          <w:rFonts w:ascii="GHEA Grapalat" w:hAnsi="GHEA Grapalat" w:cs="Arial"/>
          <w:color w:val="000000"/>
          <w:spacing w:val="-4"/>
          <w:lang w:val="hy-AM"/>
        </w:rPr>
        <w:t>Բաշխող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>ին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առաքված էլեկտրական էներգիան հաշվառում է Շուկայի օպերատորը՝ ԷՄՇ կանոնների 34-րդ գլխով սահմանված կարգով։</w:t>
      </w:r>
    </w:p>
    <w:p w14:paraId="40DBF42F" w14:textId="77777777" w:rsidR="00056F39" w:rsidRPr="00D53DFC" w:rsidRDefault="00056F39" w:rsidP="00E45E8E">
      <w:pPr>
        <w:spacing w:line="360" w:lineRule="auto"/>
        <w:ind w:left="1418" w:hanging="567"/>
        <w:jc w:val="both"/>
        <w:textAlignment w:val="baseline"/>
        <w:rPr>
          <w:rFonts w:ascii="GHEA Grapalat" w:hAnsi="GHEA Grapalat"/>
          <w:spacing w:val="-4"/>
          <w:lang w:val="hy-AM"/>
        </w:rPr>
      </w:pP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176.6. </w:t>
      </w:r>
      <w:proofErr w:type="spellStart"/>
      <w:r w:rsidRPr="00D53DFC">
        <w:rPr>
          <w:rFonts w:ascii="GHEA Grapalat" w:hAnsi="GHEA Grapalat" w:cs="Arial"/>
          <w:color w:val="000000"/>
          <w:spacing w:val="-4"/>
          <w:lang w:val="hy-AM"/>
        </w:rPr>
        <w:t>Կարգաբերման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-գործարկման աշխատանքների ընթացքում գտնվող կայանների կողմից </w:t>
      </w:r>
      <w:proofErr w:type="spellStart"/>
      <w:r w:rsidRPr="00D53DFC">
        <w:rPr>
          <w:rFonts w:ascii="GHEA Grapalat" w:hAnsi="GHEA Grapalat" w:cs="Arial"/>
          <w:color w:val="000000"/>
          <w:spacing w:val="-4"/>
          <w:lang w:val="hy-AM"/>
        </w:rPr>
        <w:t>առաքած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էլեկտրական էներգիայի դիմաց վճարումը Երաշխավորված մատակարարը կատարում է՝</w:t>
      </w:r>
    </w:p>
    <w:p w14:paraId="51338338" w14:textId="77777777" w:rsidR="00056F39" w:rsidRPr="00D53DFC" w:rsidRDefault="00056F39" w:rsidP="00E45E8E">
      <w:pPr>
        <w:spacing w:line="360" w:lineRule="auto"/>
        <w:ind w:left="1418"/>
        <w:jc w:val="both"/>
        <w:textAlignment w:val="baseline"/>
        <w:rPr>
          <w:rFonts w:ascii="GHEA Grapalat" w:hAnsi="GHEA Grapalat" w:cs="Arial"/>
          <w:color w:val="000000"/>
          <w:spacing w:val="-4"/>
          <w:lang w:val="hy-AM"/>
        </w:rPr>
      </w:pP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1) ՊԷԱ կայանների և ՎԷԱ կայանների դեպքում՝ այդ կայաններից առաքվող էլեկտրական էներգիայի սակագնի սահմանման մասին առաջին որոշումն ուժի մեջ մտնելուց հետո </w:t>
      </w:r>
      <w:proofErr w:type="spellStart"/>
      <w:r w:rsidRPr="00D53DFC">
        <w:rPr>
          <w:rFonts w:ascii="GHEA Grapalat" w:hAnsi="GHEA Grapalat" w:cs="Arial"/>
          <w:color w:val="000000"/>
          <w:spacing w:val="-4"/>
          <w:lang w:val="hy-AM"/>
        </w:rPr>
        <w:t>մինչև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հաջորդ հաշվարկային ամսվա 25-ը՝ Հանձնաժողովի կողմից սահմանված ՀԾՄ նվազագույն սակագնով, եթե ՊՄԳ-ով այլ բան սահմանված չէ,</w:t>
      </w:r>
    </w:p>
    <w:p w14:paraId="403DD482" w14:textId="77777777" w:rsidR="00056F39" w:rsidRPr="00D53DFC" w:rsidRDefault="00056F39" w:rsidP="00E45E8E">
      <w:pPr>
        <w:spacing w:line="360" w:lineRule="auto"/>
        <w:ind w:left="1418"/>
        <w:jc w:val="both"/>
        <w:textAlignment w:val="baseline"/>
        <w:rPr>
          <w:rFonts w:ascii="GHEA Grapalat" w:hAnsi="GHEA Grapalat"/>
          <w:color w:val="000000"/>
          <w:spacing w:val="-4"/>
          <w:lang w:val="hy-AM"/>
        </w:rPr>
      </w:pP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2) սույն կետի 1-ին ենթակետում չնշված մյուս կայանների դեպքում՝ </w:t>
      </w:r>
      <w:proofErr w:type="spellStart"/>
      <w:r w:rsidRPr="00D53DFC">
        <w:rPr>
          <w:rFonts w:ascii="GHEA Grapalat" w:hAnsi="GHEA Grapalat" w:cs="Arial"/>
          <w:color w:val="000000"/>
          <w:spacing w:val="-4"/>
          <w:lang w:val="hy-AM"/>
        </w:rPr>
        <w:t>մինչև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այդ կայանների՝ ՇԿԾ-ում գրանցմանը հաջորդող հաշվարկային ամսվա 25-ը՝ Հանձնաժողովի կողմից սահմանված ՀԾՄ նվազագույն սակագնով:»,</w:t>
      </w:r>
    </w:p>
    <w:p w14:paraId="1F0E5EEA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180-րդ կետից հանել «Գործարքն ուժի մեջ մտած համարվելու նպատակով՝» բառերը, և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«ժամային կտրվածքով» բառերից հետո լրացնել «՝ կցելով այդ նպատակով կնքված </w:t>
      </w:r>
      <w:r w:rsidR="00893D8D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Գործարքը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 բառերը,</w:t>
      </w:r>
    </w:p>
    <w:p w14:paraId="055BE8C4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181-րդ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Առևտրային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օրվան նախորդող օրը (այսուհետ՝ ՕՐԱՆ)» բառերը փոխարինել «ՕՐԱՆ» բառով,</w:t>
      </w:r>
    </w:p>
    <w:p w14:paraId="31FD4BB2" w14:textId="77777777" w:rsidR="000A31BC" w:rsidRPr="00D53DFC" w:rsidRDefault="000A31BC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կանոնները լրացնել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բովանդակությամբ 181.1-ին կետով</w:t>
      </w:r>
      <w:r w:rsidRPr="00D53DFC">
        <w:rPr>
          <w:rFonts w:ascii="GHEA Grapalat" w:eastAsia="MS Mincho" w:hAnsi="GHEA Grapalat" w:cs="Cambria Math"/>
          <w:color w:val="000000"/>
          <w:spacing w:val="-4"/>
          <w:sz w:val="24"/>
          <w:szCs w:val="24"/>
          <w:lang w:val="hy-AM"/>
        </w:rPr>
        <w:t>.</w:t>
      </w:r>
    </w:p>
    <w:p w14:paraId="5D4DB0BF" w14:textId="77777777" w:rsidR="000A31BC" w:rsidRPr="00D53DFC" w:rsidRDefault="000A31BC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«181.1</w:t>
      </w:r>
      <w:r w:rsidR="005E025D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.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Շուկայի օպերատորը ԷՄՇ կանոնների 180-րդ և 181-րդ կետերում նշված տեղեկատվությունը ստանալու պահից ոչ ուշ, քան 1 ժամվա ընթացքում՝</w:t>
      </w:r>
    </w:p>
    <w:p w14:paraId="08827B5D" w14:textId="77777777" w:rsidR="000A31BC" w:rsidRPr="00D53DFC" w:rsidRDefault="000A31BC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1) Գործարքը ԷՄՇ կանոններին համապատասխանության դեպքում իրականացնում է ԷՄՇ կանոնների 133-րդ կետով նախատեսված գործողությունները,</w:t>
      </w:r>
    </w:p>
    <w:p w14:paraId="10C34873" w14:textId="77777777" w:rsidR="000A31BC" w:rsidRPr="00D53DFC" w:rsidRDefault="000A31BC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2) մերժում է Գործարքի հաշվառումը, եթե՝</w:t>
      </w:r>
    </w:p>
    <w:p w14:paraId="2EBF16F4" w14:textId="77777777" w:rsidR="000A31BC" w:rsidRPr="00D53DFC" w:rsidRDefault="00EE042F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ա</w:t>
      </w:r>
      <w:r w:rsidRPr="00D53DFC">
        <w:rPr>
          <w:rFonts w:ascii="GHEA Grapalat" w:eastAsia="MS Mincho" w:hAnsi="GHEA Grapalat" w:cs="MS Mincho"/>
          <w:color w:val="000000"/>
          <w:spacing w:val="-4"/>
          <w:sz w:val="24"/>
          <w:szCs w:val="24"/>
          <w:lang w:val="hy-AM"/>
        </w:rPr>
        <w:t xml:space="preserve">. </w:t>
      </w:r>
      <w:r w:rsidR="000A31BC"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Գործարքը չի համապատասխանում ԷՄՇ կանոններին,</w:t>
      </w:r>
    </w:p>
    <w:p w14:paraId="73E06ACD" w14:textId="77777777" w:rsidR="000A31BC" w:rsidRPr="00D53DFC" w:rsidRDefault="000A31BC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բ</w:t>
      </w:r>
      <w:r w:rsidR="00EE042F" w:rsidRPr="00D53DFC">
        <w:rPr>
          <w:rFonts w:ascii="GHEA Grapalat" w:eastAsia="MS Mincho" w:hAnsi="GHEA Grapalat" w:cs="MS Mincho"/>
          <w:color w:val="000000"/>
          <w:spacing w:val="-4"/>
          <w:sz w:val="24"/>
          <w:szCs w:val="24"/>
          <w:lang w:val="hy-AM"/>
        </w:rPr>
        <w:t xml:space="preserve">. 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Գործարք կնքած մասնակիցը ՇԿԾ-ում չի կցել պայմանագիրը կամ պայմանագրում առկա տվյալները, այդ թվում՝ Գործարքի սկզբի և ավարտի ժամկետները կամ ժամային գրաֆիկը չեն համապատասխանում ՇԿԾ մուտքագրած տվյալներին,</w:t>
      </w:r>
    </w:p>
    <w:p w14:paraId="036E245A" w14:textId="77777777" w:rsidR="000A31BC" w:rsidRPr="00D53DFC" w:rsidRDefault="000A31BC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գ</w:t>
      </w:r>
      <w:r w:rsidR="00EE042F" w:rsidRPr="00D53DFC">
        <w:rPr>
          <w:rFonts w:ascii="GHEA Grapalat" w:eastAsia="MS Mincho" w:hAnsi="GHEA Grapalat" w:cs="MS Mincho"/>
          <w:color w:val="000000"/>
          <w:spacing w:val="-4"/>
          <w:sz w:val="24"/>
          <w:szCs w:val="24"/>
          <w:lang w:val="hy-AM"/>
        </w:rPr>
        <w:t>.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Համակարգի օպերատորի կողմից ՇԿԾ-ում ներկայացված տեղեկատվության համաձայն՝ Գործարքի իրականացման պարագայում հնարավոր չի լինի ապահովել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էլեկտրաէներգետիկական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համակարգի հուսալիության և անվտանգության ցուցանիշները կամ բավարարել ներքին շուկայի պահանջարկը։»,</w:t>
      </w:r>
    </w:p>
    <w:p w14:paraId="33753722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ը լրացնել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բովանդակությամբ 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197.1-</w:t>
      </w:r>
      <w:r w:rsidR="00EE042F"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ին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 կետով.</w:t>
      </w:r>
    </w:p>
    <w:p w14:paraId="32D0F429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«197.1. ԷՄՇ մասնակիցների կողմից ՀԱՎՐԱ ուղղությամբ էլեկտրական էներգիայի արտահանման կամ ներկրման գործարքների դեպքում էլեկտրական էներգիայի մատակարարումների շեղումների կարգավորումն իրականացվում է ՀԾՄ-ի կողմից՝ համապատասխան պայմանագրերի հիման վրա:»,</w:t>
      </w:r>
    </w:p>
    <w:p w14:paraId="15339673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կանոնների 204-րդ կետի 5-րդ ենթակետում «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Հաշվեկշռողից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 բառը փոխարինել «ՀԾՄ-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ից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 բառով,</w:t>
      </w:r>
    </w:p>
    <w:p w14:paraId="771F6D2D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ԷՄՇ կանոններ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ը լրացնել </w:t>
      </w:r>
      <w:proofErr w:type="spellStart"/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 xml:space="preserve"> բովանդակությամբ 31.1-ին գլխով.</w:t>
      </w:r>
    </w:p>
    <w:p w14:paraId="0BAC486B" w14:textId="77777777" w:rsidR="00056F39" w:rsidRPr="00D53DFC" w:rsidRDefault="00056F39" w:rsidP="00E45E8E">
      <w:pPr>
        <w:pStyle w:val="ac"/>
        <w:shd w:val="clear" w:color="auto" w:fill="FFFFFF"/>
        <w:spacing w:before="0" w:beforeAutospacing="0" w:after="0" w:afterAutospacing="0" w:line="360" w:lineRule="auto"/>
        <w:ind w:left="851"/>
        <w:jc w:val="center"/>
        <w:rPr>
          <w:rFonts w:ascii="GHEA Grapalat" w:hAnsi="GHEA Grapalat" w:cs="Arial"/>
          <w:b/>
          <w:color w:val="000000"/>
          <w:spacing w:val="-4"/>
          <w:lang w:val="hy-AM"/>
        </w:rPr>
      </w:pPr>
      <w:r w:rsidRPr="00D53DFC">
        <w:rPr>
          <w:rFonts w:ascii="GHEA Grapalat" w:hAnsi="GHEA Grapalat" w:cs="Arial"/>
          <w:b/>
          <w:color w:val="000000"/>
          <w:spacing w:val="-4"/>
          <w:lang w:val="hy-AM"/>
        </w:rPr>
        <w:t>«ԳԼՈՒԽ 31.1. ՀԾՄ-Ի ՀԱՏՈՒԿ ՀԱՇՎԻՑ ՎՃԱՐՈՒՄՆԵՐ ԿԱՏԱՐԵԼՈՒ ԿԱՐԳԸ</w:t>
      </w:r>
    </w:p>
    <w:p w14:paraId="6B62E817" w14:textId="77777777" w:rsidR="00056F39" w:rsidRPr="00D53DFC" w:rsidRDefault="00056F39" w:rsidP="00E45E8E">
      <w:pPr>
        <w:pStyle w:val="ac"/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rFonts w:ascii="GHEA Grapalat" w:hAnsi="GHEA Grapalat" w:cs="Arial"/>
          <w:color w:val="000000"/>
          <w:spacing w:val="-4"/>
          <w:lang w:val="hy-AM"/>
        </w:rPr>
      </w:pP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217.1. ՀԾՄ-ն </w:t>
      </w:r>
      <w:proofErr w:type="spellStart"/>
      <w:r w:rsidRPr="00D53DFC">
        <w:rPr>
          <w:rFonts w:ascii="GHEA Grapalat" w:hAnsi="GHEA Grapalat" w:cs="Arial"/>
          <w:color w:val="000000"/>
          <w:spacing w:val="-4"/>
          <w:lang w:val="hy-AM"/>
        </w:rPr>
        <w:t>հաշվեկշռման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և հաճախականության կարգավորման նպատակով ե</w:t>
      </w:r>
      <w:r w:rsidRPr="00D53DFC">
        <w:rPr>
          <w:rFonts w:ascii="GHEA Grapalat" w:hAnsi="GHEA Grapalat"/>
          <w:noProof/>
          <w:spacing w:val="-4"/>
          <w:lang w:val="hy-AM"/>
        </w:rPr>
        <w:t>րկրորդային և ե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>րրորդային պահուստի ապահովման ծառայության</w:t>
      </w:r>
      <w:r w:rsidRPr="00D53DFC">
        <w:rPr>
          <w:rFonts w:ascii="GHEA Grapalat" w:hAnsi="GHEA Grapalat" w:cs="Courier New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մատուցման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համար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ՀԷԱ կայանին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(ՀԷԱ </w:t>
      </w:r>
      <w:proofErr w:type="spellStart"/>
      <w:r w:rsidRPr="00D53DFC">
        <w:rPr>
          <w:rFonts w:ascii="GHEA Grapalat" w:hAnsi="GHEA Grapalat" w:cs="Arial"/>
          <w:color w:val="000000"/>
          <w:spacing w:val="-4"/>
          <w:lang w:val="hy-AM"/>
        </w:rPr>
        <w:t>կայան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ներին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)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վճարումների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proofErr w:type="spellStart"/>
      <w:r w:rsidRPr="00D53DFC">
        <w:rPr>
          <w:rFonts w:ascii="GHEA Grapalat" w:hAnsi="GHEA Grapalat" w:cs="GHEA Grapalat"/>
          <w:color w:val="000000"/>
          <w:spacing w:val="-4"/>
          <w:lang w:val="hy-AM"/>
        </w:rPr>
        <w:t>երաշխավորումն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ապահովելու</w:t>
      </w:r>
      <w:r w:rsidRPr="00D53DFC">
        <w:rPr>
          <w:rFonts w:ascii="GHEA Grapalat" w:hAnsi="GHEA Grapalat" w:cs="Calibri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նպատակով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բացում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է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Հատուկ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հաշիվ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Հայաստանի Հանրապետությունում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գործող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բանկերից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մեկում։</w:t>
      </w:r>
    </w:p>
    <w:p w14:paraId="4C6EB58A" w14:textId="77777777" w:rsidR="00056F39" w:rsidRPr="00D53DFC" w:rsidRDefault="00056F39" w:rsidP="00E45E8E">
      <w:pPr>
        <w:pStyle w:val="ac"/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rFonts w:ascii="GHEA Grapalat" w:hAnsi="GHEA Grapalat" w:cs="Arial"/>
          <w:color w:val="000000"/>
          <w:spacing w:val="-4"/>
          <w:lang w:val="hy-AM"/>
        </w:rPr>
      </w:pPr>
      <w:r w:rsidRPr="00D53DFC">
        <w:rPr>
          <w:rFonts w:ascii="GHEA Grapalat" w:hAnsi="GHEA Grapalat" w:cs="Arial"/>
          <w:color w:val="000000"/>
          <w:spacing w:val="-4"/>
          <w:lang w:val="hy-AM"/>
        </w:rPr>
        <w:t>217.2. Հատուկ հաշվի սպասարկման պայմանագիրը և դրանում կատարվող փոփոխությունները նախապես համաձայնեցվում են Հանձնաժողովի հետ։</w:t>
      </w:r>
    </w:p>
    <w:p w14:paraId="4E373A49" w14:textId="77777777" w:rsidR="00056F39" w:rsidRPr="00D53DFC" w:rsidRDefault="00056F39" w:rsidP="00E45E8E">
      <w:pPr>
        <w:pStyle w:val="ac"/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rFonts w:ascii="GHEA Grapalat" w:hAnsi="GHEA Grapalat" w:cs="Arial"/>
          <w:color w:val="000000"/>
          <w:spacing w:val="-4"/>
          <w:lang w:val="hy-AM"/>
        </w:rPr>
      </w:pP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217.3. Մատուցված </w:t>
      </w:r>
      <w:proofErr w:type="spellStart"/>
      <w:r w:rsidRPr="00D53DFC">
        <w:rPr>
          <w:rFonts w:ascii="GHEA Grapalat" w:hAnsi="GHEA Grapalat" w:cs="Arial"/>
          <w:color w:val="000000"/>
          <w:spacing w:val="-4"/>
          <w:lang w:val="hy-AM"/>
        </w:rPr>
        <w:t>հաշվեկշռման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և հաճախականության կարգավորման նպատակով ե</w:t>
      </w:r>
      <w:r w:rsidRPr="00D53DFC">
        <w:rPr>
          <w:rFonts w:ascii="GHEA Grapalat" w:hAnsi="GHEA Grapalat"/>
          <w:noProof/>
          <w:spacing w:val="-4"/>
          <w:lang w:val="hy-AM"/>
        </w:rPr>
        <w:t>րկրորդային և ե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>րրորդային պահուստի ապահովման ծառայության դիմաց</w:t>
      </w:r>
      <w:r w:rsidRPr="00D53DFC">
        <w:rPr>
          <w:rFonts w:ascii="GHEA Grapalat" w:hAnsi="GHEA Grapalat" w:cs="Calibri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ՀՊԿԻ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,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ՀՊԿԽ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կամ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ՀՊԿԼ կարգավիճակ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ունեցող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ԷՄՇ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մասնակիցները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վճարումները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կատարում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են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ԷՄՇ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կանոնների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38-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րդ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գլխով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սահմանված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proofErr w:type="spellStart"/>
      <w:r w:rsidRPr="00D53DFC">
        <w:rPr>
          <w:rFonts w:ascii="GHEA Grapalat" w:hAnsi="GHEA Grapalat" w:cs="GHEA Grapalat"/>
          <w:color w:val="000000"/>
          <w:spacing w:val="-4"/>
          <w:lang w:val="hy-AM"/>
        </w:rPr>
        <w:t>կարգավորումների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համաձայն։</w:t>
      </w:r>
    </w:p>
    <w:p w14:paraId="37C3E37A" w14:textId="77777777" w:rsidR="00056F39" w:rsidRPr="00D53DFC" w:rsidRDefault="00056F39" w:rsidP="00E45E8E">
      <w:pPr>
        <w:pStyle w:val="ac"/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rFonts w:ascii="GHEA Grapalat" w:hAnsi="GHEA Grapalat" w:cs="Arial"/>
          <w:color w:val="000000"/>
          <w:spacing w:val="-4"/>
          <w:lang w:val="hy-AM"/>
        </w:rPr>
      </w:pP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217.4. Մատուցված </w:t>
      </w:r>
      <w:proofErr w:type="spellStart"/>
      <w:r w:rsidRPr="00D53DFC">
        <w:rPr>
          <w:rFonts w:ascii="GHEA Grapalat" w:hAnsi="GHEA Grapalat" w:cs="Arial"/>
          <w:color w:val="000000"/>
          <w:spacing w:val="-4"/>
          <w:lang w:val="hy-AM"/>
        </w:rPr>
        <w:t>հաշվեկշռման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և հաճախականության կարգավորման նպատակով ե</w:t>
      </w:r>
      <w:r w:rsidRPr="00D53DFC">
        <w:rPr>
          <w:rFonts w:ascii="GHEA Grapalat" w:hAnsi="GHEA Grapalat"/>
          <w:noProof/>
          <w:spacing w:val="-4"/>
          <w:lang w:val="hy-AM"/>
        </w:rPr>
        <w:t>րկրորդային և ե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րրորդային պահուստի ապահովման ծառայության դիմաց ՀՊԿԻ, ՀՊԿԽ կամ ՀՊԿԼ կարգավիճակ ունեցող ԷՄՇ մասնակիցները դրամական միջոցները փոխանցում են միայն մատուցված ծառայությունների համար հաշվարկային փաստաթղթում ներկայացված բանկային </w:t>
      </w:r>
      <w:proofErr w:type="spellStart"/>
      <w:r w:rsidRPr="00D53DFC">
        <w:rPr>
          <w:rFonts w:ascii="GHEA Grapalat" w:hAnsi="GHEA Grapalat" w:cs="Arial"/>
          <w:color w:val="000000"/>
          <w:spacing w:val="-4"/>
          <w:lang w:val="hy-AM"/>
        </w:rPr>
        <w:t>հաշվեհամարին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>, իսկ ՀԾՄ-ն ՀՊԿԻ, ՀՊԿԽ կամ ՀՊԿԼ կարգավիճակ ունեցող ԷՄՇ մասնակիցների նշված ծառայության հաշվարկային փաստաթղթերում, որպես բանկային հաշվեհամար, ամրագրում է միայն Հատուկ հաշիվը։</w:t>
      </w:r>
    </w:p>
    <w:p w14:paraId="70FA9ACE" w14:textId="77777777" w:rsidR="00056F39" w:rsidRPr="00D53DFC" w:rsidRDefault="00056F39" w:rsidP="00E45E8E">
      <w:pPr>
        <w:pStyle w:val="ac"/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rFonts w:ascii="GHEA Grapalat" w:hAnsi="GHEA Grapalat" w:cs="Arial"/>
          <w:color w:val="000000"/>
          <w:spacing w:val="-4"/>
          <w:lang w:val="hy-AM"/>
        </w:rPr>
      </w:pP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217.5. Հատուկ հաշվին կարող են մուտքագրվել միայն մատուցված </w:t>
      </w:r>
      <w:proofErr w:type="spellStart"/>
      <w:r w:rsidRPr="00D53DFC">
        <w:rPr>
          <w:rFonts w:ascii="GHEA Grapalat" w:hAnsi="GHEA Grapalat" w:cs="Arial"/>
          <w:color w:val="000000"/>
          <w:spacing w:val="-4"/>
          <w:lang w:val="hy-AM"/>
        </w:rPr>
        <w:t>հաշվեկշռման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և հաճախականության կարգավորման նպատակով ե</w:t>
      </w:r>
      <w:r w:rsidRPr="00D53DFC">
        <w:rPr>
          <w:rFonts w:ascii="GHEA Grapalat" w:hAnsi="GHEA Grapalat"/>
          <w:noProof/>
          <w:spacing w:val="-4"/>
          <w:lang w:val="hy-AM"/>
        </w:rPr>
        <w:t>րկրորդային և ե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րրորդային պահուստի ապահովման ծառայության դիմաց ՀՊԿԻ, ՀՊԿԽ կամ ՀՊԿԼ կարգավիճակ ունեցող ԷՄՇ մասնակիցներից հավաքագրված դրամական միջոցները, իսկ Հատուկ հաշվից դրամական միջոցները կարող են </w:t>
      </w:r>
      <w:proofErr w:type="spellStart"/>
      <w:r w:rsidRPr="00D53DFC">
        <w:rPr>
          <w:rFonts w:ascii="GHEA Grapalat" w:hAnsi="GHEA Grapalat" w:cs="Arial"/>
          <w:color w:val="000000"/>
          <w:spacing w:val="-4"/>
          <w:lang w:val="hy-AM"/>
        </w:rPr>
        <w:t>ելքագրվել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միայն նշված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ծառայության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 xml:space="preserve">մատուցման համար ՀԷԱ </w:t>
      </w:r>
      <w:proofErr w:type="spellStart"/>
      <w:r w:rsidRPr="00D53DFC">
        <w:rPr>
          <w:rFonts w:ascii="GHEA Grapalat" w:hAnsi="GHEA Grapalat" w:cs="GHEA Grapalat"/>
          <w:color w:val="000000"/>
          <w:spacing w:val="-4"/>
          <w:lang w:val="hy-AM"/>
        </w:rPr>
        <w:t>կայանից</w:t>
      </w:r>
      <w:proofErr w:type="spellEnd"/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(ՀԷԱ կայան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ներից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>)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 xml:space="preserve"> ձեռքբերված հզորության դիմաց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վճարումներ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>կատարելու</w:t>
      </w:r>
      <w:r w:rsidRPr="00D53DFC">
        <w:rPr>
          <w:rFonts w:ascii="GHEA Grapalat" w:hAnsi="GHEA Grapalat" w:cs="Arial"/>
          <w:color w:val="000000"/>
          <w:spacing w:val="-4"/>
          <w:lang w:val="hy-AM"/>
        </w:rPr>
        <w:t xml:space="preserve"> </w:t>
      </w:r>
      <w:r w:rsidRPr="00D53DFC">
        <w:rPr>
          <w:rFonts w:ascii="GHEA Grapalat" w:hAnsi="GHEA Grapalat" w:cs="GHEA Grapalat"/>
          <w:color w:val="000000"/>
          <w:spacing w:val="-4"/>
          <w:lang w:val="hy-AM"/>
        </w:rPr>
        <w:t xml:space="preserve">համար։ </w:t>
      </w:r>
    </w:p>
    <w:p w14:paraId="5911C8B8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1418" w:hanging="567"/>
        <w:contextualSpacing w:val="0"/>
        <w:jc w:val="both"/>
        <w:rPr>
          <w:rFonts w:ascii="GHEA Grapalat" w:eastAsia="Times New Roman" w:hAnsi="GHEA Grapalat"/>
          <w:color w:val="000000"/>
          <w:spacing w:val="-4"/>
          <w:sz w:val="24"/>
          <w:szCs w:val="24"/>
          <w:shd w:val="clear" w:color="auto" w:fill="FFFFFF"/>
          <w:lang w:val="hy-AM"/>
        </w:rPr>
      </w:pP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217.6. ԷՄՇ կանոնների 217.5-րդ </w:t>
      </w:r>
      <w:proofErr w:type="spellStart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նշված դրույթներն ամրագրվում են Հատուկ հաշվի սպասարկման պայմանագրում։»,</w:t>
      </w:r>
    </w:p>
    <w:p w14:paraId="1A4E2CAA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կանոնների 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240-րդ </w:t>
      </w:r>
      <w:proofErr w:type="spellStart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«մատակարարի» բառից հետո լրացնել «, </w:t>
      </w:r>
      <w:proofErr w:type="spellStart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հաշվեկշռման</w:t>
      </w:r>
      <w:proofErr w:type="spellEnd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և հաճախականության կարգավորման նպատակով 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երկրորդային և ե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րրորդային պահուստի ապահովման ծառայության մատուցման նպատակով </w:t>
      </w:r>
      <w:r w:rsidRPr="00D53DFC">
        <w:rPr>
          <w:rFonts w:ascii="GHEA Grapalat" w:hAnsi="GHEA Grapalat" w:cs="GHEA Grapalat"/>
          <w:color w:val="000000"/>
          <w:spacing w:val="-4"/>
          <w:sz w:val="24"/>
          <w:szCs w:val="24"/>
          <w:lang w:val="hy-AM"/>
        </w:rPr>
        <w:t xml:space="preserve">ՀԷԱ </w:t>
      </w:r>
      <w:proofErr w:type="spellStart"/>
      <w:r w:rsidRPr="00D53DFC">
        <w:rPr>
          <w:rFonts w:ascii="GHEA Grapalat" w:hAnsi="GHEA Grapalat" w:cs="GHEA Grapalat"/>
          <w:color w:val="000000"/>
          <w:spacing w:val="-4"/>
          <w:sz w:val="24"/>
          <w:szCs w:val="24"/>
          <w:lang w:val="hy-AM"/>
        </w:rPr>
        <w:t>կայանից</w:t>
      </w:r>
      <w:proofErr w:type="spellEnd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(ՀԷԱ կայան</w:t>
      </w:r>
      <w:r w:rsidRPr="00D53DFC">
        <w:rPr>
          <w:rFonts w:ascii="GHEA Grapalat" w:hAnsi="GHEA Grapalat" w:cs="GHEA Grapalat"/>
          <w:color w:val="000000"/>
          <w:spacing w:val="-4"/>
          <w:sz w:val="24"/>
          <w:szCs w:val="24"/>
          <w:lang w:val="hy-AM"/>
        </w:rPr>
        <w:t>ներից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) ձեռքբերված հզորության մասով ՀԾՄ-ի» բառերը, իսկ «վճարումներն իրականացնում է» բառերը փոխարինել «, </w:t>
      </w:r>
      <w:proofErr w:type="spellStart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հաշվեկշռման</w:t>
      </w:r>
      <w:proofErr w:type="spellEnd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և հաճախականության կարգավորման նպատակով 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երկրորդային և ե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րրորդային պահուստի ապահովման ծառայության մատուցման նպատակով </w:t>
      </w:r>
      <w:r w:rsidRPr="00D53DFC">
        <w:rPr>
          <w:rFonts w:ascii="GHEA Grapalat" w:hAnsi="GHEA Grapalat" w:cs="GHEA Grapalat"/>
          <w:color w:val="000000"/>
          <w:spacing w:val="-4"/>
          <w:sz w:val="24"/>
          <w:szCs w:val="24"/>
          <w:lang w:val="hy-AM"/>
        </w:rPr>
        <w:t xml:space="preserve">ՀԷԱ </w:t>
      </w:r>
      <w:proofErr w:type="spellStart"/>
      <w:r w:rsidRPr="00D53DFC">
        <w:rPr>
          <w:rFonts w:ascii="GHEA Grapalat" w:hAnsi="GHEA Grapalat" w:cs="GHEA Grapalat"/>
          <w:color w:val="000000"/>
          <w:spacing w:val="-4"/>
          <w:sz w:val="24"/>
          <w:szCs w:val="24"/>
          <w:lang w:val="hy-AM"/>
        </w:rPr>
        <w:t>կայանից</w:t>
      </w:r>
      <w:proofErr w:type="spellEnd"/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 (ՀԷԱ կայան</w:t>
      </w:r>
      <w:r w:rsidRPr="00D53DFC">
        <w:rPr>
          <w:rFonts w:ascii="GHEA Grapalat" w:hAnsi="GHEA Grapalat" w:cs="GHEA Grapalat"/>
          <w:color w:val="000000"/>
          <w:spacing w:val="-4"/>
          <w:sz w:val="24"/>
          <w:szCs w:val="24"/>
          <w:lang w:val="hy-AM"/>
        </w:rPr>
        <w:t>ներից</w:t>
      </w:r>
      <w:r w:rsidRPr="00D53DFC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>) ձեռքբերված հզորության դիմաց ՀԾՄ-ն վճարումներն իրականացնում են» բառերով,</w:t>
      </w:r>
    </w:p>
    <w:p w14:paraId="441425DD" w14:textId="77777777" w:rsidR="00056F39" w:rsidRPr="00D53DFC" w:rsidRDefault="00056F39" w:rsidP="00E45E8E">
      <w:pPr>
        <w:pStyle w:val="ad"/>
        <w:numPr>
          <w:ilvl w:val="0"/>
          <w:numId w:val="2"/>
        </w:numPr>
        <w:shd w:val="clear" w:color="auto" w:fill="FFFFFF"/>
        <w:spacing w:before="0" w:line="360" w:lineRule="auto"/>
        <w:ind w:left="851" w:hanging="425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ԷՄՇ կանոնները 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լրացնել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բովանդակությամբ 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240.1-</w:t>
      </w:r>
      <w:r w:rsidR="0044736E"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ին,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 240.2-րդ</w:t>
      </w:r>
      <w:r w:rsidR="00EE4394">
        <w:rPr>
          <w:rFonts w:ascii="GHEA Grapalat" w:hAnsi="GHEA Grapalat"/>
          <w:noProof/>
          <w:spacing w:val="-4"/>
          <w:sz w:val="24"/>
          <w:szCs w:val="24"/>
          <w:lang w:val="hy-AM"/>
        </w:rPr>
        <w:t>,</w:t>
      </w:r>
      <w:r w:rsidR="0044736E"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 246-րդ </w:t>
      </w:r>
      <w:r w:rsidR="00EE4394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և </w:t>
      </w:r>
      <w:r w:rsidR="00EE4394"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24</w:t>
      </w:r>
      <w:r w:rsidR="00EE4394">
        <w:rPr>
          <w:rFonts w:ascii="GHEA Grapalat" w:hAnsi="GHEA Grapalat"/>
          <w:noProof/>
          <w:spacing w:val="-4"/>
          <w:sz w:val="24"/>
          <w:szCs w:val="24"/>
          <w:lang w:val="hy-AM"/>
        </w:rPr>
        <w:t>7</w:t>
      </w:r>
      <w:r w:rsidR="00EE4394"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 xml:space="preserve">-րդ </w:t>
      </w:r>
      <w:r w:rsidRPr="00D53DFC">
        <w:rPr>
          <w:rFonts w:ascii="GHEA Grapalat" w:hAnsi="GHEA Grapalat"/>
          <w:noProof/>
          <w:spacing w:val="-4"/>
          <w:sz w:val="24"/>
          <w:szCs w:val="24"/>
          <w:lang w:val="hy-AM"/>
        </w:rPr>
        <w:t>կետերով.</w:t>
      </w:r>
    </w:p>
    <w:p w14:paraId="53FD5A4A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hAnsi="GHEA Grapalat"/>
          <w:spacing w:val="-4"/>
          <w:sz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</w:t>
      </w:r>
      <w:r w:rsidRPr="00D53DFC">
        <w:rPr>
          <w:rFonts w:ascii="GHEA Grapalat" w:hAnsi="GHEA Grapalat"/>
          <w:spacing w:val="-4"/>
          <w:sz w:val="24"/>
          <w:lang w:val="hy-AM"/>
        </w:rPr>
        <w:t xml:space="preserve">240.1. ԷՄՇ </w:t>
      </w:r>
      <w:r w:rsidR="00C71B81" w:rsidRPr="00D53DFC">
        <w:rPr>
          <w:rFonts w:ascii="GHEA Grapalat" w:hAnsi="GHEA Grapalat"/>
          <w:spacing w:val="-4"/>
          <w:sz w:val="24"/>
          <w:lang w:val="hy-AM"/>
        </w:rPr>
        <w:t>կանոնների</w:t>
      </w:r>
      <w:r w:rsidRPr="00D53DFC">
        <w:rPr>
          <w:rFonts w:ascii="GHEA Grapalat" w:hAnsi="GHEA Grapalat"/>
          <w:spacing w:val="-4"/>
          <w:sz w:val="24"/>
          <w:lang w:val="hy-AM"/>
        </w:rPr>
        <w:t xml:space="preserve"> 240-րդ կետ</w:t>
      </w:r>
      <w:r w:rsidR="00C71B81" w:rsidRPr="00D53DFC">
        <w:rPr>
          <w:rFonts w:ascii="GHEA Grapalat" w:hAnsi="GHEA Grapalat"/>
          <w:spacing w:val="-4"/>
          <w:sz w:val="24"/>
          <w:lang w:val="hy-AM"/>
        </w:rPr>
        <w:t xml:space="preserve">ով նախատեսված ժամկետում և կարգով ԷՄՇ մասնակցի կողմից վճարում </w:t>
      </w:r>
      <w:r w:rsidRPr="00D53DFC">
        <w:rPr>
          <w:rFonts w:ascii="GHEA Grapalat" w:hAnsi="GHEA Grapalat"/>
          <w:spacing w:val="-4"/>
          <w:sz w:val="24"/>
          <w:lang w:val="hy-AM"/>
        </w:rPr>
        <w:t>չկատարելու դեպքում Շուկայի օպերատորը դիմ</w:t>
      </w:r>
      <w:r w:rsidR="00C71B81" w:rsidRPr="00D53DFC">
        <w:rPr>
          <w:rFonts w:ascii="GHEA Grapalat" w:hAnsi="GHEA Grapalat"/>
          <w:spacing w:val="-4"/>
          <w:sz w:val="24"/>
          <w:lang w:val="hy-AM"/>
        </w:rPr>
        <w:t>ում է</w:t>
      </w:r>
      <w:r w:rsidRPr="00D53DFC">
        <w:rPr>
          <w:rFonts w:ascii="GHEA Grapalat" w:hAnsi="GHEA Grapalat"/>
          <w:spacing w:val="-4"/>
          <w:sz w:val="24"/>
          <w:lang w:val="hy-AM"/>
        </w:rPr>
        <w:t xml:space="preserve"> </w:t>
      </w:r>
      <w:proofErr w:type="spellStart"/>
      <w:r w:rsidRPr="00D53DFC">
        <w:rPr>
          <w:rFonts w:ascii="GHEA Grapalat" w:hAnsi="GHEA Grapalat"/>
          <w:spacing w:val="-4"/>
          <w:sz w:val="24"/>
          <w:lang w:val="hy-AM"/>
        </w:rPr>
        <w:t>Բաշխողին</w:t>
      </w:r>
      <w:proofErr w:type="spellEnd"/>
      <w:r w:rsidRPr="00D53DFC">
        <w:rPr>
          <w:rFonts w:ascii="GHEA Grapalat" w:hAnsi="GHEA Grapalat"/>
          <w:spacing w:val="-4"/>
          <w:sz w:val="24"/>
          <w:lang w:val="hy-AM"/>
        </w:rPr>
        <w:t xml:space="preserve">՝ </w:t>
      </w:r>
      <w:r w:rsidR="00C71B81" w:rsidRPr="00D53DFC">
        <w:rPr>
          <w:rFonts w:ascii="GHEA Grapalat" w:hAnsi="GHEA Grapalat"/>
          <w:spacing w:val="-4"/>
          <w:sz w:val="24"/>
          <w:lang w:val="hy-AM"/>
        </w:rPr>
        <w:t>ԷՄՇ տվյալ մասնակցի (</w:t>
      </w:r>
      <w:r w:rsidRPr="00D53DFC">
        <w:rPr>
          <w:rFonts w:ascii="GHEA Grapalat" w:hAnsi="GHEA Grapalat"/>
          <w:spacing w:val="-4"/>
          <w:sz w:val="24"/>
          <w:lang w:val="hy-AM"/>
        </w:rPr>
        <w:t>վերջինիս</w:t>
      </w:r>
      <w:r w:rsidR="00C71B81" w:rsidRPr="00D53DFC">
        <w:rPr>
          <w:rFonts w:ascii="GHEA Grapalat" w:hAnsi="GHEA Grapalat"/>
          <w:spacing w:val="-4"/>
          <w:sz w:val="24"/>
          <w:lang w:val="hy-AM"/>
        </w:rPr>
        <w:t xml:space="preserve"> Հաշվառման կետերի)</w:t>
      </w:r>
      <w:r w:rsidRPr="00D53DFC">
        <w:rPr>
          <w:rFonts w:ascii="GHEA Grapalat" w:hAnsi="GHEA Grapalat"/>
          <w:spacing w:val="-4"/>
          <w:sz w:val="24"/>
          <w:lang w:val="hy-AM"/>
        </w:rPr>
        <w:t xml:space="preserve"> էլեկտրամատակարարման դադարեցման պահանջով</w:t>
      </w:r>
      <w:r w:rsidR="00C71B81" w:rsidRPr="00D53DFC">
        <w:rPr>
          <w:rFonts w:ascii="GHEA Grapalat" w:hAnsi="GHEA Grapalat"/>
          <w:spacing w:val="-4"/>
          <w:sz w:val="24"/>
          <w:lang w:val="hy-AM"/>
        </w:rPr>
        <w:t xml:space="preserve">՝ այդ մասին </w:t>
      </w:r>
      <w:r w:rsidRPr="00D53DFC">
        <w:rPr>
          <w:rFonts w:ascii="GHEA Grapalat" w:hAnsi="GHEA Grapalat"/>
          <w:spacing w:val="-4"/>
          <w:sz w:val="24"/>
          <w:lang w:val="hy-AM"/>
        </w:rPr>
        <w:t xml:space="preserve">ծանուցելով </w:t>
      </w:r>
      <w:r w:rsidR="00C71B81" w:rsidRPr="00D53DFC">
        <w:rPr>
          <w:rFonts w:ascii="GHEA Grapalat" w:hAnsi="GHEA Grapalat"/>
          <w:spacing w:val="-4"/>
          <w:sz w:val="24"/>
          <w:lang w:val="hy-AM"/>
        </w:rPr>
        <w:t>վերջինիս</w:t>
      </w:r>
      <w:r w:rsidRPr="00D53DFC">
        <w:rPr>
          <w:rFonts w:ascii="GHEA Grapalat" w:hAnsi="GHEA Grapalat"/>
          <w:spacing w:val="-4"/>
          <w:sz w:val="24"/>
          <w:lang w:val="hy-AM"/>
        </w:rPr>
        <w:t>։</w:t>
      </w:r>
    </w:p>
    <w:p w14:paraId="397D9BE7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240.2. </w:t>
      </w:r>
      <w:r w:rsidRPr="00D53DFC">
        <w:rPr>
          <w:rFonts w:ascii="GHEA Grapalat" w:hAnsi="GHEA Grapalat"/>
          <w:spacing w:val="-4"/>
          <w:sz w:val="24"/>
          <w:lang w:val="hy-AM"/>
        </w:rPr>
        <w:t>ԷՄՇ մասնակցի</w:t>
      </w:r>
      <w:r w:rsidR="00C71B81" w:rsidRPr="00D53DFC">
        <w:rPr>
          <w:rFonts w:ascii="GHEA Grapalat" w:hAnsi="GHEA Grapalat"/>
          <w:spacing w:val="-4"/>
          <w:sz w:val="24"/>
          <w:lang w:val="hy-AM"/>
        </w:rPr>
        <w:t xml:space="preserve"> կողմից</w:t>
      </w:r>
      <w:r w:rsidRPr="00D53DFC">
        <w:rPr>
          <w:rFonts w:ascii="GHEA Grapalat" w:hAnsi="GHEA Grapalat"/>
          <w:spacing w:val="-4"/>
          <w:sz w:val="24"/>
          <w:lang w:val="hy-AM"/>
        </w:rPr>
        <w:t xml:space="preserve"> </w:t>
      </w:r>
      <w:r w:rsidR="00C71B81" w:rsidRPr="00D53DFC">
        <w:rPr>
          <w:rFonts w:ascii="GHEA Grapalat" w:hAnsi="GHEA Grapalat"/>
          <w:spacing w:val="-4"/>
          <w:sz w:val="24"/>
          <w:lang w:val="hy-AM"/>
        </w:rPr>
        <w:t xml:space="preserve">ԷՄՇ կանոնների </w:t>
      </w:r>
      <w:r w:rsidRPr="00D53DFC">
        <w:rPr>
          <w:rFonts w:ascii="GHEA Grapalat" w:hAnsi="GHEA Grapalat"/>
          <w:spacing w:val="-4"/>
          <w:sz w:val="24"/>
          <w:lang w:val="hy-AM"/>
        </w:rPr>
        <w:t xml:space="preserve">240-րդ կետով նախատեսված պարտավորությունների կատարման մասին ծանուցումը ստանալուց հետո </w:t>
      </w:r>
      <w:r w:rsidR="00C71B81" w:rsidRPr="00D53DFC">
        <w:rPr>
          <w:rFonts w:ascii="GHEA Grapalat" w:hAnsi="GHEA Grapalat"/>
          <w:spacing w:val="-4"/>
          <w:sz w:val="24"/>
          <w:lang w:val="hy-AM"/>
        </w:rPr>
        <w:t>մեկ</w:t>
      </w:r>
      <w:r w:rsidRPr="00D53DFC">
        <w:rPr>
          <w:rFonts w:ascii="GHEA Grapalat" w:hAnsi="GHEA Grapalat"/>
          <w:spacing w:val="-4"/>
          <w:sz w:val="24"/>
          <w:lang w:val="hy-AM"/>
        </w:rPr>
        <w:t xml:space="preserve"> աշխատանքային օրվա ընթացքում ՇԿԾ-ի միջոցով հաստատ</w:t>
      </w:r>
      <w:r w:rsidR="00C71B81" w:rsidRPr="00D53DFC">
        <w:rPr>
          <w:rFonts w:ascii="GHEA Grapalat" w:hAnsi="GHEA Grapalat"/>
          <w:spacing w:val="-4"/>
          <w:sz w:val="24"/>
          <w:lang w:val="hy-AM"/>
        </w:rPr>
        <w:t xml:space="preserve">ում է </w:t>
      </w:r>
      <w:r w:rsidRPr="00D53DFC">
        <w:rPr>
          <w:rFonts w:ascii="GHEA Grapalat" w:hAnsi="GHEA Grapalat"/>
          <w:spacing w:val="-4"/>
          <w:sz w:val="24"/>
          <w:lang w:val="hy-AM"/>
        </w:rPr>
        <w:t>դրանց կատարման փաստը։</w:t>
      </w: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»,</w:t>
      </w:r>
    </w:p>
    <w:p w14:paraId="22D2D0A6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«246. Շուկայի օպերատորը՝</w:t>
      </w:r>
    </w:p>
    <w:p w14:paraId="0C9B4115" w14:textId="77777777" w:rsidR="00056F39" w:rsidRPr="00D53DFC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1)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մինչև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2023 թվականի օգոստոսի 1-ն ապահովում է Հաղորդման ցանցին կամ Հաղորդման ցանցին միացած Արտադրողին միացած և ԷՄՇ-ում գրանցված սպառողներին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Բաշխողի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մատուցած բաշխման ծառայության համար ԷՄՇ կանոնների 30-րդ գլխով սահմանված բանկային երաշխիքների ինքնաշխատ հաշվարկը և 38-րդ գլխով սահմանված ծառայությունների ակտերի ինքնաշխատ դուրսգրումը ՇԿԾ-ի միջոցով,</w:t>
      </w:r>
    </w:p>
    <w:p w14:paraId="3B1C6EC3" w14:textId="77777777" w:rsidR="008E30B8" w:rsidRDefault="00056F39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2)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մինչև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սույն կետի 1-ին ենթակետով նախատեսված միջոցառման իրականացումը Հաղորդման ցանցին կամ Հաղորդման ցանցին միացած Արտադրողին միացած և ԷՄՇ-ում գրանցված սպառողների դեպքում </w:t>
      </w:r>
      <w:proofErr w:type="spellStart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Բաշխողի</w:t>
      </w:r>
      <w:proofErr w:type="spellEnd"/>
      <w:r w:rsidRPr="00D53DF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մատուցած բաշխման ծառայության համար ԷՄՇ կանոնների 30-րդ գլխով սահմանված բանկային երաշխիք չի պահանջվում, իսկ դրա ծառայությունների ակտերը Շուկայի օպերատորի կողմից ՇԿԾ-ի միջոցով դուրս են գրվում ոչ ինքնաշխատ եղանակով</w:t>
      </w:r>
      <w:r w:rsidRPr="00D53DFC">
        <w:rPr>
          <w:rFonts w:ascii="GHEA Grapalat" w:hAnsi="GHEA Grapalat"/>
          <w:spacing w:val="-4"/>
          <w:sz w:val="24"/>
          <w:szCs w:val="24"/>
          <w:lang w:val="hy-AM"/>
        </w:rPr>
        <w:t>։</w:t>
      </w:r>
    </w:p>
    <w:p w14:paraId="4CD20827" w14:textId="77777777" w:rsidR="008E30B8" w:rsidRPr="003D69D8" w:rsidRDefault="008E30B8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3D69D8">
        <w:rPr>
          <w:rFonts w:ascii="GHEA Grapalat" w:hAnsi="GHEA Grapalat"/>
          <w:spacing w:val="-4"/>
          <w:sz w:val="24"/>
          <w:szCs w:val="24"/>
          <w:lang w:val="hy-AM"/>
        </w:rPr>
        <w:t xml:space="preserve">247. </w:t>
      </w:r>
      <w:r w:rsidR="00067FE5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202</w:t>
      </w:r>
      <w:r w:rsidR="00996BEA" w:rsidRPr="00996BE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3</w:t>
      </w:r>
      <w:r w:rsidR="00996BE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թվականի </w:t>
      </w:r>
      <w:r w:rsidR="00067FE5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ը</w:t>
      </w:r>
      <w:r w:rsidR="00996BE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նթացքում</w:t>
      </w:r>
      <w:r w:rsidR="00067FE5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</w:t>
      </w:r>
      <w:r w:rsidR="00825A2D">
        <w:rPr>
          <w:rFonts w:ascii="GHEA Grapalat" w:hAnsi="GHEA Grapalat"/>
          <w:sz w:val="24"/>
          <w:szCs w:val="24"/>
          <w:lang w:val="hy-AM"/>
        </w:rPr>
        <w:t xml:space="preserve">ՀՊԿԻ, ՀՊԿԽ կամ ՀՊԿԼ կարգավիճակ և սպառման համակարգ ունեցող </w:t>
      </w:r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ԷՄՇ </w:t>
      </w:r>
      <w:proofErr w:type="spellStart"/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առևտրի</w:t>
      </w:r>
      <w:proofErr w:type="spellEnd"/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մասնակից</w:t>
      </w:r>
      <w:r w:rsidR="00825A2D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ներ</w:t>
      </w:r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ը</w:t>
      </w:r>
      <w:r w:rsidR="00825A2D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(բացառությամբ Երաշխավորված մատակարարի)</w:t>
      </w:r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կարող </w:t>
      </w:r>
      <w:r w:rsidR="00825A2D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են</w:t>
      </w:r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դիմել Շուկայի </w:t>
      </w:r>
      <w:proofErr w:type="spellStart"/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օպերատորին</w:t>
      </w:r>
      <w:proofErr w:type="spellEnd"/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իր</w:t>
      </w:r>
      <w:r w:rsidR="00825A2D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ենց</w:t>
      </w:r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</w:t>
      </w:r>
      <w:proofErr w:type="spellStart"/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պրոֆիլում</w:t>
      </w:r>
      <w:proofErr w:type="spellEnd"/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ամրագրված յուրաքանչյուր առանձին սպառման համակարգ</w:t>
      </w:r>
      <w:r w:rsidR="00825A2D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եր</w:t>
      </w:r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ի՝ </w:t>
      </w:r>
      <w:r w:rsidR="00825A2D" w:rsidRPr="00107F5A">
        <w:rPr>
          <w:rFonts w:ascii="GHEA Grapalat" w:hAnsi="GHEA Grapalat"/>
          <w:sz w:val="24"/>
          <w:szCs w:val="24"/>
          <w:lang w:val="hy-AM"/>
        </w:rPr>
        <w:t>ԷՄՇ կանոնների 176.3-րդ կետի 1-ին ենթակետում նշված</w:t>
      </w:r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ակտիվ հզորությ</w:t>
      </w:r>
      <w:r w:rsidR="00825A2D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ու</w:t>
      </w:r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ն</w:t>
      </w:r>
      <w:r w:rsidR="00825A2D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ների մեծությունները</w:t>
      </w:r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փոփոխելու համար, որի պարագայում Շուկայի օպերատորը՝</w:t>
      </w:r>
    </w:p>
    <w:p w14:paraId="308FADCA" w14:textId="77777777" w:rsidR="008E30B8" w:rsidRPr="003D69D8" w:rsidRDefault="008E30B8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</w:pPr>
      <w:r w:rsidRPr="003D69D8">
        <w:rPr>
          <w:rFonts w:ascii="GHEA Grapalat" w:hAnsi="GHEA Grapalat"/>
          <w:spacing w:val="-4"/>
          <w:sz w:val="24"/>
          <w:szCs w:val="24"/>
          <w:lang w:val="hy-AM"/>
        </w:rPr>
        <w:t xml:space="preserve">1) </w:t>
      </w:r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դիմումն ստանալուց հետո մեկ աշխատանքային օրվա ընթացքում տեղեկացն</w:t>
      </w:r>
      <w:r w:rsidR="00825A2D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ում է</w:t>
      </w:r>
      <w:r w:rsidR="00825A2D"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Երաշխավորված մատակարարին</w:t>
      </w:r>
      <w:r w:rsidR="00825A2D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,</w:t>
      </w:r>
    </w:p>
    <w:p w14:paraId="130AEE42" w14:textId="77777777" w:rsidR="00825A2D" w:rsidRPr="00825A2D" w:rsidRDefault="00825A2D" w:rsidP="00E45E8E">
      <w:pPr>
        <w:pStyle w:val="ad"/>
        <w:shd w:val="clear" w:color="auto" w:fill="FFFFFF"/>
        <w:spacing w:before="0" w:line="360" w:lineRule="auto"/>
        <w:ind w:left="851"/>
        <w:contextualSpacing w:val="0"/>
        <w:jc w:val="both"/>
        <w:rPr>
          <w:rFonts w:ascii="GHEA Grapalat" w:hAnsi="GHEA Grapalat"/>
          <w:spacing w:val="-4"/>
          <w:lang w:val="hy-AM"/>
        </w:rPr>
      </w:pPr>
      <w:r w:rsidRPr="00825A2D">
        <w:rPr>
          <w:rFonts w:ascii="GHEA Grapalat" w:hAnsi="GHEA Grapalat"/>
          <w:spacing w:val="-4"/>
          <w:lang w:val="hy-AM"/>
        </w:rPr>
        <w:t xml:space="preserve">2) </w:t>
      </w:r>
      <w:r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փոփոխում է տվյալ ԷՄՇ մասնակիցների </w:t>
      </w:r>
      <w:proofErr w:type="spellStart"/>
      <w:r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պրոֆիլ</w:t>
      </w:r>
      <w:r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ներ</w:t>
      </w:r>
      <w:r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ում</w:t>
      </w:r>
      <w:proofErr w:type="spellEnd"/>
      <w:r w:rsidRPr="00107F5A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ամրագրված</w:t>
      </w:r>
      <w:r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՝ սույն </w:t>
      </w:r>
      <w:proofErr w:type="spellStart"/>
      <w:r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կետում</w:t>
      </w:r>
      <w:proofErr w:type="spellEnd"/>
      <w:r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նշված հզորությունների մեծությունները և այդ </w:t>
      </w:r>
      <w:r>
        <w:rPr>
          <w:rFonts w:ascii="GHEA Grapalat" w:hAnsi="GHEA Grapalat"/>
          <w:sz w:val="24"/>
          <w:szCs w:val="24"/>
          <w:lang w:val="hy-AM"/>
        </w:rPr>
        <w:t>հզորությունների փոփոխությունների հանրագումարի չափով հակառակ նշանով ԷՄՇ կանոնների 176</w:t>
      </w:r>
      <w:r w:rsidRPr="00F95F38">
        <w:rPr>
          <w:rFonts w:ascii="GHEA Grapalat" w:hAnsi="GHEA Grapalat"/>
          <w:sz w:val="24"/>
          <w:szCs w:val="24"/>
          <w:lang w:val="hy-AM"/>
        </w:rPr>
        <w:t>.3-</w:t>
      </w:r>
      <w:r>
        <w:rPr>
          <w:rFonts w:ascii="GHEA Grapalat" w:hAnsi="GHEA Grapalat"/>
          <w:sz w:val="24"/>
          <w:szCs w:val="24"/>
          <w:lang w:val="hy-AM"/>
        </w:rPr>
        <w:t xml:space="preserve">րդ կետի 2-րդ ենթակետում նշված՝ </w:t>
      </w:r>
      <w:r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Երաշխավորված մատակարար</w:t>
      </w:r>
      <w:r w:rsidRPr="00D53DFC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ի</w:t>
      </w:r>
      <w:r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սպառման համակարգի ակտիվ հզ</w:t>
      </w:r>
      <w:r w:rsidR="00067FE5"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ո</w:t>
      </w:r>
      <w:r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րության մեծությունը, </w:t>
      </w:r>
      <w:proofErr w:type="spellStart"/>
      <w:r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 xml:space="preserve"> ժամկետներում՝</w:t>
      </w:r>
    </w:p>
    <w:p w14:paraId="25632595" w14:textId="77777777" w:rsidR="00825A2D" w:rsidRPr="00F82094" w:rsidRDefault="00825A2D" w:rsidP="00E45E8E">
      <w:pPr>
        <w:spacing w:line="360" w:lineRule="auto"/>
        <w:ind w:left="1134" w:hanging="28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</w:t>
      </w:r>
      <w:r w:rsidRPr="00F95F38">
        <w:rPr>
          <w:rFonts w:ascii="GHEA Grapalat" w:hAnsi="GHEA Grapalat"/>
          <w:lang w:val="hy-AM"/>
        </w:rPr>
        <w:t xml:space="preserve">. </w:t>
      </w:r>
      <w:r w:rsidRPr="00F82094">
        <w:rPr>
          <w:rFonts w:ascii="GHEA Grapalat" w:hAnsi="GHEA Grapalat"/>
          <w:lang w:val="hy-AM"/>
        </w:rPr>
        <w:t xml:space="preserve">2023 թվականի մայիսի 1-ին, եթե ԷՄՇ </w:t>
      </w:r>
      <w:proofErr w:type="spellStart"/>
      <w:r w:rsidRPr="00F82094">
        <w:rPr>
          <w:rFonts w:ascii="GHEA Grapalat" w:hAnsi="GHEA Grapalat"/>
          <w:lang w:val="hy-AM"/>
        </w:rPr>
        <w:t>առևտրի</w:t>
      </w:r>
      <w:proofErr w:type="spellEnd"/>
      <w:r w:rsidRPr="00F82094">
        <w:rPr>
          <w:rFonts w:ascii="GHEA Grapalat" w:hAnsi="GHEA Grapalat"/>
          <w:lang w:val="hy-AM"/>
        </w:rPr>
        <w:t xml:space="preserve"> մասնակիցը </w:t>
      </w:r>
      <w:r>
        <w:rPr>
          <w:rFonts w:ascii="GHEA Grapalat" w:hAnsi="GHEA Grapalat"/>
          <w:lang w:val="hy-AM"/>
        </w:rPr>
        <w:t xml:space="preserve">սույն </w:t>
      </w:r>
      <w:proofErr w:type="spellStart"/>
      <w:r>
        <w:rPr>
          <w:rFonts w:ascii="GHEA Grapalat" w:hAnsi="GHEA Grapalat"/>
          <w:lang w:val="hy-AM"/>
        </w:rPr>
        <w:t>կետում</w:t>
      </w:r>
      <w:proofErr w:type="spellEnd"/>
      <w:r>
        <w:rPr>
          <w:rFonts w:ascii="GHEA Grapalat" w:hAnsi="GHEA Grapalat"/>
          <w:lang w:val="hy-AM"/>
        </w:rPr>
        <w:t xml:space="preserve"> նշված</w:t>
      </w:r>
      <w:r w:rsidRPr="00F82094">
        <w:rPr>
          <w:rFonts w:ascii="GHEA Grapalat" w:hAnsi="GHEA Grapalat"/>
          <w:lang w:val="hy-AM"/>
        </w:rPr>
        <w:t xml:space="preserve"> դիմումը ներկայացրել է</w:t>
      </w:r>
      <w:r w:rsidR="00067FE5">
        <w:rPr>
          <w:rFonts w:ascii="GHEA Grapalat" w:hAnsi="GHEA Grapalat"/>
          <w:lang w:val="hy-AM"/>
        </w:rPr>
        <w:t xml:space="preserve"> </w:t>
      </w:r>
      <w:proofErr w:type="spellStart"/>
      <w:r w:rsidR="00B06ACE" w:rsidRPr="00F82094">
        <w:rPr>
          <w:rFonts w:ascii="GHEA Grapalat" w:hAnsi="GHEA Grapalat"/>
          <w:lang w:val="hy-AM"/>
        </w:rPr>
        <w:t>մինչև</w:t>
      </w:r>
      <w:proofErr w:type="spellEnd"/>
      <w:r w:rsidR="00B06ACE" w:rsidRPr="00F82094">
        <w:rPr>
          <w:rFonts w:ascii="GHEA Grapalat" w:hAnsi="GHEA Grapalat"/>
          <w:lang w:val="hy-AM"/>
        </w:rPr>
        <w:t xml:space="preserve"> </w:t>
      </w:r>
      <w:r w:rsidR="00067FE5">
        <w:rPr>
          <w:rFonts w:ascii="GHEA Grapalat" w:hAnsi="GHEA Grapalat"/>
          <w:lang w:val="hy-AM"/>
        </w:rPr>
        <w:t>այդ տարվա</w:t>
      </w:r>
      <w:r w:rsidRPr="00F82094">
        <w:rPr>
          <w:rFonts w:ascii="GHEA Grapalat" w:hAnsi="GHEA Grapalat"/>
          <w:lang w:val="hy-AM"/>
        </w:rPr>
        <w:t xml:space="preserve"> ապրիլի 25-ը,</w:t>
      </w:r>
      <w:r w:rsidR="00B06ACE">
        <w:rPr>
          <w:rFonts w:ascii="GHEA Grapalat" w:hAnsi="GHEA Grapalat"/>
          <w:lang w:val="hy-AM"/>
        </w:rPr>
        <w:t xml:space="preserve"> </w:t>
      </w:r>
    </w:p>
    <w:p w14:paraId="67A5832B" w14:textId="77777777" w:rsidR="00825A2D" w:rsidRPr="00F82094" w:rsidRDefault="00825A2D" w:rsidP="00E45E8E">
      <w:pPr>
        <w:spacing w:line="360" w:lineRule="auto"/>
        <w:ind w:left="1134" w:hanging="28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</w:t>
      </w:r>
      <w:r w:rsidRPr="00F95F38">
        <w:rPr>
          <w:rFonts w:ascii="GHEA Grapalat" w:hAnsi="GHEA Grapalat"/>
          <w:lang w:val="hy-AM"/>
        </w:rPr>
        <w:t xml:space="preserve">. </w:t>
      </w:r>
      <w:r w:rsidRPr="00F82094">
        <w:rPr>
          <w:rFonts w:ascii="GHEA Grapalat" w:hAnsi="GHEA Grapalat"/>
          <w:lang w:val="hy-AM"/>
        </w:rPr>
        <w:t xml:space="preserve">2023 թվականի օգոստոսի 1-ին, եթե ԷՄՇ </w:t>
      </w:r>
      <w:proofErr w:type="spellStart"/>
      <w:r w:rsidRPr="00F82094">
        <w:rPr>
          <w:rFonts w:ascii="GHEA Grapalat" w:hAnsi="GHEA Grapalat"/>
          <w:lang w:val="hy-AM"/>
        </w:rPr>
        <w:t>առևտրի</w:t>
      </w:r>
      <w:proofErr w:type="spellEnd"/>
      <w:r w:rsidRPr="00F82094">
        <w:rPr>
          <w:rFonts w:ascii="GHEA Grapalat" w:hAnsi="GHEA Grapalat"/>
          <w:lang w:val="hy-AM"/>
        </w:rPr>
        <w:t xml:space="preserve"> մասնակիցը </w:t>
      </w:r>
      <w:r>
        <w:rPr>
          <w:rFonts w:ascii="GHEA Grapalat" w:hAnsi="GHEA Grapalat"/>
          <w:lang w:val="hy-AM"/>
        </w:rPr>
        <w:t xml:space="preserve">սույն </w:t>
      </w:r>
      <w:proofErr w:type="spellStart"/>
      <w:r>
        <w:rPr>
          <w:rFonts w:ascii="GHEA Grapalat" w:hAnsi="GHEA Grapalat"/>
          <w:lang w:val="hy-AM"/>
        </w:rPr>
        <w:t>կետում</w:t>
      </w:r>
      <w:proofErr w:type="spellEnd"/>
      <w:r>
        <w:rPr>
          <w:rFonts w:ascii="GHEA Grapalat" w:hAnsi="GHEA Grapalat"/>
          <w:lang w:val="hy-AM"/>
        </w:rPr>
        <w:t xml:space="preserve"> նշված</w:t>
      </w:r>
      <w:r w:rsidRPr="00F82094">
        <w:rPr>
          <w:rFonts w:ascii="GHEA Grapalat" w:hAnsi="GHEA Grapalat"/>
          <w:lang w:val="hy-AM"/>
        </w:rPr>
        <w:t xml:space="preserve"> դիմումը ներկայացրել է </w:t>
      </w:r>
      <w:r w:rsidR="00067FE5">
        <w:rPr>
          <w:rFonts w:ascii="GHEA Grapalat" w:hAnsi="GHEA Grapalat"/>
          <w:lang w:val="hy-AM"/>
        </w:rPr>
        <w:t>այդ տարվա</w:t>
      </w:r>
      <w:r w:rsidR="00067FE5" w:rsidRPr="00F82094">
        <w:rPr>
          <w:rFonts w:ascii="GHEA Grapalat" w:hAnsi="GHEA Grapalat"/>
          <w:lang w:val="hy-AM"/>
        </w:rPr>
        <w:t xml:space="preserve"> </w:t>
      </w:r>
      <w:r w:rsidRPr="00F82094">
        <w:rPr>
          <w:rFonts w:ascii="GHEA Grapalat" w:hAnsi="GHEA Grapalat"/>
          <w:lang w:val="hy-AM"/>
        </w:rPr>
        <w:t xml:space="preserve">ապրիլի 26-ից </w:t>
      </w:r>
      <w:proofErr w:type="spellStart"/>
      <w:r w:rsidRPr="00F82094">
        <w:rPr>
          <w:rFonts w:ascii="GHEA Grapalat" w:hAnsi="GHEA Grapalat"/>
          <w:lang w:val="hy-AM"/>
        </w:rPr>
        <w:t>մինչև</w:t>
      </w:r>
      <w:proofErr w:type="spellEnd"/>
      <w:r w:rsidRPr="00F82094">
        <w:rPr>
          <w:rFonts w:ascii="GHEA Grapalat" w:hAnsi="GHEA Grapalat"/>
          <w:lang w:val="hy-AM"/>
        </w:rPr>
        <w:t xml:space="preserve"> հուլիսի 25-ը,</w:t>
      </w:r>
    </w:p>
    <w:p w14:paraId="53A5F1BF" w14:textId="77777777" w:rsidR="00056F39" w:rsidRPr="003D69D8" w:rsidRDefault="00825A2D" w:rsidP="00E45E8E">
      <w:pPr>
        <w:pStyle w:val="ad"/>
        <w:shd w:val="clear" w:color="auto" w:fill="FFFFFF"/>
        <w:spacing w:before="0" w:line="360" w:lineRule="auto"/>
        <w:ind w:left="1134" w:hanging="283"/>
        <w:contextualSpacing w:val="0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F95F38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82094">
        <w:rPr>
          <w:rFonts w:ascii="GHEA Grapalat" w:hAnsi="GHEA Grapalat"/>
          <w:sz w:val="24"/>
          <w:szCs w:val="24"/>
          <w:lang w:val="hy-AM"/>
        </w:rPr>
        <w:t xml:space="preserve">2023 թվականի նոյեմբերի 1-ին, եթե ԷՄՇ </w:t>
      </w:r>
      <w:proofErr w:type="spellStart"/>
      <w:r w:rsidRPr="00F82094">
        <w:rPr>
          <w:rFonts w:ascii="GHEA Grapalat" w:hAnsi="GHEA Grapalat"/>
          <w:sz w:val="24"/>
          <w:szCs w:val="24"/>
          <w:lang w:val="hy-AM"/>
        </w:rPr>
        <w:t>առևտրի</w:t>
      </w:r>
      <w:proofErr w:type="spellEnd"/>
      <w:r w:rsidRPr="00F82094">
        <w:rPr>
          <w:rFonts w:ascii="GHEA Grapalat" w:hAnsi="GHEA Grapalat"/>
          <w:sz w:val="24"/>
          <w:szCs w:val="24"/>
          <w:lang w:val="hy-AM"/>
        </w:rPr>
        <w:t xml:space="preserve"> մասնակիցը </w:t>
      </w:r>
      <w:r>
        <w:rPr>
          <w:rFonts w:ascii="GHEA Grapalat" w:hAnsi="GHEA Grapalat"/>
          <w:sz w:val="24"/>
          <w:szCs w:val="24"/>
          <w:lang w:val="hy-AM"/>
        </w:rPr>
        <w:t xml:space="preserve">սույն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կետում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նշված </w:t>
      </w:r>
      <w:r w:rsidRPr="00F82094">
        <w:rPr>
          <w:rFonts w:ascii="GHEA Grapalat" w:hAnsi="GHEA Grapalat"/>
          <w:sz w:val="24"/>
          <w:szCs w:val="24"/>
          <w:lang w:val="hy-AM"/>
        </w:rPr>
        <w:t xml:space="preserve">դիմումը ներկայացրել է </w:t>
      </w:r>
      <w:r w:rsidR="00067FE5">
        <w:rPr>
          <w:rFonts w:ascii="GHEA Grapalat" w:hAnsi="GHEA Grapalat"/>
          <w:lang w:val="hy-AM"/>
        </w:rPr>
        <w:t>այդ տարվա</w:t>
      </w:r>
      <w:r w:rsidR="00067FE5" w:rsidRPr="00F82094">
        <w:rPr>
          <w:rFonts w:ascii="GHEA Grapalat" w:hAnsi="GHEA Grapalat"/>
          <w:lang w:val="hy-AM"/>
        </w:rPr>
        <w:t xml:space="preserve"> </w:t>
      </w:r>
      <w:r w:rsidRPr="00F82094">
        <w:rPr>
          <w:rFonts w:ascii="GHEA Grapalat" w:hAnsi="GHEA Grapalat"/>
          <w:sz w:val="24"/>
          <w:szCs w:val="24"/>
          <w:lang w:val="hy-AM"/>
        </w:rPr>
        <w:t xml:space="preserve">հուլիսի 26-ից </w:t>
      </w:r>
      <w:proofErr w:type="spellStart"/>
      <w:r w:rsidRPr="00F82094">
        <w:rPr>
          <w:rFonts w:ascii="GHEA Grapalat" w:hAnsi="GHEA Grapalat"/>
          <w:sz w:val="24"/>
          <w:szCs w:val="24"/>
          <w:lang w:val="hy-AM"/>
        </w:rPr>
        <w:t>մինչև</w:t>
      </w:r>
      <w:proofErr w:type="spellEnd"/>
      <w:r w:rsidRPr="00F82094">
        <w:rPr>
          <w:rFonts w:ascii="GHEA Grapalat" w:hAnsi="GHEA Grapalat"/>
          <w:sz w:val="24"/>
          <w:szCs w:val="24"/>
          <w:lang w:val="hy-AM"/>
        </w:rPr>
        <w:t xml:space="preserve"> հոկտեմբերի 25-ը</w:t>
      </w:r>
      <w:r>
        <w:rPr>
          <w:rFonts w:ascii="GHEA Grapalat" w:hAnsi="GHEA Grapalat"/>
          <w:sz w:val="24"/>
          <w:szCs w:val="24"/>
          <w:lang w:val="hy-AM"/>
        </w:rPr>
        <w:t>։</w:t>
      </w:r>
      <w:r>
        <w:rPr>
          <w:rFonts w:ascii="GHEA Grapalat" w:eastAsia="Times New Roman" w:hAnsi="GHEA Grapalat" w:cs="Arial"/>
          <w:color w:val="000000"/>
          <w:spacing w:val="-4"/>
          <w:sz w:val="24"/>
          <w:szCs w:val="24"/>
          <w:lang w:val="hy-AM"/>
        </w:rPr>
        <w:t>»։</w:t>
      </w:r>
    </w:p>
    <w:p w14:paraId="20380029" w14:textId="77777777" w:rsidR="00056F39" w:rsidRPr="00D53DFC" w:rsidRDefault="00056F39" w:rsidP="00E45E8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pacing w:val="-4"/>
          <w:lang w:val="hy-AM"/>
        </w:rPr>
      </w:pPr>
      <w:r w:rsidRPr="00E45E8E">
        <w:rPr>
          <w:rFonts w:ascii="GHEA Grapalat" w:hAnsi="GHEA Grapalat"/>
          <w:color w:val="000000"/>
          <w:spacing w:val="-4"/>
          <w:lang w:val="hy-AM"/>
        </w:rPr>
        <w:t>Սույն</w:t>
      </w:r>
      <w:r w:rsidRPr="00D53DFC">
        <w:rPr>
          <w:rFonts w:ascii="GHEA Grapalat" w:hAnsi="GHEA Grapalat"/>
          <w:spacing w:val="-4"/>
          <w:lang w:val="hy-AM"/>
        </w:rPr>
        <w:t xml:space="preserve"> որոշումն ուժի մեջ է մտնում </w:t>
      </w:r>
      <w:r w:rsidR="00783218" w:rsidRPr="00D53DFC">
        <w:rPr>
          <w:rFonts w:ascii="GHEA Grapalat" w:hAnsi="GHEA Grapalat"/>
          <w:spacing w:val="-4"/>
          <w:lang w:val="hy-AM"/>
        </w:rPr>
        <w:t xml:space="preserve">2023 թվականի փետրվարի 1-ից, իսկ դրա 1-ին կետի </w:t>
      </w:r>
      <w:r w:rsidR="00C92782" w:rsidRPr="00D53DFC">
        <w:rPr>
          <w:rFonts w:ascii="GHEA Grapalat" w:hAnsi="GHEA Grapalat"/>
          <w:spacing w:val="-4"/>
          <w:lang w:val="hy-AM"/>
        </w:rPr>
        <w:t>31</w:t>
      </w:r>
      <w:r w:rsidR="00783218" w:rsidRPr="00D53DFC">
        <w:rPr>
          <w:rFonts w:ascii="GHEA Grapalat" w:hAnsi="GHEA Grapalat"/>
          <w:spacing w:val="-4"/>
          <w:lang w:val="hy-AM"/>
        </w:rPr>
        <w:t xml:space="preserve">-րդ ենթակետը՝ </w:t>
      </w:r>
      <w:r w:rsidRPr="00D53DFC">
        <w:rPr>
          <w:rFonts w:ascii="GHEA Grapalat" w:hAnsi="GHEA Grapalat"/>
          <w:spacing w:val="-4"/>
          <w:lang w:val="hy-AM"/>
        </w:rPr>
        <w:t>պաշտոնական հրապարակմանը հաջորդող օրվանից։</w:t>
      </w:r>
    </w:p>
    <w:p w14:paraId="03FE1701" w14:textId="77777777" w:rsidR="00E45E8E" w:rsidRDefault="00E45E8E" w:rsidP="00E45E8E">
      <w:pPr>
        <w:pStyle w:val="Storagrutun"/>
        <w:rPr>
          <w:rFonts w:ascii="GHEA Grapalat" w:hAnsi="GHEA Grapalat"/>
          <w:b/>
          <w:lang w:val="af-ZA"/>
        </w:rPr>
      </w:pPr>
    </w:p>
    <w:p w14:paraId="37BA2299" w14:textId="77777777" w:rsidR="00E45E8E" w:rsidRDefault="00E45E8E" w:rsidP="00E45E8E">
      <w:pPr>
        <w:pStyle w:val="Storagrutun"/>
        <w:rPr>
          <w:rFonts w:ascii="GHEA Grapalat" w:hAnsi="GHEA Grapalat"/>
          <w:b/>
          <w:lang w:val="af-ZA"/>
        </w:rPr>
      </w:pPr>
    </w:p>
    <w:p w14:paraId="5285CB27" w14:textId="77777777" w:rsidR="00E45E8E" w:rsidRDefault="00E45E8E" w:rsidP="00E45E8E">
      <w:pPr>
        <w:pStyle w:val="Storagrutun"/>
        <w:rPr>
          <w:rFonts w:ascii="GHEA Grapalat" w:hAnsi="GHEA Grapalat"/>
          <w:b/>
          <w:lang w:val="af-ZA"/>
        </w:rPr>
      </w:pPr>
    </w:p>
    <w:p w14:paraId="6168C144" w14:textId="7ACE2C48" w:rsidR="00056F39" w:rsidRPr="00D53DFC" w:rsidRDefault="00056F39" w:rsidP="00E45E8E">
      <w:pPr>
        <w:pStyle w:val="Storagrutun"/>
        <w:rPr>
          <w:rFonts w:ascii="GHEA Grapalat" w:hAnsi="GHEA Grapalat"/>
          <w:b/>
          <w:lang w:val="af-ZA"/>
        </w:rPr>
      </w:pPr>
      <w:r w:rsidRPr="00D53DFC">
        <w:rPr>
          <w:rFonts w:ascii="GHEA Grapalat" w:hAnsi="GHEA Grapalat"/>
          <w:b/>
          <w:lang w:val="af-ZA"/>
        </w:rPr>
        <w:t xml:space="preserve"> ՀԱՅԱՍՏԱՆԻ ՀԱՆՐԱՊԵՏՈՒԹՅԱՆ ՀԱՆՐԱՅԻՆ</w:t>
      </w:r>
    </w:p>
    <w:p w14:paraId="0ACB4A50" w14:textId="77777777" w:rsidR="00056F39" w:rsidRPr="00D53DFC" w:rsidRDefault="00056F39" w:rsidP="00E45E8E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D53DFC">
        <w:rPr>
          <w:rFonts w:ascii="GHEA Grapalat" w:hAnsi="GHEA Grapalat"/>
          <w:b/>
          <w:lang w:val="af-ZA"/>
        </w:rPr>
        <w:t>ԾԱՌԱՅՈՒԹՅՈՒՆՆԵՐԸ ԿԱՐԳԱՎՈՐՈՂ</w:t>
      </w:r>
    </w:p>
    <w:p w14:paraId="33EE9529" w14:textId="77777777" w:rsidR="00056F39" w:rsidRPr="00D53DFC" w:rsidRDefault="00056F39" w:rsidP="00E45E8E">
      <w:pPr>
        <w:pStyle w:val="Storagrutun1"/>
        <w:ind w:firstLine="1134"/>
        <w:rPr>
          <w:rFonts w:ascii="GHEA Grapalat" w:hAnsi="GHEA Grapalat"/>
          <w:b/>
          <w:lang w:val="af-ZA"/>
        </w:rPr>
      </w:pPr>
      <w:r w:rsidRPr="00D53DFC">
        <w:rPr>
          <w:rFonts w:ascii="GHEA Grapalat" w:hAnsi="GHEA Grapalat"/>
          <w:b/>
          <w:lang w:val="af-ZA"/>
        </w:rPr>
        <w:t>ՀԱՆՁՆԱԺՈՂՈՎԻ ՆԱԽԱԳԱՀ՝</w:t>
      </w:r>
      <w:r w:rsidRPr="00D53DFC">
        <w:rPr>
          <w:rFonts w:ascii="GHEA Grapalat" w:hAnsi="GHEA Grapalat"/>
          <w:b/>
          <w:lang w:val="af-ZA"/>
        </w:rPr>
        <w:tab/>
      </w:r>
      <w:r w:rsidRPr="00D53DFC">
        <w:rPr>
          <w:rFonts w:ascii="GHEA Grapalat" w:hAnsi="GHEA Grapalat"/>
          <w:b/>
          <w:lang w:val="af-ZA"/>
        </w:rPr>
        <w:tab/>
      </w:r>
      <w:r w:rsidRPr="00D53DFC">
        <w:rPr>
          <w:rFonts w:ascii="GHEA Grapalat" w:hAnsi="GHEA Grapalat"/>
          <w:b/>
          <w:lang w:val="af-ZA"/>
        </w:rPr>
        <w:tab/>
      </w:r>
      <w:r w:rsidRPr="00D53DFC">
        <w:rPr>
          <w:rFonts w:ascii="GHEA Grapalat" w:hAnsi="GHEA Grapalat"/>
          <w:b/>
          <w:lang w:val="af-ZA"/>
        </w:rPr>
        <w:tab/>
      </w:r>
      <w:r w:rsidRPr="00D53DFC">
        <w:rPr>
          <w:rFonts w:ascii="GHEA Grapalat" w:hAnsi="GHEA Grapalat"/>
          <w:b/>
          <w:lang w:val="af-ZA"/>
        </w:rPr>
        <w:tab/>
        <w:t xml:space="preserve"> </w:t>
      </w:r>
      <w:r w:rsidRPr="00D53DFC">
        <w:rPr>
          <w:rFonts w:ascii="GHEA Grapalat" w:hAnsi="GHEA Grapalat"/>
          <w:b/>
          <w:lang w:val="hy-AM"/>
        </w:rPr>
        <w:t>Գ</w:t>
      </w:r>
      <w:r w:rsidRPr="00D53DFC">
        <w:rPr>
          <w:rFonts w:ascii="GHEA Grapalat" w:hAnsi="GHEA Grapalat"/>
          <w:b/>
          <w:lang w:val="af-ZA"/>
        </w:rPr>
        <w:t xml:space="preserve">. </w:t>
      </w:r>
      <w:r w:rsidRPr="00D53DFC">
        <w:rPr>
          <w:rFonts w:ascii="GHEA Grapalat" w:hAnsi="GHEA Grapalat"/>
          <w:b/>
          <w:lang w:val="hy-AM"/>
        </w:rPr>
        <w:t>ԲԱՂՐԱՄ</w:t>
      </w:r>
      <w:r w:rsidRPr="00D53DFC">
        <w:rPr>
          <w:rFonts w:ascii="GHEA Grapalat" w:hAnsi="GHEA Grapalat"/>
          <w:b/>
          <w:lang w:val="af-ZA"/>
        </w:rPr>
        <w:t>ՅԱՆ</w:t>
      </w:r>
    </w:p>
    <w:p w14:paraId="62DD2547" w14:textId="77777777" w:rsidR="00056F39" w:rsidRPr="00D53DFC" w:rsidRDefault="00056F39" w:rsidP="00E45E8E">
      <w:pPr>
        <w:pStyle w:val="Storagrutun1"/>
        <w:tabs>
          <w:tab w:val="left" w:pos="1305"/>
        </w:tabs>
        <w:rPr>
          <w:rFonts w:ascii="GHEA Grapalat" w:hAnsi="GHEA Grapalat"/>
          <w:lang w:val="af-ZA"/>
        </w:rPr>
      </w:pPr>
      <w:r w:rsidRPr="00D53DFC">
        <w:rPr>
          <w:rFonts w:ascii="GHEA Grapalat" w:hAnsi="GHEA Grapalat"/>
          <w:lang w:val="af-ZA"/>
        </w:rPr>
        <w:tab/>
      </w:r>
    </w:p>
    <w:p w14:paraId="58EBF766" w14:textId="71CF80E4" w:rsidR="00056F39" w:rsidRDefault="00056F39" w:rsidP="00E45E8E">
      <w:pPr>
        <w:pStyle w:val="Storagrutun1"/>
        <w:rPr>
          <w:rFonts w:ascii="GHEA Grapalat" w:hAnsi="GHEA Grapalat"/>
          <w:lang w:val="af-ZA"/>
        </w:rPr>
      </w:pPr>
    </w:p>
    <w:p w14:paraId="40908FFB" w14:textId="77777777" w:rsidR="00E45E8E" w:rsidRPr="00D53DFC" w:rsidRDefault="00E45E8E" w:rsidP="00E45E8E">
      <w:pPr>
        <w:pStyle w:val="Storagrutun1"/>
        <w:rPr>
          <w:rFonts w:ascii="GHEA Grapalat" w:hAnsi="GHEA Grapalat"/>
          <w:lang w:val="af-ZA"/>
        </w:rPr>
      </w:pPr>
    </w:p>
    <w:p w14:paraId="6F7EDF64" w14:textId="77777777" w:rsidR="00056F39" w:rsidRPr="00D53DFC" w:rsidRDefault="00056F39" w:rsidP="00E45E8E">
      <w:pPr>
        <w:pStyle w:val="gam"/>
        <w:rPr>
          <w:rFonts w:ascii="GHEA Grapalat" w:hAnsi="GHEA Grapalat"/>
          <w:sz w:val="20"/>
          <w:szCs w:val="20"/>
        </w:rPr>
      </w:pPr>
      <w:r w:rsidRPr="00D53DFC">
        <w:rPr>
          <w:rFonts w:ascii="GHEA Grapalat" w:hAnsi="GHEA Grapalat"/>
          <w:sz w:val="20"/>
          <w:szCs w:val="20"/>
        </w:rPr>
        <w:t xml:space="preserve"> ք. Երևան</w:t>
      </w:r>
    </w:p>
    <w:p w14:paraId="02BD7CF3" w14:textId="2C268D57" w:rsidR="0030517D" w:rsidRPr="00E974AD" w:rsidRDefault="00E45E8E" w:rsidP="00E45E8E">
      <w:pPr>
        <w:pStyle w:val="gam"/>
        <w:rPr>
          <w:rFonts w:ascii="GHEA Grapalat" w:hAnsi="GHEA Grapalat"/>
          <w:lang w:val="hy-AM"/>
        </w:rPr>
      </w:pPr>
      <w:r>
        <w:rPr>
          <w:rFonts w:ascii="GHEA Grapalat" w:hAnsi="GHEA Grapalat"/>
          <w:sz w:val="20"/>
          <w:szCs w:val="20"/>
          <w:lang w:val="en-US"/>
        </w:rPr>
        <w:t xml:space="preserve"> </w:t>
      </w:r>
      <w:r w:rsidR="009B3CE2">
        <w:rPr>
          <w:rFonts w:ascii="GHEA Grapalat" w:hAnsi="GHEA Grapalat"/>
          <w:sz w:val="20"/>
          <w:szCs w:val="20"/>
          <w:lang w:val="hy-AM"/>
        </w:rPr>
        <w:t>28</w:t>
      </w:r>
      <w:r w:rsidR="00056F39" w:rsidRPr="00D53DFC">
        <w:rPr>
          <w:rFonts w:ascii="GHEA Grapalat" w:hAnsi="GHEA Grapalat"/>
          <w:sz w:val="20"/>
          <w:szCs w:val="20"/>
        </w:rPr>
        <w:t xml:space="preserve"> </w:t>
      </w:r>
      <w:r w:rsidR="00916BC2">
        <w:rPr>
          <w:rFonts w:ascii="GHEA Grapalat" w:hAnsi="GHEA Grapalat"/>
          <w:sz w:val="20"/>
          <w:szCs w:val="20"/>
          <w:lang w:val="hy-AM"/>
        </w:rPr>
        <w:t>դեկտեմբերի</w:t>
      </w:r>
      <w:r w:rsidR="00056F39" w:rsidRPr="00D53DFC">
        <w:rPr>
          <w:rFonts w:ascii="GHEA Grapalat" w:hAnsi="GHEA Grapalat"/>
          <w:sz w:val="20"/>
          <w:szCs w:val="20"/>
        </w:rPr>
        <w:t xml:space="preserve"> 202</w:t>
      </w:r>
      <w:r w:rsidR="00056F39" w:rsidRPr="00D53DFC">
        <w:rPr>
          <w:rFonts w:ascii="GHEA Grapalat" w:hAnsi="GHEA Grapalat"/>
          <w:sz w:val="20"/>
          <w:szCs w:val="20"/>
          <w:lang w:val="hy-AM"/>
        </w:rPr>
        <w:t>2</w:t>
      </w:r>
      <w:r w:rsidR="00056F39" w:rsidRPr="00D53DFC">
        <w:rPr>
          <w:rFonts w:ascii="GHEA Grapalat" w:hAnsi="GHEA Grapalat"/>
          <w:sz w:val="20"/>
          <w:szCs w:val="20"/>
        </w:rPr>
        <w:t>թ.</w:t>
      </w:r>
    </w:p>
    <w:sectPr w:rsidR="0030517D" w:rsidRPr="00E974AD" w:rsidSect="003271D8">
      <w:headerReference w:type="even" r:id="rId9"/>
      <w:footerReference w:type="even" r:id="rId10"/>
      <w:footerReference w:type="default" r:id="rId11"/>
      <w:pgSz w:w="11906" w:h="16838" w:code="9"/>
      <w:pgMar w:top="567" w:right="851" w:bottom="397" w:left="1134" w:header="227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8B7D" w14:textId="77777777" w:rsidR="00A737FA" w:rsidRDefault="00A737FA" w:rsidP="008B3B54">
      <w:r>
        <w:separator/>
      </w:r>
    </w:p>
  </w:endnote>
  <w:endnote w:type="continuationSeparator" w:id="0">
    <w:p w14:paraId="4BAB2E88" w14:textId="77777777" w:rsidR="00A737FA" w:rsidRDefault="00A737FA" w:rsidP="008B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2A63" w14:textId="77777777" w:rsidR="00A33FBD" w:rsidRDefault="004364F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176E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D09E178" w14:textId="77777777" w:rsidR="00A33FBD" w:rsidRDefault="00A737FA">
    <w:pPr>
      <w:pStyle w:val="a5"/>
      <w:ind w:right="360"/>
    </w:pPr>
  </w:p>
  <w:p w14:paraId="5F1B99B3" w14:textId="77777777" w:rsidR="00A33FBD" w:rsidRDefault="00A737FA"/>
  <w:p w14:paraId="40E45174" w14:textId="77777777" w:rsidR="00A33FBD" w:rsidRDefault="00A737FA"/>
  <w:p w14:paraId="1215986C" w14:textId="77777777" w:rsidR="00A33FBD" w:rsidRDefault="00A737FA"/>
  <w:p w14:paraId="6185336F" w14:textId="77777777" w:rsidR="00A33FBD" w:rsidRDefault="00A737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63B1" w14:textId="77777777" w:rsidR="00A33FBD" w:rsidRDefault="004364F2" w:rsidP="00E974AD">
    <w:pPr>
      <w:pStyle w:val="a5"/>
      <w:framePr w:wrap="around" w:vAnchor="text" w:hAnchor="page" w:x="10876" w:y="169"/>
      <w:rPr>
        <w:rStyle w:val="a9"/>
        <w:sz w:val="20"/>
        <w:szCs w:val="20"/>
      </w:rPr>
    </w:pPr>
    <w:r>
      <w:rPr>
        <w:rStyle w:val="a9"/>
        <w:sz w:val="20"/>
        <w:szCs w:val="20"/>
      </w:rPr>
      <w:fldChar w:fldCharType="begin"/>
    </w:r>
    <w:r w:rsidR="008176E5">
      <w:rPr>
        <w:rStyle w:val="a9"/>
        <w:sz w:val="20"/>
        <w:szCs w:val="20"/>
      </w:rPr>
      <w:instrText xml:space="preserve">PAGE  </w:instrText>
    </w:r>
    <w:r>
      <w:rPr>
        <w:rStyle w:val="a9"/>
        <w:sz w:val="20"/>
        <w:szCs w:val="20"/>
      </w:rPr>
      <w:fldChar w:fldCharType="separate"/>
    </w:r>
    <w:r w:rsidR="00DB041F">
      <w:rPr>
        <w:rStyle w:val="a9"/>
        <w:noProof/>
        <w:sz w:val="20"/>
        <w:szCs w:val="20"/>
      </w:rPr>
      <w:t>13</w:t>
    </w:r>
    <w:r>
      <w:rPr>
        <w:rStyle w:val="a9"/>
        <w:sz w:val="20"/>
        <w:szCs w:val="20"/>
      </w:rPr>
      <w:fldChar w:fldCharType="end"/>
    </w:r>
  </w:p>
  <w:p w14:paraId="07065412" w14:textId="77777777" w:rsidR="00A33FBD" w:rsidRDefault="00A737FA">
    <w:pPr>
      <w:pStyle w:val="a5"/>
      <w:ind w:right="360"/>
    </w:pPr>
  </w:p>
  <w:p w14:paraId="18D3F70E" w14:textId="77777777" w:rsidR="00A33FBD" w:rsidRDefault="00A737FA"/>
  <w:p w14:paraId="16B996A0" w14:textId="77777777" w:rsidR="00A33FBD" w:rsidRDefault="00A737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D5C4" w14:textId="77777777" w:rsidR="00A737FA" w:rsidRDefault="00A737FA" w:rsidP="008B3B54">
      <w:r>
        <w:separator/>
      </w:r>
    </w:p>
  </w:footnote>
  <w:footnote w:type="continuationSeparator" w:id="0">
    <w:p w14:paraId="74C1A7BE" w14:textId="77777777" w:rsidR="00A737FA" w:rsidRDefault="00A737FA" w:rsidP="008B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F41F" w14:textId="77777777" w:rsidR="00A33FBD" w:rsidRDefault="00A737FA"/>
  <w:p w14:paraId="4FB605F4" w14:textId="77777777" w:rsidR="00A33FBD" w:rsidRDefault="00A737FA"/>
  <w:p w14:paraId="150F406E" w14:textId="77777777" w:rsidR="00A33FBD" w:rsidRDefault="00A737FA"/>
  <w:p w14:paraId="052766D3" w14:textId="77777777" w:rsidR="00A33FBD" w:rsidRDefault="00A73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hybridMultilevel"/>
    <w:tmpl w:val="ACEC75B6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7B152E"/>
    <w:multiLevelType w:val="hybridMultilevel"/>
    <w:tmpl w:val="5FB4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4340C"/>
    <w:multiLevelType w:val="hybridMultilevel"/>
    <w:tmpl w:val="C2B649C4"/>
    <w:lvl w:ilvl="0" w:tplc="A82A0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050BF3"/>
    <w:multiLevelType w:val="hybridMultilevel"/>
    <w:tmpl w:val="9EC6983E"/>
    <w:lvl w:ilvl="0" w:tplc="A82A0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F39"/>
    <w:rsid w:val="000179E3"/>
    <w:rsid w:val="0005109F"/>
    <w:rsid w:val="00056F39"/>
    <w:rsid w:val="00067FE5"/>
    <w:rsid w:val="00073F7F"/>
    <w:rsid w:val="000A31BC"/>
    <w:rsid w:val="000F22A2"/>
    <w:rsid w:val="00112405"/>
    <w:rsid w:val="00123E67"/>
    <w:rsid w:val="001250E1"/>
    <w:rsid w:val="00154EE2"/>
    <w:rsid w:val="00166476"/>
    <w:rsid w:val="00193E79"/>
    <w:rsid w:val="0019669E"/>
    <w:rsid w:val="001A3793"/>
    <w:rsid w:val="001D24FB"/>
    <w:rsid w:val="0020499D"/>
    <w:rsid w:val="0021217D"/>
    <w:rsid w:val="002553DC"/>
    <w:rsid w:val="00273CED"/>
    <w:rsid w:val="002A1F04"/>
    <w:rsid w:val="0030517D"/>
    <w:rsid w:val="00312771"/>
    <w:rsid w:val="003269C0"/>
    <w:rsid w:val="003271D8"/>
    <w:rsid w:val="00361BC3"/>
    <w:rsid w:val="003A74BB"/>
    <w:rsid w:val="003C17AC"/>
    <w:rsid w:val="003D5031"/>
    <w:rsid w:val="003D69D8"/>
    <w:rsid w:val="003E217C"/>
    <w:rsid w:val="003F3A43"/>
    <w:rsid w:val="004364F2"/>
    <w:rsid w:val="0044736E"/>
    <w:rsid w:val="00467F5F"/>
    <w:rsid w:val="004A096C"/>
    <w:rsid w:val="004C4F8F"/>
    <w:rsid w:val="004D29CC"/>
    <w:rsid w:val="005237ED"/>
    <w:rsid w:val="0056019F"/>
    <w:rsid w:val="005705C0"/>
    <w:rsid w:val="00572139"/>
    <w:rsid w:val="0059254C"/>
    <w:rsid w:val="0059487F"/>
    <w:rsid w:val="005C5BBD"/>
    <w:rsid w:val="005E025D"/>
    <w:rsid w:val="005F4492"/>
    <w:rsid w:val="00607A9C"/>
    <w:rsid w:val="00614F73"/>
    <w:rsid w:val="00663188"/>
    <w:rsid w:val="00691F2F"/>
    <w:rsid w:val="006C1577"/>
    <w:rsid w:val="006C5786"/>
    <w:rsid w:val="00756ECF"/>
    <w:rsid w:val="007735E7"/>
    <w:rsid w:val="00783218"/>
    <w:rsid w:val="007E758F"/>
    <w:rsid w:val="007F17F5"/>
    <w:rsid w:val="007F2EF4"/>
    <w:rsid w:val="008176E5"/>
    <w:rsid w:val="00825A2D"/>
    <w:rsid w:val="00830B81"/>
    <w:rsid w:val="00842AEF"/>
    <w:rsid w:val="00847511"/>
    <w:rsid w:val="00872C80"/>
    <w:rsid w:val="00885385"/>
    <w:rsid w:val="00893D8D"/>
    <w:rsid w:val="00894C32"/>
    <w:rsid w:val="008B3B54"/>
    <w:rsid w:val="008B548F"/>
    <w:rsid w:val="008D1ACD"/>
    <w:rsid w:val="008E30B8"/>
    <w:rsid w:val="008E647E"/>
    <w:rsid w:val="008F4DA6"/>
    <w:rsid w:val="00901BA1"/>
    <w:rsid w:val="00916BC2"/>
    <w:rsid w:val="00922C85"/>
    <w:rsid w:val="009464DD"/>
    <w:rsid w:val="00952A0A"/>
    <w:rsid w:val="00996BEA"/>
    <w:rsid w:val="009A72E3"/>
    <w:rsid w:val="009B3CE2"/>
    <w:rsid w:val="009D65C8"/>
    <w:rsid w:val="009E2D53"/>
    <w:rsid w:val="009E6505"/>
    <w:rsid w:val="00A36990"/>
    <w:rsid w:val="00A46891"/>
    <w:rsid w:val="00A54E2C"/>
    <w:rsid w:val="00A737FA"/>
    <w:rsid w:val="00A90B90"/>
    <w:rsid w:val="00AD0331"/>
    <w:rsid w:val="00AE00DE"/>
    <w:rsid w:val="00AE5AB6"/>
    <w:rsid w:val="00AF28B7"/>
    <w:rsid w:val="00AF2997"/>
    <w:rsid w:val="00B06ACE"/>
    <w:rsid w:val="00B2385B"/>
    <w:rsid w:val="00B5783F"/>
    <w:rsid w:val="00BA1CAC"/>
    <w:rsid w:val="00BB67C5"/>
    <w:rsid w:val="00C44188"/>
    <w:rsid w:val="00C71B81"/>
    <w:rsid w:val="00C92782"/>
    <w:rsid w:val="00C97C53"/>
    <w:rsid w:val="00CA6E3D"/>
    <w:rsid w:val="00CA7B2E"/>
    <w:rsid w:val="00CB6305"/>
    <w:rsid w:val="00CB6D2E"/>
    <w:rsid w:val="00CE6D7B"/>
    <w:rsid w:val="00CF05C0"/>
    <w:rsid w:val="00CF330F"/>
    <w:rsid w:val="00D020A7"/>
    <w:rsid w:val="00D2789F"/>
    <w:rsid w:val="00D31103"/>
    <w:rsid w:val="00D53DFC"/>
    <w:rsid w:val="00D758E9"/>
    <w:rsid w:val="00DB041F"/>
    <w:rsid w:val="00DF4B4A"/>
    <w:rsid w:val="00E11C7B"/>
    <w:rsid w:val="00E336DA"/>
    <w:rsid w:val="00E34D5C"/>
    <w:rsid w:val="00E43A8E"/>
    <w:rsid w:val="00E45E8E"/>
    <w:rsid w:val="00E74F2B"/>
    <w:rsid w:val="00E750B1"/>
    <w:rsid w:val="00E974AD"/>
    <w:rsid w:val="00EA2226"/>
    <w:rsid w:val="00EA504B"/>
    <w:rsid w:val="00EA7677"/>
    <w:rsid w:val="00EB1A9D"/>
    <w:rsid w:val="00EC0CF9"/>
    <w:rsid w:val="00EE042F"/>
    <w:rsid w:val="00EE4394"/>
    <w:rsid w:val="00FD46FD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046E"/>
  <w15:docId w15:val="{B1249ED8-E212-4369-B99F-16703813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6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6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56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6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56F39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Заголовок Знак"/>
    <w:basedOn w:val="a0"/>
    <w:link w:val="a7"/>
    <w:rsid w:val="00056F39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056F39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056F39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056F39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a9">
    <w:name w:val="page number"/>
    <w:basedOn w:val="a0"/>
    <w:rsid w:val="00056F39"/>
  </w:style>
  <w:style w:type="paragraph" w:customStyle="1" w:styleId="gam">
    <w:name w:val="gam"/>
    <w:basedOn w:val="a"/>
    <w:rsid w:val="00056F39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056F39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a"/>
    <w:rsid w:val="00056F39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056F39"/>
  </w:style>
  <w:style w:type="paragraph" w:styleId="aa">
    <w:name w:val="Body Text"/>
    <w:basedOn w:val="a"/>
    <w:link w:val="ab"/>
    <w:rsid w:val="00056F39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rsid w:val="00056F39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c">
    <w:name w:val="Normal (Web)"/>
    <w:basedOn w:val="a"/>
    <w:uiPriority w:val="99"/>
    <w:rsid w:val="00056F39"/>
    <w:pPr>
      <w:spacing w:before="100" w:beforeAutospacing="1" w:after="100" w:afterAutospacing="1"/>
    </w:pPr>
    <w:rPr>
      <w:lang w:val="en-US" w:eastAsia="en-US"/>
    </w:rPr>
  </w:style>
  <w:style w:type="paragraph" w:styleId="ad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e"/>
    <w:uiPriority w:val="34"/>
    <w:qFormat/>
    <w:rsid w:val="00056F39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e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d"/>
    <w:uiPriority w:val="34"/>
    <w:qFormat/>
    <w:rsid w:val="00056F39"/>
    <w:rPr>
      <w:rFonts w:ascii="Times New Roman" w:eastAsia="Calibri" w:hAnsi="Times New Roman" w:cs="SimSun"/>
      <w:lang w:val="en-US"/>
    </w:rPr>
  </w:style>
  <w:style w:type="character" w:styleId="af">
    <w:name w:val="annotation reference"/>
    <w:basedOn w:val="a0"/>
    <w:rsid w:val="00056F39"/>
    <w:rPr>
      <w:sz w:val="16"/>
      <w:szCs w:val="16"/>
    </w:rPr>
  </w:style>
  <w:style w:type="paragraph" w:styleId="af0">
    <w:name w:val="annotation text"/>
    <w:basedOn w:val="a"/>
    <w:link w:val="af1"/>
    <w:rsid w:val="00056F3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5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iv5943509009msonormal">
    <w:name w:val="yiv5943509009msonormal"/>
    <w:basedOn w:val="a"/>
    <w:rsid w:val="00056F39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056F3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6F3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7F2EF4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7F2E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E4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EF650-5E41-4E9E-A527-6626DE92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3329</Words>
  <Characters>18981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 Shahinyan</dc:creator>
  <cp:lastModifiedBy>Smbat Aghababyan</cp:lastModifiedBy>
  <cp:revision>65</cp:revision>
  <cp:lastPrinted>2022-12-28T10:39:00Z</cp:lastPrinted>
  <dcterms:created xsi:type="dcterms:W3CDTF">2022-12-02T06:56:00Z</dcterms:created>
  <dcterms:modified xsi:type="dcterms:W3CDTF">2023-01-09T07:51:00Z</dcterms:modified>
</cp:coreProperties>
</file>