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83" w:rsidRPr="006E0BAB" w:rsidRDefault="0025226E" w:rsidP="00D902B3">
      <w:pPr>
        <w:pStyle w:val="600"/>
        <w:tabs>
          <w:tab w:val="right" w:pos="9906"/>
        </w:tabs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3pt;width:80pt;height:74pt;z-index:-251658752;mso-position-horizontal:center">
            <v:imagedata r:id="rId9" o:title=""/>
          </v:shape>
          <o:OLEObject Type="Embed" ProgID="Word.Picture.8" ShapeID="_x0000_s1035" DrawAspect="Content" ObjectID="_1761980502" r:id="rId10"/>
        </w:pict>
      </w:r>
      <w:r w:rsidR="002144DA">
        <w:rPr>
          <w:rFonts w:ascii="GHEA Grapalat" w:hAnsi="GHEA Grapalat"/>
        </w:rPr>
        <w:t>600.0</w:t>
      </w:r>
      <w:r w:rsidR="00635775">
        <w:rPr>
          <w:rFonts w:ascii="GHEA Grapalat" w:hAnsi="GHEA Grapalat"/>
        </w:rPr>
        <w:t>396</w:t>
      </w:r>
      <w:r w:rsidR="002144DA">
        <w:rPr>
          <w:rFonts w:ascii="GHEA Grapalat" w:hAnsi="GHEA Grapalat"/>
        </w:rPr>
        <w:t>.15.11.23</w:t>
      </w:r>
      <w:r w:rsidR="00DD03D3" w:rsidRPr="006E0BAB">
        <w:rPr>
          <w:rFonts w:ascii="GHEA Grapalat" w:hAnsi="GHEA Grapalat"/>
        </w:rPr>
        <w:tab/>
      </w:r>
    </w:p>
    <w:p w:rsidR="00B35F83" w:rsidRPr="006E0BAB" w:rsidRDefault="00B1277F" w:rsidP="00D902B3">
      <w:pPr>
        <w:pStyle w:val="600"/>
        <w:tabs>
          <w:tab w:val="left" w:pos="4425"/>
        </w:tabs>
        <w:rPr>
          <w:rFonts w:ascii="GHEA Grapalat" w:hAnsi="GHEA Grapalat"/>
        </w:rPr>
      </w:pPr>
      <w:r w:rsidRPr="006E0BAB">
        <w:rPr>
          <w:rFonts w:ascii="GHEA Grapalat" w:hAnsi="GHEA Grapalat"/>
        </w:rPr>
        <w:tab/>
      </w:r>
    </w:p>
    <w:p w:rsidR="00D902B3" w:rsidRDefault="00D902B3" w:rsidP="00D902B3">
      <w:pPr>
        <w:pStyle w:val="voroshum"/>
        <w:spacing w:before="0"/>
        <w:rPr>
          <w:rFonts w:ascii="GHEA Grapalat" w:hAnsi="GHEA Grapalat"/>
        </w:rPr>
      </w:pPr>
    </w:p>
    <w:p w:rsidR="00D902B3" w:rsidRDefault="00D902B3" w:rsidP="00D902B3">
      <w:pPr>
        <w:pStyle w:val="voroshum"/>
        <w:spacing w:before="0"/>
        <w:rPr>
          <w:rFonts w:ascii="GHEA Grapalat" w:hAnsi="GHEA Grapalat"/>
        </w:rPr>
      </w:pPr>
    </w:p>
    <w:p w:rsidR="00D902B3" w:rsidRDefault="00D902B3" w:rsidP="00D902B3">
      <w:pPr>
        <w:pStyle w:val="voroshum"/>
        <w:spacing w:before="0"/>
        <w:rPr>
          <w:rFonts w:ascii="GHEA Grapalat" w:hAnsi="GHEA Grapalat"/>
        </w:rPr>
      </w:pPr>
    </w:p>
    <w:p w:rsidR="00B35F83" w:rsidRPr="006E0BAB" w:rsidRDefault="00220893" w:rsidP="00D902B3">
      <w:pPr>
        <w:pStyle w:val="voroshum"/>
        <w:spacing w:before="0"/>
        <w:rPr>
          <w:rFonts w:ascii="GHEA Grapalat" w:hAnsi="GHEA Grapalat"/>
        </w:rPr>
      </w:pPr>
      <w:r w:rsidRPr="006E0BAB">
        <w:rPr>
          <w:rFonts w:ascii="GHEA Grapalat" w:hAnsi="GHEA Grapalat"/>
        </w:rPr>
        <w:t>ՀԱՅԱՍՏԱՆԻ</w:t>
      </w:r>
      <w:r w:rsidR="00B35F83" w:rsidRPr="006E0BAB">
        <w:rPr>
          <w:rFonts w:ascii="GHEA Grapalat" w:hAnsi="GHEA Grapalat"/>
        </w:rPr>
        <w:t xml:space="preserve"> </w:t>
      </w:r>
      <w:r w:rsidRPr="006E0BAB">
        <w:rPr>
          <w:rFonts w:ascii="GHEA Grapalat" w:hAnsi="GHEA Grapalat"/>
        </w:rPr>
        <w:t>ՀԱՆՐԱՊԵՏՈՒԹՅԱՆ</w:t>
      </w:r>
      <w:r w:rsidR="00B35F83" w:rsidRPr="006E0BAB">
        <w:rPr>
          <w:rFonts w:ascii="GHEA Grapalat" w:hAnsi="GHEA Grapalat"/>
        </w:rPr>
        <w:br/>
      </w:r>
      <w:r w:rsidRPr="006E0BAB">
        <w:rPr>
          <w:rFonts w:ascii="GHEA Grapalat" w:hAnsi="GHEA Grapalat"/>
        </w:rPr>
        <w:t>ՀԱՆՐԱՅԻՆ</w:t>
      </w:r>
      <w:r w:rsidR="00B35F83" w:rsidRPr="006E0BAB">
        <w:rPr>
          <w:rFonts w:ascii="GHEA Grapalat" w:hAnsi="GHEA Grapalat"/>
        </w:rPr>
        <w:t xml:space="preserve"> </w:t>
      </w:r>
      <w:r w:rsidRPr="006E0BAB">
        <w:rPr>
          <w:rFonts w:ascii="GHEA Grapalat" w:hAnsi="GHEA Grapalat"/>
        </w:rPr>
        <w:t>ԾԱՌԱՅՈՒԹՅՈՒՆՆԵՐԸ</w:t>
      </w:r>
      <w:r w:rsidR="00B35F83" w:rsidRPr="006E0BAB">
        <w:rPr>
          <w:rFonts w:ascii="GHEA Grapalat" w:hAnsi="GHEA Grapalat"/>
        </w:rPr>
        <w:t xml:space="preserve"> </w:t>
      </w:r>
      <w:r w:rsidRPr="006E0BAB">
        <w:rPr>
          <w:rFonts w:ascii="GHEA Grapalat" w:hAnsi="GHEA Grapalat"/>
        </w:rPr>
        <w:t>ԿԱՐԳԱՎՈՐՈՂ</w:t>
      </w:r>
      <w:r w:rsidR="00B35F83" w:rsidRPr="006E0BAB">
        <w:rPr>
          <w:rFonts w:ascii="GHEA Grapalat" w:hAnsi="GHEA Grapalat"/>
        </w:rPr>
        <w:t xml:space="preserve"> </w:t>
      </w:r>
      <w:r w:rsidRPr="006E0BAB">
        <w:rPr>
          <w:rFonts w:ascii="GHEA Grapalat" w:hAnsi="GHEA Grapalat"/>
        </w:rPr>
        <w:t>ՀԱՆՁՆԱԺՈՂՈՎ</w:t>
      </w:r>
    </w:p>
    <w:p w:rsidR="00B35F83" w:rsidRPr="006E0BAB" w:rsidRDefault="00220893" w:rsidP="00D902B3">
      <w:pPr>
        <w:pStyle w:val="voroshum2"/>
        <w:spacing w:before="0"/>
        <w:rPr>
          <w:rFonts w:ascii="GHEA Grapalat" w:hAnsi="GHEA Grapalat"/>
          <w:sz w:val="6"/>
          <w:szCs w:val="6"/>
        </w:rPr>
      </w:pPr>
      <w:r w:rsidRPr="006E0BAB">
        <w:rPr>
          <w:rFonts w:ascii="GHEA Grapalat" w:hAnsi="GHEA Grapalat"/>
        </w:rPr>
        <w:t>Ո</w:t>
      </w:r>
      <w:r w:rsidR="00B35F83" w:rsidRPr="006E0BAB">
        <w:rPr>
          <w:rFonts w:ascii="GHEA Grapalat" w:hAnsi="GHEA Grapalat"/>
        </w:rPr>
        <w:t xml:space="preserve"> </w:t>
      </w:r>
      <w:r w:rsidRPr="006E0BAB">
        <w:rPr>
          <w:rFonts w:ascii="GHEA Grapalat" w:hAnsi="GHEA Grapalat"/>
        </w:rPr>
        <w:t>Ր</w:t>
      </w:r>
      <w:r w:rsidR="00B35F83" w:rsidRPr="006E0BAB">
        <w:rPr>
          <w:rFonts w:ascii="GHEA Grapalat" w:hAnsi="GHEA Grapalat"/>
        </w:rPr>
        <w:t xml:space="preserve"> </w:t>
      </w:r>
      <w:r w:rsidRPr="006E0BAB">
        <w:rPr>
          <w:rFonts w:ascii="GHEA Grapalat" w:hAnsi="GHEA Grapalat"/>
        </w:rPr>
        <w:t>Ո</w:t>
      </w:r>
      <w:r w:rsidR="00B35F83" w:rsidRPr="006E0BAB">
        <w:rPr>
          <w:rFonts w:ascii="GHEA Grapalat" w:hAnsi="GHEA Grapalat"/>
        </w:rPr>
        <w:t xml:space="preserve"> </w:t>
      </w:r>
      <w:r w:rsidRPr="006E0BAB">
        <w:rPr>
          <w:rFonts w:ascii="GHEA Grapalat" w:hAnsi="GHEA Grapalat"/>
        </w:rPr>
        <w:t>Շ</w:t>
      </w:r>
      <w:r w:rsidR="00B35F83" w:rsidRPr="006E0BAB">
        <w:rPr>
          <w:rFonts w:ascii="GHEA Grapalat" w:hAnsi="GHEA Grapalat"/>
        </w:rPr>
        <w:t xml:space="preserve"> </w:t>
      </w:r>
      <w:r w:rsidRPr="006E0BAB">
        <w:rPr>
          <w:rFonts w:ascii="GHEA Grapalat" w:hAnsi="GHEA Grapalat"/>
        </w:rPr>
        <w:t>ՈՒ</w:t>
      </w:r>
      <w:r w:rsidR="00B35F83" w:rsidRPr="006E0BAB">
        <w:rPr>
          <w:rFonts w:ascii="GHEA Grapalat" w:hAnsi="GHEA Grapalat"/>
        </w:rPr>
        <w:t xml:space="preserve"> </w:t>
      </w:r>
      <w:r w:rsidRPr="006E0BAB">
        <w:rPr>
          <w:rFonts w:ascii="GHEA Grapalat" w:hAnsi="GHEA Grapalat"/>
        </w:rPr>
        <w:t>Մ</w:t>
      </w:r>
    </w:p>
    <w:p w:rsidR="00134E89" w:rsidRPr="006E0BAB" w:rsidRDefault="00134E89" w:rsidP="00D902B3">
      <w:pPr>
        <w:pStyle w:val="voroshum2"/>
        <w:spacing w:before="0"/>
        <w:rPr>
          <w:rFonts w:ascii="GHEA Grapalat" w:hAnsi="GHEA Grapalat"/>
          <w:sz w:val="6"/>
          <w:szCs w:val="6"/>
        </w:rPr>
      </w:pPr>
    </w:p>
    <w:p w:rsidR="00134E89" w:rsidRPr="00A83307" w:rsidRDefault="00134E89" w:rsidP="00D902B3">
      <w:pPr>
        <w:pStyle w:val="voroshum2"/>
        <w:spacing w:before="0"/>
        <w:rPr>
          <w:rFonts w:ascii="GHEA Grapalat" w:hAnsi="GHEA Grapalat"/>
          <w:sz w:val="10"/>
          <w:szCs w:val="10"/>
        </w:rPr>
      </w:pPr>
    </w:p>
    <w:p w:rsidR="00B1277F" w:rsidRPr="006E0BAB" w:rsidRDefault="002144DA" w:rsidP="00D902B3">
      <w:pPr>
        <w:pStyle w:val="a3"/>
        <w:jc w:val="center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15 նոյեմբերի</w:t>
      </w:r>
      <w:r w:rsidR="00B1277F" w:rsidRPr="006E0BAB">
        <w:rPr>
          <w:rFonts w:ascii="GHEA Grapalat" w:hAnsi="GHEA Grapalat"/>
          <w:sz w:val="22"/>
          <w:szCs w:val="22"/>
          <w:lang w:val="af-ZA"/>
        </w:rPr>
        <w:t xml:space="preserve"> 20</w:t>
      </w:r>
      <w:r w:rsidR="006E0BAB">
        <w:rPr>
          <w:rFonts w:ascii="GHEA Grapalat" w:hAnsi="GHEA Grapalat"/>
          <w:sz w:val="22"/>
          <w:szCs w:val="22"/>
          <w:lang w:val="af-ZA"/>
        </w:rPr>
        <w:t>2</w:t>
      </w:r>
      <w:r w:rsidR="00067082">
        <w:rPr>
          <w:rFonts w:ascii="GHEA Grapalat" w:hAnsi="GHEA Grapalat"/>
          <w:sz w:val="22"/>
          <w:szCs w:val="22"/>
          <w:lang w:val="hy-AM"/>
        </w:rPr>
        <w:t>3</w:t>
      </w:r>
      <w:r w:rsidR="00B1277F" w:rsidRPr="006E0BAB">
        <w:rPr>
          <w:rFonts w:ascii="GHEA Grapalat" w:hAnsi="GHEA Grapalat"/>
          <w:sz w:val="22"/>
          <w:szCs w:val="22"/>
          <w:lang w:val="af-ZA"/>
        </w:rPr>
        <w:t xml:space="preserve"> թվականի №</w:t>
      </w:r>
      <w:r w:rsidR="00635775">
        <w:rPr>
          <w:rFonts w:ascii="GHEA Grapalat" w:hAnsi="GHEA Grapalat"/>
          <w:sz w:val="22"/>
          <w:szCs w:val="22"/>
          <w:lang w:val="af-ZA"/>
        </w:rPr>
        <w:t>396</w:t>
      </w:r>
      <w:r w:rsidR="00B1277F" w:rsidRPr="006E0BAB">
        <w:rPr>
          <w:rFonts w:ascii="GHEA Grapalat" w:hAnsi="GHEA Grapalat"/>
          <w:sz w:val="22"/>
          <w:szCs w:val="22"/>
          <w:lang w:val="af-ZA"/>
        </w:rPr>
        <w:t>-Ա</w:t>
      </w:r>
    </w:p>
    <w:p w:rsidR="00B1277F" w:rsidRDefault="00B1277F" w:rsidP="00D902B3">
      <w:pPr>
        <w:pStyle w:val="a3"/>
        <w:rPr>
          <w:rFonts w:ascii="GHEA Grapalat" w:hAnsi="GHEA Grapalat"/>
          <w:sz w:val="14"/>
          <w:szCs w:val="14"/>
          <w:lang w:val="af-ZA"/>
        </w:rPr>
      </w:pPr>
    </w:p>
    <w:p w:rsidR="00A83307" w:rsidRPr="00A83307" w:rsidRDefault="00A83307" w:rsidP="00D902B3">
      <w:pPr>
        <w:pStyle w:val="a3"/>
        <w:rPr>
          <w:rFonts w:ascii="GHEA Grapalat" w:hAnsi="GHEA Grapalat"/>
          <w:sz w:val="14"/>
          <w:szCs w:val="14"/>
          <w:lang w:val="af-ZA"/>
        </w:rPr>
      </w:pPr>
    </w:p>
    <w:p w:rsidR="00B1277F" w:rsidRPr="00D902B3" w:rsidRDefault="00B1277F" w:rsidP="00D902B3">
      <w:pPr>
        <w:pStyle w:val="a3"/>
        <w:jc w:val="center"/>
        <w:rPr>
          <w:rFonts w:ascii="GHEA Grapalat" w:hAnsi="GHEA Grapalat"/>
          <w:b/>
          <w:lang w:val="hy-AM"/>
        </w:rPr>
      </w:pPr>
      <w:r w:rsidRPr="006E0BAB">
        <w:rPr>
          <w:rFonts w:ascii="GHEA Grapalat" w:hAnsi="GHEA Grapalat"/>
          <w:b/>
          <w:bCs/>
          <w:lang w:val="af-ZA"/>
        </w:rPr>
        <w:t xml:space="preserve">ՀԱՅԱՍՏԱՆԻ ՀԱՆՐԱՊԵՏՈՒԹՅԱՆ ՀԱՆՐԱՅԻՆ ԾԱՌԱՅՈՒԹՅՈՒՆՆԵՐԸ ԿԱՐԳԱՎՈՐՈՂ ՀԱՆՁՆԱԺՈՂՈՎԻ </w:t>
      </w:r>
      <w:r w:rsidR="000E2B65">
        <w:rPr>
          <w:rFonts w:ascii="GHEA Grapalat" w:hAnsi="GHEA Grapalat"/>
          <w:b/>
          <w:bCs/>
          <w:lang w:val="hy-AM"/>
        </w:rPr>
        <w:t xml:space="preserve">ՄԻ ՇԱՐՔ </w:t>
      </w:r>
      <w:r w:rsidR="00D902B3">
        <w:rPr>
          <w:rFonts w:ascii="GHEA Grapalat" w:hAnsi="GHEA Grapalat"/>
          <w:b/>
          <w:bCs/>
          <w:lang w:val="hy-AM"/>
        </w:rPr>
        <w:t>ՈՐՈՇՈՒՄՆԵՐՈՒՄ</w:t>
      </w:r>
      <w:r w:rsidR="00D902B3" w:rsidRPr="006E0BAB">
        <w:rPr>
          <w:rFonts w:ascii="GHEA Grapalat" w:hAnsi="GHEA Grapalat"/>
          <w:b/>
          <w:bCs/>
          <w:lang w:val="af-ZA"/>
        </w:rPr>
        <w:t xml:space="preserve"> ՓՈՓՈԽՈՒԹՅՈՒՆՆԵՐ </w:t>
      </w:r>
      <w:r w:rsidR="00D902B3">
        <w:rPr>
          <w:rFonts w:ascii="GHEA Grapalat" w:hAnsi="GHEA Grapalat"/>
          <w:b/>
          <w:bCs/>
          <w:lang w:val="hy-AM"/>
        </w:rPr>
        <w:t xml:space="preserve">ԵՎ ԼՐԱՑՈՒՄ </w:t>
      </w:r>
      <w:r w:rsidR="00D902B3" w:rsidRPr="006E0BAB">
        <w:rPr>
          <w:rFonts w:ascii="GHEA Grapalat" w:hAnsi="GHEA Grapalat"/>
          <w:b/>
          <w:bCs/>
          <w:lang w:val="af-ZA"/>
        </w:rPr>
        <w:t xml:space="preserve">ԿԱՏԱՐԵԼՈՒ </w:t>
      </w:r>
      <w:r w:rsidR="004C7BE5">
        <w:rPr>
          <w:rFonts w:ascii="GHEA Grapalat" w:hAnsi="GHEA Grapalat"/>
          <w:b/>
          <w:bCs/>
          <w:lang w:val="hy-AM"/>
        </w:rPr>
        <w:t>ՈՒ</w:t>
      </w:r>
      <w:r w:rsidR="00D902B3">
        <w:rPr>
          <w:rFonts w:ascii="GHEA Grapalat" w:hAnsi="GHEA Grapalat"/>
          <w:b/>
          <w:bCs/>
          <w:lang w:val="hy-AM"/>
        </w:rPr>
        <w:t xml:space="preserve"> ՄԻ ՇԱՐՔ </w:t>
      </w:r>
      <w:r w:rsidR="000E2B65">
        <w:rPr>
          <w:rFonts w:ascii="GHEA Grapalat" w:hAnsi="GHEA Grapalat"/>
          <w:b/>
          <w:bCs/>
          <w:lang w:val="hy-AM"/>
        </w:rPr>
        <w:t xml:space="preserve">ՈՐՈՇՈՒՄՆԵՐ ՈՒԺԸ ԿՈՐՑՐԱԾ ՃԱՆԱՉԵԼՈՒ </w:t>
      </w:r>
      <w:r w:rsidRPr="006E0BAB">
        <w:rPr>
          <w:rFonts w:ascii="GHEA Grapalat" w:hAnsi="GHEA Grapalat"/>
          <w:b/>
          <w:bCs/>
          <w:lang w:val="af-ZA"/>
        </w:rPr>
        <w:t>ՄԱՍԻՆ</w:t>
      </w:r>
      <w:r w:rsidR="00D902B3">
        <w:rPr>
          <w:rFonts w:ascii="GHEA Grapalat" w:hAnsi="GHEA Grapalat"/>
          <w:b/>
          <w:bCs/>
          <w:lang w:val="hy-AM"/>
        </w:rPr>
        <w:t xml:space="preserve"> </w:t>
      </w:r>
    </w:p>
    <w:p w:rsidR="00B1277F" w:rsidRDefault="00B1277F" w:rsidP="00D902B3">
      <w:pPr>
        <w:pStyle w:val="a3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A83307" w:rsidRPr="00A83307" w:rsidRDefault="00A83307" w:rsidP="00D902B3">
      <w:pPr>
        <w:pStyle w:val="a3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6E0BAB" w:rsidRDefault="00B1277F" w:rsidP="00D902B3">
      <w:pPr>
        <w:pStyle w:val="a3"/>
        <w:tabs>
          <w:tab w:val="center" w:pos="0"/>
        </w:tabs>
        <w:spacing w:line="360" w:lineRule="auto"/>
        <w:ind w:firstLine="426"/>
        <w:jc w:val="both"/>
        <w:rPr>
          <w:rFonts w:ascii="GHEA Grapalat" w:hAnsi="GHEA Grapalat"/>
          <w:b/>
          <w:noProof/>
          <w:lang w:val="af-ZA"/>
        </w:rPr>
      </w:pPr>
      <w:r w:rsidRPr="006E0BAB">
        <w:rPr>
          <w:rFonts w:ascii="GHEA Grapalat" w:hAnsi="GHEA Grapalat"/>
          <w:noProof/>
          <w:lang w:val="af-ZA"/>
        </w:rPr>
        <w:t xml:space="preserve">Հիմք ընդունելով </w:t>
      </w:r>
      <w:r w:rsidR="006A76A1" w:rsidRPr="006E0BAB">
        <w:rPr>
          <w:rFonts w:ascii="GHEA Grapalat" w:hAnsi="GHEA Grapalat"/>
          <w:noProof/>
          <w:lang w:val="af-ZA"/>
        </w:rPr>
        <w:t xml:space="preserve">«Էլեկտրոնային հաղորդակցության մասին» օրենքի </w:t>
      </w:r>
      <w:r w:rsidR="00017EA0" w:rsidRPr="0005787A">
        <w:rPr>
          <w:rFonts w:ascii="GHEA Grapalat" w:hAnsi="GHEA Grapalat"/>
          <w:lang w:val="af-ZA"/>
        </w:rPr>
        <w:t xml:space="preserve">5-րդ հոդվածի </w:t>
      </w:r>
      <w:r w:rsidR="00EE0F84">
        <w:rPr>
          <w:rFonts w:ascii="GHEA Grapalat" w:hAnsi="GHEA Grapalat"/>
          <w:lang w:val="af-ZA"/>
        </w:rPr>
        <w:br/>
      </w:r>
      <w:r w:rsidR="00017EA0" w:rsidRPr="0005787A">
        <w:rPr>
          <w:rFonts w:ascii="GHEA Grapalat" w:hAnsi="GHEA Grapalat"/>
          <w:lang w:val="af-ZA"/>
        </w:rPr>
        <w:t xml:space="preserve">1-ին մասի 2-րդ կետի «ժդ» ենթակետը, </w:t>
      </w:r>
      <w:r w:rsidR="00017EA0" w:rsidRPr="00904D8E">
        <w:rPr>
          <w:rFonts w:ascii="GHEA Grapalat" w:hAnsi="GHEA Grapalat"/>
          <w:lang w:val="af-ZA"/>
        </w:rPr>
        <w:t>3-րդ կետը,</w:t>
      </w:r>
      <w:r w:rsidR="00017EA0">
        <w:rPr>
          <w:rFonts w:ascii="GHEA Grapalat" w:hAnsi="GHEA Grapalat"/>
          <w:lang w:val="hy-AM"/>
        </w:rPr>
        <w:t xml:space="preserve"> </w:t>
      </w:r>
      <w:r w:rsidR="006A76A1" w:rsidRPr="006E0BAB">
        <w:rPr>
          <w:rFonts w:ascii="GHEA Grapalat" w:hAnsi="GHEA Grapalat"/>
          <w:noProof/>
          <w:lang w:val="af-ZA"/>
        </w:rPr>
        <w:t xml:space="preserve">13-րդ հոդվածը, </w:t>
      </w:r>
      <w:r w:rsidR="00017EA0" w:rsidRPr="0005787A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017EA0" w:rsidRPr="00904D8E">
        <w:rPr>
          <w:rFonts w:ascii="GHEA Grapalat" w:hAnsi="GHEA Grapalat"/>
          <w:lang w:val="af-ZA"/>
        </w:rPr>
        <w:t>2-րդ մասը</w:t>
      </w:r>
      <w:r w:rsidR="00017EA0" w:rsidRPr="0005787A">
        <w:rPr>
          <w:rFonts w:ascii="GHEA Grapalat" w:hAnsi="GHEA Grapalat"/>
          <w:lang w:val="af-ZA"/>
        </w:rPr>
        <w:t xml:space="preserve">, 33-րդ, 34-րդ, 37-րդ հոդվածները, </w:t>
      </w:r>
      <w:r w:rsidR="00017EA0">
        <w:rPr>
          <w:rFonts w:ascii="GHEA Grapalat" w:hAnsi="GHEA Grapalat"/>
          <w:noProof/>
          <w:lang w:val="af-ZA"/>
        </w:rPr>
        <w:t>«Հանրային ծառայությունները կարգավորող մարմնի մասին» օրենքի 19-րդ հոդվածի 2-րդ մասը,</w:t>
      </w:r>
      <w:r w:rsidR="009861AA">
        <w:rPr>
          <w:rFonts w:ascii="GHEA Grapalat" w:hAnsi="GHEA Grapalat"/>
          <w:noProof/>
          <w:lang w:val="hy-AM"/>
        </w:rPr>
        <w:t xml:space="preserve"> </w:t>
      </w:r>
      <w:r w:rsidR="007B16C0" w:rsidRPr="006E0BAB">
        <w:rPr>
          <w:rFonts w:ascii="GHEA Grapalat" w:hAnsi="GHEA Grapalat"/>
          <w:lang w:val="af-ZA"/>
        </w:rPr>
        <w:t>Հայաստանի Հանրապետության հանրային ծառայությունները կարգավորող հանձնաժողովի</w:t>
      </w:r>
      <w:r w:rsidR="00D62987" w:rsidRPr="006E0BAB">
        <w:rPr>
          <w:rFonts w:ascii="GHEA Grapalat" w:hAnsi="GHEA Grapalat"/>
          <w:lang w:val="af-ZA"/>
        </w:rPr>
        <w:t xml:space="preserve"> </w:t>
      </w:r>
      <w:r w:rsidR="00154E40" w:rsidRPr="00154E40">
        <w:rPr>
          <w:rFonts w:ascii="GHEA Grapalat" w:hAnsi="GHEA Grapalat"/>
          <w:lang w:val="af-ZA"/>
        </w:rPr>
        <w:t>(</w:t>
      </w:r>
      <w:r w:rsidR="00154E40">
        <w:rPr>
          <w:rFonts w:ascii="GHEA Grapalat" w:hAnsi="GHEA Grapalat"/>
          <w:lang w:val="hy-AM"/>
        </w:rPr>
        <w:t>այսուհետ՝ Հանձնաժողով</w:t>
      </w:r>
      <w:r w:rsidR="00154E40" w:rsidRPr="00154E40">
        <w:rPr>
          <w:rFonts w:ascii="GHEA Grapalat" w:hAnsi="GHEA Grapalat"/>
          <w:lang w:val="af-ZA"/>
        </w:rPr>
        <w:t>)</w:t>
      </w:r>
      <w:r w:rsidR="00154E40">
        <w:rPr>
          <w:rFonts w:ascii="GHEA Grapalat" w:hAnsi="GHEA Grapalat"/>
          <w:lang w:val="af-ZA"/>
        </w:rPr>
        <w:t xml:space="preserve"> </w:t>
      </w:r>
      <w:r w:rsidR="00017EA0">
        <w:rPr>
          <w:rFonts w:ascii="GHEA Grapalat" w:hAnsi="GHEA Grapalat"/>
          <w:lang w:val="af-ZA"/>
        </w:rPr>
        <w:t>2011 թվականի ապրիլի 13-ի №169Ն</w:t>
      </w:r>
      <w:r w:rsidR="00017EA0">
        <w:rPr>
          <w:rFonts w:ascii="GHEA Grapalat" w:hAnsi="GHEA Grapalat"/>
          <w:lang w:val="hy-AM"/>
        </w:rPr>
        <w:t>,</w:t>
      </w:r>
      <w:r w:rsidR="00017EA0" w:rsidRPr="00017EA0">
        <w:rPr>
          <w:rFonts w:ascii="GHEA Grapalat" w:hAnsi="GHEA Grapalat" w:cs="Sylfaen"/>
          <w:noProof/>
          <w:lang w:val="af-ZA"/>
        </w:rPr>
        <w:t xml:space="preserve"> </w:t>
      </w:r>
      <w:r w:rsidR="00017EA0" w:rsidRPr="0005787A">
        <w:rPr>
          <w:rFonts w:ascii="GHEA Grapalat" w:hAnsi="GHEA Grapalat" w:cs="Sylfaen"/>
          <w:noProof/>
          <w:lang w:val="af-ZA"/>
        </w:rPr>
        <w:t>մայիսի 11</w:t>
      </w:r>
      <w:r w:rsidR="00017EA0" w:rsidRPr="0005787A">
        <w:rPr>
          <w:rFonts w:ascii="GHEA Grapalat" w:hAnsi="GHEA Grapalat" w:cs="ArTarumianTimes"/>
          <w:noProof/>
          <w:lang w:val="af-ZA"/>
        </w:rPr>
        <w:t>-</w:t>
      </w:r>
      <w:r w:rsidR="00017EA0" w:rsidRPr="0005787A">
        <w:rPr>
          <w:rFonts w:ascii="GHEA Grapalat" w:hAnsi="GHEA Grapalat" w:cs="Sylfaen"/>
          <w:noProof/>
          <w:lang w:val="af-ZA"/>
        </w:rPr>
        <w:t>ի</w:t>
      </w:r>
      <w:r w:rsidR="00017EA0" w:rsidRPr="0005787A">
        <w:rPr>
          <w:rFonts w:ascii="GHEA Grapalat" w:hAnsi="GHEA Grapalat" w:cs="ArTarumianTimes"/>
          <w:noProof/>
          <w:lang w:val="af-ZA"/>
        </w:rPr>
        <w:t xml:space="preserve"> </w:t>
      </w:r>
      <w:r w:rsidR="00017EA0" w:rsidRPr="0005787A">
        <w:rPr>
          <w:rFonts w:ascii="GHEA Grapalat" w:hAnsi="GHEA Grapalat"/>
          <w:lang w:val="af-ZA"/>
        </w:rPr>
        <w:t>№</w:t>
      </w:r>
      <w:r w:rsidR="00017EA0" w:rsidRPr="0005787A">
        <w:rPr>
          <w:rFonts w:ascii="GHEA Grapalat" w:hAnsi="GHEA Grapalat"/>
          <w:noProof/>
          <w:lang w:val="af-ZA"/>
        </w:rPr>
        <w:t>231</w:t>
      </w:r>
      <w:r w:rsidR="00017EA0" w:rsidRPr="0005787A">
        <w:rPr>
          <w:rFonts w:ascii="GHEA Grapalat" w:hAnsi="GHEA Grapalat" w:cs="Sylfaen"/>
          <w:noProof/>
          <w:lang w:val="af-ZA"/>
        </w:rPr>
        <w:t>Ն</w:t>
      </w:r>
      <w:r w:rsidR="00017EA0">
        <w:rPr>
          <w:rFonts w:ascii="GHEA Grapalat" w:hAnsi="GHEA Grapalat"/>
          <w:lang w:val="af-ZA"/>
        </w:rPr>
        <w:t xml:space="preserve">, </w:t>
      </w:r>
      <w:r w:rsidR="003B3093">
        <w:rPr>
          <w:rFonts w:ascii="GHEA Grapalat" w:hAnsi="GHEA Grapalat"/>
          <w:lang w:val="hy-AM"/>
        </w:rPr>
        <w:t>2013 թվականի հուլիսի 31-ի №</w:t>
      </w:r>
      <w:r w:rsidR="00EE0F84">
        <w:rPr>
          <w:rFonts w:ascii="GHEA Grapalat" w:hAnsi="GHEA Grapalat"/>
          <w:lang w:val="hy-AM"/>
        </w:rPr>
        <w:t>272</w:t>
      </w:r>
      <w:r w:rsidR="003B3093">
        <w:rPr>
          <w:rFonts w:ascii="GHEA Grapalat" w:hAnsi="GHEA Grapalat"/>
          <w:lang w:val="hy-AM"/>
        </w:rPr>
        <w:t xml:space="preserve">Ն, </w:t>
      </w:r>
      <w:r w:rsidR="00017EA0" w:rsidRPr="007C53D0">
        <w:rPr>
          <w:rFonts w:ascii="GHEA Grapalat" w:hAnsi="GHEA Grapalat"/>
          <w:lang w:val="hy-AM"/>
        </w:rPr>
        <w:t xml:space="preserve">2014 թվականի հուլիսի 2-ի №235Ն </w:t>
      </w:r>
      <w:r w:rsidR="007B16C0" w:rsidRPr="006E0BAB">
        <w:rPr>
          <w:rFonts w:ascii="GHEA Grapalat" w:hAnsi="GHEA Grapalat"/>
          <w:lang w:val="af-ZA"/>
        </w:rPr>
        <w:t>որոշում</w:t>
      </w:r>
      <w:r w:rsidR="00017EA0">
        <w:rPr>
          <w:rFonts w:ascii="GHEA Grapalat" w:hAnsi="GHEA Grapalat"/>
          <w:lang w:val="hy-AM"/>
        </w:rPr>
        <w:t>ներ</w:t>
      </w:r>
      <w:r w:rsidR="007B16C0" w:rsidRPr="006E0BAB">
        <w:rPr>
          <w:rFonts w:ascii="GHEA Grapalat" w:hAnsi="GHEA Grapalat"/>
          <w:lang w:val="af-ZA"/>
        </w:rPr>
        <w:t>ը</w:t>
      </w:r>
      <w:r w:rsidR="00123E88" w:rsidRPr="006E0BAB">
        <w:rPr>
          <w:rFonts w:ascii="GHEA Grapalat" w:hAnsi="GHEA Grapalat"/>
          <w:noProof/>
          <w:lang w:val="af-ZA"/>
        </w:rPr>
        <w:t xml:space="preserve"> </w:t>
      </w:r>
      <w:r w:rsidRPr="006E0BAB">
        <w:rPr>
          <w:rFonts w:ascii="GHEA Grapalat" w:hAnsi="GHEA Grapalat"/>
          <w:noProof/>
          <w:lang w:val="af-ZA"/>
        </w:rPr>
        <w:t>և հաշվի առնելով</w:t>
      </w:r>
      <w:r w:rsidR="005B1488" w:rsidRPr="006E0BAB">
        <w:rPr>
          <w:rFonts w:ascii="GHEA Grapalat" w:hAnsi="GHEA Grapalat"/>
          <w:noProof/>
          <w:lang w:val="af-ZA"/>
        </w:rPr>
        <w:t xml:space="preserve"> </w:t>
      </w:r>
      <w:r w:rsidR="008604F6" w:rsidRPr="006E0BAB">
        <w:rPr>
          <w:rFonts w:ascii="GHEA Grapalat" w:hAnsi="GHEA Grapalat"/>
          <w:noProof/>
          <w:lang w:val="af-ZA"/>
        </w:rPr>
        <w:t xml:space="preserve">«ՅՈՒՔՈՄ» </w:t>
      </w:r>
      <w:r w:rsidR="006E0BAB">
        <w:rPr>
          <w:rFonts w:ascii="GHEA Grapalat" w:hAnsi="GHEA Grapalat"/>
          <w:noProof/>
          <w:lang w:val="af-ZA"/>
        </w:rPr>
        <w:t>փակ բաժնետիրական</w:t>
      </w:r>
      <w:r w:rsidR="00FB0C4D" w:rsidRPr="006E0BAB">
        <w:rPr>
          <w:rFonts w:ascii="GHEA Grapalat" w:hAnsi="GHEA Grapalat"/>
          <w:noProof/>
          <w:lang w:val="af-ZA"/>
        </w:rPr>
        <w:t xml:space="preserve"> ընկերության</w:t>
      </w:r>
      <w:r w:rsidR="005B1488" w:rsidRPr="006E0BAB">
        <w:rPr>
          <w:rFonts w:ascii="GHEA Grapalat" w:hAnsi="GHEA Grapalat"/>
          <w:lang w:val="af-ZA"/>
        </w:rPr>
        <w:t xml:space="preserve"> </w:t>
      </w:r>
      <w:r w:rsidR="00154E40" w:rsidRPr="00154E40">
        <w:rPr>
          <w:rFonts w:ascii="GHEA Grapalat" w:hAnsi="GHEA Grapalat"/>
          <w:lang w:val="af-ZA"/>
        </w:rPr>
        <w:t>(</w:t>
      </w:r>
      <w:r w:rsidR="00154E40">
        <w:rPr>
          <w:rFonts w:ascii="GHEA Grapalat" w:hAnsi="GHEA Grapalat"/>
          <w:lang w:val="hy-AM"/>
        </w:rPr>
        <w:t>այսուհետ՝ Ընկերություն</w:t>
      </w:r>
      <w:r w:rsidR="00154E40" w:rsidRPr="00154E40">
        <w:rPr>
          <w:rFonts w:ascii="GHEA Grapalat" w:hAnsi="GHEA Grapalat"/>
          <w:lang w:val="af-ZA"/>
        </w:rPr>
        <w:t>)</w:t>
      </w:r>
      <w:r w:rsidR="00154E40">
        <w:rPr>
          <w:rFonts w:ascii="GHEA Grapalat" w:hAnsi="GHEA Grapalat"/>
          <w:lang w:val="af-ZA"/>
        </w:rPr>
        <w:t xml:space="preserve"> </w:t>
      </w:r>
      <w:r w:rsidRPr="006E0BAB">
        <w:rPr>
          <w:rFonts w:ascii="GHEA Grapalat" w:hAnsi="GHEA Grapalat"/>
          <w:noProof/>
          <w:lang w:val="af-ZA"/>
        </w:rPr>
        <w:t>20</w:t>
      </w:r>
      <w:r w:rsidR="006E0BAB">
        <w:rPr>
          <w:rFonts w:ascii="GHEA Grapalat" w:hAnsi="GHEA Grapalat"/>
          <w:noProof/>
          <w:lang w:val="af-ZA"/>
        </w:rPr>
        <w:t>2</w:t>
      </w:r>
      <w:r w:rsidR="00154E40">
        <w:rPr>
          <w:rFonts w:ascii="GHEA Grapalat" w:hAnsi="GHEA Grapalat"/>
          <w:noProof/>
          <w:lang w:val="hy-AM"/>
        </w:rPr>
        <w:t>2</w:t>
      </w:r>
      <w:r w:rsidRPr="006E0BAB">
        <w:rPr>
          <w:rFonts w:ascii="GHEA Grapalat" w:hAnsi="GHEA Grapalat"/>
          <w:noProof/>
          <w:lang w:val="af-ZA"/>
        </w:rPr>
        <w:t xml:space="preserve"> թվականի </w:t>
      </w:r>
      <w:r w:rsidR="00154E40">
        <w:rPr>
          <w:rFonts w:ascii="GHEA Grapalat" w:hAnsi="GHEA Grapalat"/>
          <w:noProof/>
          <w:lang w:val="hy-AM"/>
        </w:rPr>
        <w:t>նոյեմբերի 23</w:t>
      </w:r>
      <w:r w:rsidRPr="006E0BAB">
        <w:rPr>
          <w:rFonts w:ascii="GHEA Grapalat" w:hAnsi="GHEA Grapalat"/>
          <w:noProof/>
          <w:lang w:val="af-ZA"/>
        </w:rPr>
        <w:noBreakHyphen/>
        <w:t>ի</w:t>
      </w:r>
      <w:r w:rsidR="000A48DB">
        <w:rPr>
          <w:rFonts w:ascii="GHEA Grapalat" w:hAnsi="GHEA Grapalat"/>
          <w:noProof/>
          <w:lang w:val="af-ZA"/>
        </w:rPr>
        <w:t xml:space="preserve"> </w:t>
      </w:r>
      <w:r w:rsidR="0085231B">
        <w:rPr>
          <w:rFonts w:ascii="GHEA Grapalat" w:hAnsi="GHEA Grapalat"/>
          <w:lang w:val="hy-AM"/>
        </w:rPr>
        <w:t>№</w:t>
      </w:r>
      <w:r w:rsidR="000A48DB">
        <w:rPr>
          <w:rFonts w:ascii="GHEA Grapalat" w:hAnsi="GHEA Grapalat"/>
          <w:noProof/>
          <w:lang w:val="hy-AM"/>
        </w:rPr>
        <w:t xml:space="preserve">1040 և </w:t>
      </w:r>
      <w:r w:rsidR="0085231B">
        <w:rPr>
          <w:rFonts w:ascii="GHEA Grapalat" w:hAnsi="GHEA Grapalat"/>
          <w:noProof/>
          <w:lang w:val="hy-AM"/>
        </w:rPr>
        <w:t xml:space="preserve">նոյեմբերի 25-ի </w:t>
      </w:r>
      <w:r w:rsidR="0085231B">
        <w:rPr>
          <w:rFonts w:ascii="GHEA Grapalat" w:hAnsi="GHEA Grapalat"/>
          <w:lang w:val="hy-AM"/>
        </w:rPr>
        <w:t>№</w:t>
      </w:r>
      <w:r w:rsidR="000A48DB">
        <w:rPr>
          <w:rFonts w:ascii="GHEA Grapalat" w:hAnsi="GHEA Grapalat"/>
          <w:noProof/>
          <w:lang w:val="hy-AM"/>
        </w:rPr>
        <w:t>1060</w:t>
      </w:r>
      <w:r w:rsidRPr="006E0BAB">
        <w:rPr>
          <w:rFonts w:ascii="GHEA Grapalat" w:hAnsi="GHEA Grapalat"/>
          <w:noProof/>
          <w:lang w:val="af-ZA"/>
        </w:rPr>
        <w:t xml:space="preserve"> </w:t>
      </w:r>
      <w:r w:rsidR="000A48DB">
        <w:rPr>
          <w:rFonts w:ascii="GHEA Grapalat" w:hAnsi="GHEA Grapalat"/>
          <w:noProof/>
          <w:lang w:val="hy-AM"/>
        </w:rPr>
        <w:t>գրությունները</w:t>
      </w:r>
      <w:r w:rsidR="000E2B65">
        <w:rPr>
          <w:rFonts w:ascii="GHEA Grapalat" w:hAnsi="GHEA Grapalat"/>
          <w:noProof/>
          <w:lang w:val="af-ZA"/>
        </w:rPr>
        <w:t xml:space="preserve"> </w:t>
      </w:r>
      <w:r w:rsidR="000E2B65">
        <w:rPr>
          <w:rFonts w:ascii="GHEA Grapalat" w:hAnsi="GHEA Grapalat"/>
          <w:noProof/>
          <w:lang w:val="hy-AM"/>
        </w:rPr>
        <w:t>և</w:t>
      </w:r>
      <w:r w:rsidR="00B2278A">
        <w:rPr>
          <w:rFonts w:ascii="GHEA Grapalat" w:hAnsi="GHEA Grapalat"/>
          <w:noProof/>
          <w:lang w:val="hy-AM"/>
        </w:rPr>
        <w:t xml:space="preserve"> ռադիոռելեային կապի գծերի, անլար հասանելիության ամրակցված լայնաշերտ կապի ցանցերի </w:t>
      </w:r>
      <w:r w:rsidR="000E2B65" w:rsidRPr="001B2ACF">
        <w:rPr>
          <w:rFonts w:ascii="GHEA Grapalat" w:hAnsi="GHEA Grapalat"/>
          <w:noProof/>
          <w:lang w:val="hy-AM"/>
        </w:rPr>
        <w:t>կազմակերպման համար</w:t>
      </w:r>
      <w:r w:rsidR="00B2278A">
        <w:rPr>
          <w:rFonts w:ascii="GHEA Grapalat" w:hAnsi="GHEA Grapalat"/>
          <w:noProof/>
          <w:lang w:val="hy-AM"/>
        </w:rPr>
        <w:t xml:space="preserve"> Ըն</w:t>
      </w:r>
      <w:r w:rsidR="00B2278A" w:rsidRPr="001B2ACF">
        <w:rPr>
          <w:rFonts w:ascii="GHEA Grapalat" w:hAnsi="GHEA Grapalat"/>
          <w:noProof/>
          <w:lang w:val="hy-AM"/>
        </w:rPr>
        <w:t>կերության</w:t>
      </w:r>
      <w:r w:rsidR="00B2278A">
        <w:rPr>
          <w:rFonts w:ascii="GHEA Grapalat" w:hAnsi="GHEA Grapalat"/>
          <w:noProof/>
          <w:lang w:val="hy-AM"/>
        </w:rPr>
        <w:t>ը տրամադրված</w:t>
      </w:r>
      <w:r w:rsidR="00B2278A" w:rsidRPr="0005787A">
        <w:rPr>
          <w:rFonts w:ascii="GHEA Grapalat" w:hAnsi="GHEA Grapalat"/>
          <w:noProof/>
          <w:lang w:val="hy-AM"/>
        </w:rPr>
        <w:t xml:space="preserve"> </w:t>
      </w:r>
      <w:r w:rsidR="00B2278A">
        <w:rPr>
          <w:rFonts w:ascii="GHEA Grapalat" w:hAnsi="GHEA Grapalat"/>
          <w:noProof/>
          <w:lang w:val="hy-AM"/>
        </w:rPr>
        <w:t>ռադիոհաճախականությունների հատվածները</w:t>
      </w:r>
      <w:r w:rsidR="00F14844">
        <w:rPr>
          <w:rFonts w:ascii="GHEA Grapalat" w:hAnsi="GHEA Grapalat"/>
          <w:noProof/>
          <w:lang w:val="hy-AM"/>
        </w:rPr>
        <w:t xml:space="preserve"> և</w:t>
      </w:r>
      <w:r w:rsidR="000E2B65" w:rsidRPr="0005787A">
        <w:rPr>
          <w:rFonts w:ascii="GHEA Grapalat" w:hAnsi="GHEA Grapalat"/>
          <w:noProof/>
          <w:lang w:val="hy-AM"/>
        </w:rPr>
        <w:t xml:space="preserve"> </w:t>
      </w:r>
      <w:r w:rsidR="00F14844">
        <w:rPr>
          <w:rFonts w:ascii="GHEA Grapalat" w:hAnsi="GHEA Grapalat"/>
          <w:noProof/>
          <w:lang w:val="hy-AM"/>
        </w:rPr>
        <w:t xml:space="preserve">համարային ռեսուրսները </w:t>
      </w:r>
      <w:r w:rsidR="000E2B65" w:rsidRPr="0005787A">
        <w:rPr>
          <w:rFonts w:ascii="GHEA Grapalat" w:hAnsi="GHEA Grapalat"/>
          <w:noProof/>
          <w:lang w:val="hy-AM"/>
        </w:rPr>
        <w:t>միասնական թույլտվությ</w:t>
      </w:r>
      <w:r w:rsidR="00F14844">
        <w:rPr>
          <w:rFonts w:ascii="GHEA Grapalat" w:hAnsi="GHEA Grapalat"/>
          <w:noProof/>
          <w:lang w:val="hy-AM"/>
        </w:rPr>
        <w:t>ու</w:t>
      </w:r>
      <w:r w:rsidR="000E2B65" w:rsidRPr="0005787A">
        <w:rPr>
          <w:rFonts w:ascii="GHEA Grapalat" w:hAnsi="GHEA Grapalat"/>
          <w:noProof/>
          <w:lang w:val="hy-AM"/>
        </w:rPr>
        <w:t>ն</w:t>
      </w:r>
      <w:r w:rsidR="00F14844">
        <w:rPr>
          <w:rFonts w:ascii="GHEA Grapalat" w:hAnsi="GHEA Grapalat"/>
          <w:noProof/>
          <w:lang w:val="hy-AM"/>
        </w:rPr>
        <w:t>ներում</w:t>
      </w:r>
      <w:r w:rsidR="000E2B65" w:rsidRPr="0005787A">
        <w:rPr>
          <w:rFonts w:ascii="GHEA Grapalat" w:hAnsi="GHEA Grapalat"/>
          <w:noProof/>
          <w:lang w:val="hy-AM"/>
        </w:rPr>
        <w:t xml:space="preserve"> միա</w:t>
      </w:r>
      <w:r w:rsidR="000E2B65">
        <w:rPr>
          <w:rFonts w:ascii="GHEA Grapalat" w:hAnsi="GHEA Grapalat"/>
          <w:noProof/>
          <w:lang w:val="hy-AM"/>
        </w:rPr>
        <w:t>վորելու նպատակահարմարությունը՝</w:t>
      </w:r>
      <w:r w:rsidR="000E2B65">
        <w:rPr>
          <w:rFonts w:ascii="GHEA Grapalat" w:hAnsi="GHEA Grapalat"/>
          <w:noProof/>
          <w:lang w:val="af-ZA"/>
        </w:rPr>
        <w:t xml:space="preserve"> </w:t>
      </w:r>
      <w:r w:rsidR="00154E40">
        <w:rPr>
          <w:rFonts w:ascii="GHEA Grapalat" w:hAnsi="GHEA Grapalat"/>
          <w:noProof/>
          <w:lang w:val="hy-AM"/>
        </w:rPr>
        <w:t>Հ</w:t>
      </w:r>
      <w:r w:rsidR="00822ADC">
        <w:rPr>
          <w:rFonts w:ascii="GHEA Grapalat" w:hAnsi="GHEA Grapalat"/>
          <w:lang w:val="af-ZA"/>
        </w:rPr>
        <w:t>անձնաժողով</w:t>
      </w:r>
      <w:r w:rsidR="00822ADC">
        <w:rPr>
          <w:rFonts w:ascii="GHEA Grapalat" w:hAnsi="GHEA Grapalat"/>
          <w:lang w:val="hy-AM"/>
        </w:rPr>
        <w:t>ը</w:t>
      </w:r>
      <w:r w:rsidR="00533277" w:rsidRPr="006E0BAB">
        <w:rPr>
          <w:rFonts w:ascii="GHEA Grapalat" w:hAnsi="GHEA Grapalat"/>
          <w:lang w:val="af-ZA"/>
        </w:rPr>
        <w:t xml:space="preserve"> </w:t>
      </w:r>
      <w:r w:rsidRPr="006E0BAB">
        <w:rPr>
          <w:rFonts w:ascii="GHEA Grapalat" w:hAnsi="GHEA Grapalat"/>
          <w:b/>
          <w:noProof/>
          <w:lang w:val="af-ZA"/>
        </w:rPr>
        <w:t>որոշում է.</w:t>
      </w:r>
    </w:p>
    <w:p w:rsidR="00154E40" w:rsidRPr="00805CFF" w:rsidRDefault="00154E40" w:rsidP="00D902B3">
      <w:pPr>
        <w:pStyle w:val="21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hy-AM"/>
        </w:rPr>
        <w:t>Երկարաձգել</w:t>
      </w:r>
      <w:r w:rsidRPr="00BB0C0B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</w:t>
      </w:r>
      <w:r w:rsidRPr="00BB0C0B">
        <w:rPr>
          <w:rFonts w:ascii="GHEA Grapalat" w:hAnsi="GHEA Grapalat" w:cs="Sylfaen"/>
          <w:lang w:val="af-ZA"/>
        </w:rPr>
        <w:t>անձնաժողովի</w:t>
      </w:r>
      <w:r>
        <w:rPr>
          <w:rFonts w:ascii="GHEA Grapalat" w:hAnsi="GHEA Grapalat" w:cs="Sylfaen"/>
          <w:lang w:val="af-ZA"/>
        </w:rPr>
        <w:t>՝</w:t>
      </w:r>
    </w:p>
    <w:p w:rsidR="001909CB" w:rsidRPr="001909CB" w:rsidRDefault="001909CB" w:rsidP="00D902B3">
      <w:pPr>
        <w:pStyle w:val="21"/>
        <w:numPr>
          <w:ilvl w:val="0"/>
          <w:numId w:val="15"/>
        </w:numPr>
        <w:spacing w:after="0" w:line="360" w:lineRule="auto"/>
        <w:ind w:left="1135" w:hanging="284"/>
        <w:jc w:val="both"/>
        <w:rPr>
          <w:rFonts w:ascii="GHEA Grapalat" w:hAnsi="GHEA Grapalat"/>
          <w:color w:val="FF0000"/>
          <w:lang w:val="af-ZA"/>
        </w:rPr>
      </w:pPr>
      <w:r w:rsidRPr="001909CB">
        <w:rPr>
          <w:rFonts w:ascii="GHEA Grapalat" w:hAnsi="GHEA Grapalat"/>
          <w:lang w:val="af-ZA"/>
        </w:rPr>
        <w:t>2007 թվականի դեկտեմբերի 28-ի №687Ա որոշ</w:t>
      </w:r>
      <w:r w:rsidRPr="001909CB">
        <w:rPr>
          <w:rFonts w:ascii="GHEA Grapalat" w:hAnsi="GHEA Grapalat"/>
          <w:lang w:val="hy-AM"/>
        </w:rPr>
        <w:t>մամբ</w:t>
      </w:r>
      <w:r w:rsidRPr="001909CB">
        <w:rPr>
          <w:rFonts w:ascii="GHEA Grapalat" w:hAnsi="GHEA Grapalat"/>
          <w:lang w:val="af-ZA"/>
        </w:rPr>
        <w:t xml:space="preserve"> «ԱՅՔԱՆ ՔՈՄՈՒՆԻՔԵՅՇՆՍ» փակ բաժնետիրական</w:t>
      </w:r>
      <w:r w:rsidRPr="001909CB">
        <w:rPr>
          <w:rFonts w:ascii="GHEA Grapalat" w:hAnsi="GHEA Grapalat"/>
          <w:spacing w:val="-2"/>
          <w:lang w:val="af-ZA"/>
        </w:rPr>
        <w:t xml:space="preserve"> ընկերությանը </w:t>
      </w:r>
      <w:r w:rsidRPr="001909CB">
        <w:rPr>
          <w:rFonts w:ascii="GHEA Grapalat" w:hAnsi="GHEA Grapalat"/>
          <w:lang w:val="af-ZA"/>
        </w:rPr>
        <w:t xml:space="preserve">տրամադրված </w:t>
      </w:r>
      <w:r w:rsidRPr="001909CB">
        <w:rPr>
          <w:rFonts w:ascii="GHEA Grapalat" w:hAnsi="GHEA Grapalat"/>
          <w:spacing w:val="-2"/>
          <w:lang w:val="af-ZA"/>
        </w:rPr>
        <w:t xml:space="preserve">և </w:t>
      </w:r>
      <w:r w:rsidRPr="001909CB">
        <w:rPr>
          <w:rFonts w:ascii="GHEA Grapalat" w:hAnsi="GHEA Grapalat"/>
          <w:lang w:val="af-ZA"/>
        </w:rPr>
        <w:t xml:space="preserve">2020 թվականի հունվարի 24-ի №14Ա </w:t>
      </w:r>
      <w:r w:rsidRPr="001909CB">
        <w:rPr>
          <w:rFonts w:ascii="GHEA Grapalat" w:hAnsi="GHEA Grapalat"/>
          <w:lang w:val="hy-AM"/>
        </w:rPr>
        <w:t>որոշմամբ</w:t>
      </w:r>
      <w:r w:rsidRPr="001909CB">
        <w:rPr>
          <w:rFonts w:ascii="GHEA Grapalat" w:hAnsi="GHEA Grapalat"/>
          <w:lang w:val="af-ZA"/>
        </w:rPr>
        <w:t xml:space="preserve"> Ընկերության անվամբ վերաձևակերպված</w:t>
      </w:r>
      <w:r w:rsidRPr="001909CB">
        <w:rPr>
          <w:rFonts w:ascii="GHEA Grapalat" w:hAnsi="GHEA Grapalat" w:cs="Sylfaen"/>
          <w:lang w:val="af-ZA"/>
        </w:rPr>
        <w:t xml:space="preserve"> </w:t>
      </w:r>
      <w:r w:rsidRPr="001909CB">
        <w:rPr>
          <w:rFonts w:ascii="GHEA Grapalat" w:hAnsi="GHEA Grapalat"/>
          <w:spacing w:val="-2"/>
          <w:lang w:val="af-ZA"/>
        </w:rPr>
        <w:t>ռադիոհաճախականությունների հատված</w:t>
      </w:r>
      <w:r w:rsidRPr="001909CB">
        <w:rPr>
          <w:rFonts w:ascii="GHEA Grapalat" w:hAnsi="GHEA Grapalat"/>
          <w:spacing w:val="-2"/>
          <w:lang w:val="hy-AM"/>
        </w:rPr>
        <w:t>ներ</w:t>
      </w:r>
      <w:r w:rsidR="00E24A8C">
        <w:rPr>
          <w:rFonts w:ascii="GHEA Grapalat" w:hAnsi="GHEA Grapalat"/>
          <w:spacing w:val="-2"/>
          <w:lang w:val="af-ZA"/>
        </w:rPr>
        <w:t xml:space="preserve">ի </w:t>
      </w:r>
      <w:r w:rsidRPr="001909CB">
        <w:rPr>
          <w:rFonts w:ascii="GHEA Grapalat" w:hAnsi="GHEA Grapalat"/>
          <w:spacing w:val="-2"/>
          <w:lang w:val="af-ZA"/>
        </w:rPr>
        <w:t xml:space="preserve">օգտագործման </w:t>
      </w:r>
      <w:r w:rsidRPr="001909CB">
        <w:rPr>
          <w:rFonts w:ascii="GHEA Grapalat" w:hAnsi="GHEA Grapalat"/>
          <w:lang w:val="af-ZA"/>
        </w:rPr>
        <w:t>№</w:t>
      </w:r>
      <w:r w:rsidRPr="001909CB">
        <w:rPr>
          <w:rFonts w:ascii="GHEA Grapalat" w:hAnsi="GHEA Grapalat"/>
          <w:spacing w:val="-2"/>
          <w:lang w:val="af-ZA"/>
        </w:rPr>
        <w:t>0296 թույլտվությ</w:t>
      </w:r>
      <w:r w:rsidRPr="001909CB">
        <w:rPr>
          <w:rFonts w:ascii="GHEA Grapalat" w:hAnsi="GHEA Grapalat"/>
          <w:spacing w:val="-2"/>
          <w:lang w:val="hy-AM"/>
        </w:rPr>
        <w:t>ան գործողության ժամկետը</w:t>
      </w:r>
      <w:r w:rsidRPr="001909CB">
        <w:rPr>
          <w:rFonts w:ascii="GHEA Grapalat" w:hAnsi="GHEA Grapalat"/>
          <w:spacing w:val="-2"/>
          <w:lang w:val="af-ZA"/>
        </w:rPr>
        <w:t xml:space="preserve">՝ </w:t>
      </w:r>
      <w:r w:rsidRPr="001909CB">
        <w:rPr>
          <w:rFonts w:ascii="GHEA Grapalat" w:hAnsi="GHEA Grapalat"/>
          <w:lang w:val="af-ZA"/>
        </w:rPr>
        <w:t>որոշ</w:t>
      </w:r>
      <w:r w:rsidRPr="001909CB">
        <w:rPr>
          <w:rFonts w:ascii="GHEA Grapalat" w:hAnsi="GHEA Grapalat"/>
          <w:lang w:val="hy-AM"/>
        </w:rPr>
        <w:t>ման</w:t>
      </w:r>
      <w:r w:rsidRPr="001909CB">
        <w:rPr>
          <w:rFonts w:ascii="GHEA Grapalat" w:hAnsi="GHEA Grapalat"/>
          <w:lang w:val="af-ZA"/>
        </w:rPr>
        <w:t xml:space="preserve"> 1-ին </w:t>
      </w:r>
      <w:r w:rsidRPr="001909CB">
        <w:rPr>
          <w:rFonts w:ascii="GHEA Grapalat" w:hAnsi="GHEA Grapalat"/>
          <w:lang w:val="af-ZA"/>
        </w:rPr>
        <w:lastRenderedPageBreak/>
        <w:t>կետում «մինչև 2023 թվականի նոյեմբերի 19-ը» բառերը փոխարինելով «մինչև 2033 թվականի նոյեմբերի 19-ը» բառերով</w:t>
      </w:r>
      <w:r w:rsidRPr="001909CB">
        <w:rPr>
          <w:rFonts w:ascii="GHEA Grapalat" w:hAnsi="GHEA Grapalat"/>
          <w:lang w:val="hy-AM"/>
        </w:rPr>
        <w:t xml:space="preserve">, իսկ </w:t>
      </w:r>
      <w:r w:rsidRPr="001909CB">
        <w:rPr>
          <w:rFonts w:ascii="GHEA Grapalat" w:hAnsi="GHEA Grapalat"/>
          <w:lang w:val="af-ZA"/>
        </w:rPr>
        <w:t xml:space="preserve">հավելվածը շարադրել նոր խմբագրությամբ՝ </w:t>
      </w:r>
      <w:r w:rsidRPr="001909CB">
        <w:rPr>
          <w:rFonts w:ascii="GHEA Grapalat" w:hAnsi="GHEA Grapalat"/>
          <w:lang w:val="hy-AM"/>
        </w:rPr>
        <w:t xml:space="preserve">համաձայն </w:t>
      </w:r>
      <w:r w:rsidRPr="001909CB">
        <w:rPr>
          <w:rFonts w:ascii="GHEA Grapalat" w:hAnsi="GHEA Grapalat" w:cs="Sylfaen"/>
          <w:lang w:val="af-ZA"/>
        </w:rPr>
        <w:t>№</w:t>
      </w:r>
      <w:r>
        <w:rPr>
          <w:rFonts w:ascii="GHEA Grapalat" w:hAnsi="GHEA Grapalat" w:cs="Sylfaen"/>
          <w:lang w:val="hy-AM"/>
        </w:rPr>
        <w:t>1</w:t>
      </w:r>
      <w:r w:rsidRPr="001909CB">
        <w:rPr>
          <w:rFonts w:ascii="GHEA Grapalat" w:hAnsi="GHEA Grapalat" w:cs="Sylfaen"/>
          <w:lang w:val="af-ZA"/>
        </w:rPr>
        <w:t xml:space="preserve"> հավելվածի</w:t>
      </w:r>
      <w:r w:rsidRPr="001909CB">
        <w:rPr>
          <w:rFonts w:ascii="GHEA Grapalat" w:hAnsi="GHEA Grapalat"/>
          <w:lang w:val="af-ZA"/>
        </w:rPr>
        <w:t>,</w:t>
      </w:r>
    </w:p>
    <w:p w:rsidR="001909CB" w:rsidRPr="00A35AE6" w:rsidRDefault="001909CB" w:rsidP="00D902B3">
      <w:pPr>
        <w:pStyle w:val="21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GHEA Grapalat" w:hAnsi="GHEA Grapalat"/>
          <w:lang w:val="af-ZA"/>
        </w:rPr>
      </w:pPr>
      <w:r w:rsidRPr="009723F9">
        <w:rPr>
          <w:rFonts w:ascii="GHEA Grapalat" w:hAnsi="GHEA Grapalat"/>
          <w:lang w:val="af-ZA"/>
        </w:rPr>
        <w:t>2008 թվականի հունիսի 25-ի №328Ա որոշ</w:t>
      </w:r>
      <w:r>
        <w:rPr>
          <w:rFonts w:ascii="GHEA Grapalat" w:hAnsi="GHEA Grapalat"/>
          <w:lang w:val="hy-AM"/>
        </w:rPr>
        <w:t>մամբ</w:t>
      </w:r>
      <w:r w:rsidRPr="009723F9">
        <w:rPr>
          <w:rFonts w:ascii="GHEA Grapalat" w:hAnsi="GHEA Grapalat"/>
          <w:lang w:val="af-ZA"/>
        </w:rPr>
        <w:t xml:space="preserve"> «ԱՅՔԱՆ ՔՈՄՈՒՆԻՔԵՅՇՆՍ» փակ բաժնետիրական</w:t>
      </w:r>
      <w:r w:rsidRPr="009723F9">
        <w:rPr>
          <w:rFonts w:ascii="GHEA Grapalat" w:hAnsi="GHEA Grapalat"/>
          <w:spacing w:val="-2"/>
          <w:lang w:val="af-ZA"/>
        </w:rPr>
        <w:t xml:space="preserve"> ընկերությանը </w:t>
      </w:r>
      <w:r w:rsidRPr="009723F9">
        <w:rPr>
          <w:rFonts w:ascii="GHEA Grapalat" w:hAnsi="GHEA Grapalat"/>
          <w:lang w:val="af-ZA"/>
        </w:rPr>
        <w:t xml:space="preserve">տրամադրված </w:t>
      </w:r>
      <w:r w:rsidRPr="009723F9">
        <w:rPr>
          <w:rFonts w:ascii="GHEA Grapalat" w:hAnsi="GHEA Grapalat"/>
          <w:spacing w:val="-2"/>
          <w:lang w:val="af-ZA"/>
        </w:rPr>
        <w:t xml:space="preserve">և </w:t>
      </w:r>
      <w:r w:rsidRPr="009723F9">
        <w:rPr>
          <w:rFonts w:ascii="GHEA Grapalat" w:hAnsi="GHEA Grapalat"/>
          <w:lang w:val="af-ZA"/>
        </w:rPr>
        <w:t xml:space="preserve">2020 թվականի հունվարի 24-ի №14Ա </w:t>
      </w:r>
      <w:r w:rsidRPr="009723F9">
        <w:rPr>
          <w:rFonts w:ascii="GHEA Grapalat" w:hAnsi="GHEA Grapalat"/>
          <w:lang w:val="hy-AM"/>
        </w:rPr>
        <w:t>որոշմամբ</w:t>
      </w:r>
      <w:r w:rsidRPr="009723F9">
        <w:rPr>
          <w:rFonts w:ascii="GHEA Grapalat" w:hAnsi="GHEA Grapalat"/>
          <w:lang w:val="af-ZA"/>
        </w:rPr>
        <w:t xml:space="preserve"> Ընկերության անվամբ վերաձևակերպված</w:t>
      </w:r>
      <w:r w:rsidRPr="009723F9">
        <w:rPr>
          <w:rFonts w:ascii="GHEA Grapalat" w:hAnsi="GHEA Grapalat" w:cs="Sylfaen"/>
          <w:lang w:val="af-ZA"/>
        </w:rPr>
        <w:t xml:space="preserve"> </w:t>
      </w:r>
      <w:r w:rsidRPr="009723F9">
        <w:rPr>
          <w:rFonts w:ascii="GHEA Grapalat" w:hAnsi="GHEA Grapalat"/>
          <w:spacing w:val="-2"/>
          <w:lang w:val="af-ZA"/>
        </w:rPr>
        <w:t xml:space="preserve">ռադիոհաճախականությունների հատվածի օգտագործման </w:t>
      </w:r>
      <w:r w:rsidRPr="009723F9">
        <w:rPr>
          <w:rFonts w:ascii="GHEA Grapalat" w:hAnsi="GHEA Grapalat"/>
          <w:lang w:val="af-ZA"/>
        </w:rPr>
        <w:t>№</w:t>
      </w:r>
      <w:r>
        <w:rPr>
          <w:rFonts w:ascii="GHEA Grapalat" w:hAnsi="GHEA Grapalat"/>
          <w:spacing w:val="-2"/>
          <w:lang w:val="af-ZA"/>
        </w:rPr>
        <w:t>0390 թույլտվությ</w:t>
      </w:r>
      <w:r>
        <w:rPr>
          <w:rFonts w:ascii="GHEA Grapalat" w:hAnsi="GHEA Grapalat"/>
          <w:spacing w:val="-2"/>
          <w:lang w:val="hy-AM"/>
        </w:rPr>
        <w:t>ան</w:t>
      </w:r>
      <w:r w:rsidRPr="009723F9">
        <w:rPr>
          <w:rFonts w:ascii="GHEA Grapalat" w:hAnsi="GHEA Grapalat"/>
          <w:spacing w:val="-2"/>
          <w:lang w:val="hy-AM"/>
        </w:rPr>
        <w:t xml:space="preserve"> գործողության ժամկետը</w:t>
      </w:r>
      <w:r w:rsidRPr="009723F9">
        <w:rPr>
          <w:rFonts w:ascii="GHEA Grapalat" w:hAnsi="GHEA Grapalat"/>
          <w:spacing w:val="-2"/>
          <w:lang w:val="af-ZA"/>
        </w:rPr>
        <w:t xml:space="preserve">՝ </w:t>
      </w:r>
      <w:r w:rsidRPr="009723F9">
        <w:rPr>
          <w:rFonts w:ascii="GHEA Grapalat" w:hAnsi="GHEA Grapalat"/>
          <w:lang w:val="af-ZA"/>
        </w:rPr>
        <w:t>որոշ</w:t>
      </w:r>
      <w:r>
        <w:rPr>
          <w:rFonts w:ascii="GHEA Grapalat" w:hAnsi="GHEA Grapalat"/>
          <w:lang w:val="hy-AM"/>
        </w:rPr>
        <w:t>ման</w:t>
      </w:r>
      <w:r w:rsidRPr="009723F9">
        <w:rPr>
          <w:rFonts w:ascii="GHEA Grapalat" w:hAnsi="GHEA Grapalat"/>
          <w:lang w:val="af-ZA"/>
        </w:rPr>
        <w:t xml:space="preserve"> 1-ին կետում «մինչև 2023 թվականի նոյեմբերի 19-ը» բառերը փոխարինելով «մինչև 2033 </w:t>
      </w:r>
      <w:r>
        <w:rPr>
          <w:rFonts w:ascii="GHEA Grapalat" w:hAnsi="GHEA Grapalat"/>
          <w:lang w:val="af-ZA"/>
        </w:rPr>
        <w:t>թվականի նոյեմբերի 19-ը» բառերով</w:t>
      </w:r>
      <w:r>
        <w:rPr>
          <w:rFonts w:ascii="GHEA Grapalat" w:hAnsi="GHEA Grapalat"/>
          <w:lang w:val="hy-AM"/>
        </w:rPr>
        <w:t xml:space="preserve">, իսկ </w:t>
      </w:r>
      <w:r w:rsidRPr="009723F9">
        <w:rPr>
          <w:rFonts w:ascii="GHEA Grapalat" w:hAnsi="GHEA Grapalat"/>
          <w:lang w:val="af-ZA"/>
        </w:rPr>
        <w:t>հավելված</w:t>
      </w:r>
      <w:r>
        <w:rPr>
          <w:rFonts w:ascii="GHEA Grapalat" w:hAnsi="GHEA Grapalat"/>
          <w:lang w:val="hy-AM"/>
        </w:rPr>
        <w:t>ը շարադրել նոր խմբագրությամբ՝ համաձայն №2 հավելվածի,</w:t>
      </w:r>
    </w:p>
    <w:p w:rsidR="00EB5601" w:rsidRPr="00EB5601" w:rsidRDefault="00154E40" w:rsidP="00D902B3">
      <w:pPr>
        <w:pStyle w:val="21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GHEA Grapalat" w:hAnsi="GHEA Grapalat"/>
          <w:color w:val="FF0000"/>
          <w:lang w:val="af-ZA"/>
        </w:rPr>
      </w:pPr>
      <w:r w:rsidRPr="00C71A04">
        <w:rPr>
          <w:rFonts w:ascii="GHEA Grapalat" w:hAnsi="GHEA Grapalat"/>
          <w:lang w:val="af-ZA"/>
        </w:rPr>
        <w:t xml:space="preserve">2008 </w:t>
      </w:r>
      <w:r w:rsidRPr="00C71A04">
        <w:rPr>
          <w:rFonts w:ascii="GHEA Grapalat" w:hAnsi="GHEA Grapalat" w:cs="Sylfaen"/>
          <w:lang w:val="af-ZA"/>
        </w:rPr>
        <w:t>թվականի</w:t>
      </w:r>
      <w:r w:rsidRPr="00C71A04">
        <w:rPr>
          <w:rFonts w:ascii="GHEA Grapalat" w:hAnsi="GHEA Grapalat"/>
          <w:lang w:val="af-ZA"/>
        </w:rPr>
        <w:t xml:space="preserve"> </w:t>
      </w:r>
      <w:r w:rsidRPr="00C71A04">
        <w:rPr>
          <w:rFonts w:ascii="GHEA Grapalat" w:hAnsi="GHEA Grapalat" w:cs="Sylfaen"/>
          <w:lang w:val="af-ZA"/>
        </w:rPr>
        <w:t>նոյեմբերի</w:t>
      </w:r>
      <w:r w:rsidRPr="00C71A04">
        <w:rPr>
          <w:rFonts w:ascii="GHEA Grapalat" w:hAnsi="GHEA Grapalat"/>
          <w:lang w:val="af-ZA"/>
        </w:rPr>
        <w:t xml:space="preserve"> 19-</w:t>
      </w:r>
      <w:r w:rsidRPr="00C71A04">
        <w:rPr>
          <w:rFonts w:ascii="GHEA Grapalat" w:hAnsi="GHEA Grapalat" w:cs="Sylfaen"/>
          <w:lang w:val="af-ZA"/>
        </w:rPr>
        <w:t>ի</w:t>
      </w:r>
      <w:r w:rsidRPr="00C71A04">
        <w:rPr>
          <w:rFonts w:ascii="GHEA Grapalat" w:hAnsi="GHEA Grapalat"/>
          <w:lang w:val="af-ZA"/>
        </w:rPr>
        <w:t xml:space="preserve"> №635</w:t>
      </w:r>
      <w:r w:rsidRPr="00C71A04">
        <w:rPr>
          <w:rFonts w:ascii="GHEA Grapalat" w:hAnsi="GHEA Grapalat" w:cs="Sylfaen"/>
          <w:lang w:val="af-ZA"/>
        </w:rPr>
        <w:t>Ա</w:t>
      </w:r>
      <w:r w:rsidRPr="00C71A04">
        <w:rPr>
          <w:rFonts w:ascii="GHEA Grapalat" w:hAnsi="GHEA Grapalat"/>
          <w:lang w:val="af-ZA"/>
        </w:rPr>
        <w:t xml:space="preserve"> </w:t>
      </w:r>
      <w:r w:rsidRPr="00C71A04">
        <w:rPr>
          <w:rFonts w:ascii="GHEA Grapalat" w:hAnsi="GHEA Grapalat" w:cs="Sylfaen"/>
          <w:lang w:val="af-ZA"/>
        </w:rPr>
        <w:t>որոշմամբ</w:t>
      </w:r>
      <w:r w:rsidR="00EB5601">
        <w:rPr>
          <w:rFonts w:ascii="GHEA Grapalat" w:hAnsi="GHEA Grapalat" w:cs="Sylfaen"/>
          <w:lang w:val="hy-AM"/>
        </w:rPr>
        <w:t xml:space="preserve"> </w:t>
      </w:r>
      <w:r w:rsidR="00EB5601" w:rsidRPr="00EE0F84">
        <w:rPr>
          <w:rFonts w:ascii="GHEA Grapalat" w:hAnsi="GHEA Grapalat" w:cs="Sylfaen"/>
          <w:lang w:val="af-ZA"/>
        </w:rPr>
        <w:t>(</w:t>
      </w:r>
      <w:r w:rsidR="00EB5601">
        <w:rPr>
          <w:rFonts w:ascii="GHEA Grapalat" w:hAnsi="GHEA Grapalat" w:cs="Sylfaen"/>
          <w:lang w:val="hy-AM"/>
        </w:rPr>
        <w:t>այսուհետ՝ Որոշում</w:t>
      </w:r>
      <w:r w:rsidR="00EB5601" w:rsidRPr="00EE0F84">
        <w:rPr>
          <w:rFonts w:ascii="GHEA Grapalat" w:hAnsi="GHEA Grapalat" w:cs="Sylfaen"/>
          <w:lang w:val="af-ZA"/>
        </w:rPr>
        <w:t>)</w:t>
      </w:r>
      <w:r w:rsidRPr="00C71A04">
        <w:rPr>
          <w:rFonts w:ascii="GHEA Grapalat" w:hAnsi="GHEA Grapalat"/>
          <w:lang w:val="af-ZA"/>
        </w:rPr>
        <w:t xml:space="preserve"> «</w:t>
      </w:r>
      <w:r w:rsidRPr="00C71A04">
        <w:rPr>
          <w:rFonts w:ascii="GHEA Grapalat" w:hAnsi="GHEA Grapalat" w:cs="Sylfaen"/>
          <w:lang w:val="af-ZA"/>
        </w:rPr>
        <w:t>ՖՏԱ</w:t>
      </w:r>
      <w:r w:rsidRPr="00C71A04">
        <w:rPr>
          <w:rFonts w:ascii="GHEA Grapalat" w:hAnsi="GHEA Grapalat"/>
          <w:lang w:val="af-ZA"/>
        </w:rPr>
        <w:t xml:space="preserve"> </w:t>
      </w:r>
      <w:r w:rsidRPr="00C71A04">
        <w:rPr>
          <w:rFonts w:ascii="GHEA Grapalat" w:hAnsi="GHEA Grapalat" w:cs="Sylfaen"/>
          <w:lang w:val="af-ZA"/>
        </w:rPr>
        <w:t>ՏԵԼԵԿՈՄ</w:t>
      </w:r>
      <w:r w:rsidRPr="00C71A04">
        <w:rPr>
          <w:rFonts w:ascii="GHEA Grapalat" w:hAnsi="GHEA Grapalat"/>
          <w:lang w:val="af-ZA"/>
        </w:rPr>
        <w:t xml:space="preserve">» </w:t>
      </w:r>
      <w:r w:rsidRPr="00C71A04">
        <w:rPr>
          <w:rFonts w:ascii="GHEA Grapalat" w:hAnsi="GHEA Grapalat" w:cs="Sylfaen"/>
          <w:lang w:val="af-ZA"/>
        </w:rPr>
        <w:t>փակ</w:t>
      </w:r>
      <w:r w:rsidRPr="00C71A04">
        <w:rPr>
          <w:rFonts w:ascii="GHEA Grapalat" w:hAnsi="GHEA Grapalat"/>
          <w:lang w:val="af-ZA"/>
        </w:rPr>
        <w:t xml:space="preserve"> </w:t>
      </w:r>
      <w:r w:rsidRPr="00C71A04">
        <w:rPr>
          <w:rFonts w:ascii="GHEA Grapalat" w:hAnsi="GHEA Grapalat" w:cs="Sylfaen"/>
          <w:lang w:val="af-ZA"/>
        </w:rPr>
        <w:t>բաժնետիրական</w:t>
      </w:r>
      <w:r w:rsidRPr="00C71A04">
        <w:rPr>
          <w:rFonts w:ascii="GHEA Grapalat" w:hAnsi="GHEA Grapalat"/>
          <w:lang w:val="af-ZA"/>
        </w:rPr>
        <w:t xml:space="preserve"> </w:t>
      </w:r>
      <w:r w:rsidRPr="00C71A04">
        <w:rPr>
          <w:rFonts w:ascii="GHEA Grapalat" w:hAnsi="GHEA Grapalat" w:cs="Sylfaen"/>
          <w:lang w:val="af-ZA"/>
        </w:rPr>
        <w:t>ընկերությանը</w:t>
      </w:r>
      <w:r w:rsidRPr="00C71A04">
        <w:rPr>
          <w:rFonts w:ascii="GHEA Grapalat" w:hAnsi="GHEA Grapalat"/>
          <w:lang w:val="af-ZA"/>
        </w:rPr>
        <w:t xml:space="preserve"> </w:t>
      </w:r>
      <w:r w:rsidR="007F2FDC">
        <w:rPr>
          <w:rFonts w:ascii="GHEA Grapalat" w:hAnsi="GHEA Grapalat" w:cs="Sylfaen"/>
          <w:lang w:val="af-ZA"/>
        </w:rPr>
        <w:t>տրամադրված</w:t>
      </w:r>
      <w:r w:rsidR="007F2FDC">
        <w:rPr>
          <w:rFonts w:ascii="GHEA Grapalat" w:hAnsi="GHEA Grapalat" w:cs="Sylfaen"/>
          <w:lang w:val="hy-AM"/>
        </w:rPr>
        <w:t xml:space="preserve"> և</w:t>
      </w:r>
      <w:r w:rsidRPr="00C71A04">
        <w:rPr>
          <w:rFonts w:ascii="GHEA Grapalat" w:hAnsi="GHEA Grapalat" w:cs="Sylfaen"/>
          <w:lang w:val="af-ZA"/>
        </w:rPr>
        <w:t xml:space="preserve"> 20</w:t>
      </w:r>
      <w:r w:rsidRPr="00C71A04">
        <w:rPr>
          <w:rFonts w:ascii="GHEA Grapalat" w:hAnsi="GHEA Grapalat" w:cs="Sylfaen"/>
          <w:lang w:val="hy-AM"/>
        </w:rPr>
        <w:t>20</w:t>
      </w:r>
      <w:r w:rsidRPr="00C71A04">
        <w:rPr>
          <w:rFonts w:ascii="GHEA Grapalat" w:hAnsi="GHEA Grapalat" w:cs="Sylfaen"/>
          <w:lang w:val="af-ZA"/>
        </w:rPr>
        <w:t xml:space="preserve"> թվականի </w:t>
      </w:r>
      <w:r w:rsidRPr="00C71A04">
        <w:rPr>
          <w:rFonts w:ascii="GHEA Grapalat" w:hAnsi="GHEA Grapalat"/>
          <w:spacing w:val="-2"/>
          <w:lang w:val="hy-AM"/>
        </w:rPr>
        <w:t>հունվարի</w:t>
      </w:r>
      <w:r w:rsidR="00EB5601">
        <w:rPr>
          <w:rFonts w:ascii="GHEA Grapalat" w:hAnsi="GHEA Grapalat"/>
          <w:spacing w:val="-2"/>
          <w:lang w:val="af-ZA"/>
        </w:rPr>
        <w:t xml:space="preserve"> </w:t>
      </w:r>
      <w:r w:rsidRPr="00C71A04">
        <w:rPr>
          <w:rFonts w:ascii="GHEA Grapalat" w:hAnsi="GHEA Grapalat"/>
          <w:spacing w:val="-2"/>
          <w:lang w:val="af-ZA"/>
        </w:rPr>
        <w:t>24-</w:t>
      </w:r>
      <w:r w:rsidRPr="00C71A04">
        <w:rPr>
          <w:rFonts w:ascii="GHEA Grapalat" w:hAnsi="GHEA Grapalat"/>
          <w:spacing w:val="-2"/>
          <w:lang w:val="hy-AM"/>
        </w:rPr>
        <w:t>ի</w:t>
      </w:r>
      <w:r w:rsidRPr="00C71A04">
        <w:rPr>
          <w:rFonts w:ascii="GHEA Grapalat" w:hAnsi="GHEA Grapalat"/>
          <w:spacing w:val="-2"/>
          <w:lang w:val="af-ZA"/>
        </w:rPr>
        <w:t xml:space="preserve"> </w:t>
      </w:r>
      <w:r w:rsidRPr="00C71A04">
        <w:rPr>
          <w:rFonts w:ascii="GHEA Grapalat" w:hAnsi="GHEA Grapalat"/>
          <w:lang w:val="af-ZA"/>
        </w:rPr>
        <w:t>№</w:t>
      </w:r>
      <w:r w:rsidRPr="00C71A04">
        <w:rPr>
          <w:rFonts w:ascii="GHEA Grapalat" w:hAnsi="GHEA Grapalat" w:cs="Sylfaen"/>
          <w:lang w:val="hy-AM"/>
        </w:rPr>
        <w:t>14</w:t>
      </w:r>
      <w:r w:rsidRPr="00C71A04">
        <w:rPr>
          <w:rFonts w:ascii="GHEA Grapalat" w:hAnsi="GHEA Grapalat" w:cs="Sylfaen"/>
          <w:lang w:val="af-ZA"/>
        </w:rPr>
        <w:t>Ա</w:t>
      </w:r>
      <w:r w:rsidRPr="00C71A04">
        <w:rPr>
          <w:rFonts w:ascii="GHEA Grapalat" w:hAnsi="GHEA Grapalat"/>
          <w:lang w:val="af-ZA"/>
        </w:rPr>
        <w:t xml:space="preserve"> </w:t>
      </w:r>
      <w:r w:rsidRPr="00621E4B">
        <w:rPr>
          <w:rFonts w:ascii="GHEA Grapalat" w:hAnsi="GHEA Grapalat" w:cs="Sylfaen"/>
          <w:lang w:val="af-ZA"/>
        </w:rPr>
        <w:t>որոշմամբ Ընկերության անվամբ վերաձևակերպված</w:t>
      </w:r>
      <w:r w:rsidRPr="00EB5601">
        <w:rPr>
          <w:rFonts w:ascii="GHEA Grapalat" w:hAnsi="GHEA Grapalat" w:cs="Sylfaen"/>
          <w:lang w:val="af-ZA"/>
        </w:rPr>
        <w:t xml:space="preserve"> հանրային էլեկտրոնային հաղորդակցության ցանցի (ցանցի շահագործման) №0479 </w:t>
      </w:r>
      <w:r w:rsidR="00C71A04" w:rsidRPr="00EB5601">
        <w:rPr>
          <w:rFonts w:ascii="GHEA Grapalat" w:hAnsi="GHEA Grapalat" w:cs="Sylfaen"/>
          <w:lang w:val="af-ZA"/>
        </w:rPr>
        <w:t>լիցենզիայի</w:t>
      </w:r>
      <w:r w:rsidR="00EB5601">
        <w:rPr>
          <w:rFonts w:ascii="GHEA Grapalat" w:hAnsi="GHEA Grapalat" w:cs="Sylfaen"/>
          <w:lang w:val="hy-AM"/>
        </w:rPr>
        <w:t xml:space="preserve">, </w:t>
      </w:r>
      <w:r w:rsidR="00EB5601" w:rsidRPr="00C71A04">
        <w:rPr>
          <w:rFonts w:ascii="GHEA Grapalat" w:hAnsi="GHEA Grapalat"/>
          <w:lang w:val="af-ZA"/>
        </w:rPr>
        <w:t>ռադիոհա</w:t>
      </w:r>
      <w:r w:rsidR="00EB5601">
        <w:rPr>
          <w:rFonts w:ascii="GHEA Grapalat" w:hAnsi="GHEA Grapalat"/>
          <w:lang w:val="af-ZA"/>
        </w:rPr>
        <w:t>ճա</w:t>
      </w:r>
      <w:r w:rsidR="00EB5601" w:rsidRPr="00C71A04">
        <w:rPr>
          <w:rFonts w:ascii="GHEA Grapalat" w:hAnsi="GHEA Grapalat"/>
          <w:lang w:val="af-ZA"/>
        </w:rPr>
        <w:t>խականությունների հատվածների օգտագործման №0480</w:t>
      </w:r>
      <w:r w:rsidR="00EB5601">
        <w:rPr>
          <w:rFonts w:ascii="GHEA Grapalat" w:hAnsi="GHEA Grapalat"/>
          <w:lang w:val="hy-AM"/>
        </w:rPr>
        <w:t xml:space="preserve"> թույլտվության</w:t>
      </w:r>
      <w:r w:rsidR="00EB5601" w:rsidRPr="00EB5601">
        <w:rPr>
          <w:rFonts w:ascii="GHEA Grapalat" w:hAnsi="GHEA Grapalat" w:cs="Sylfaen"/>
          <w:lang w:val="af-ZA"/>
        </w:rPr>
        <w:t xml:space="preserve"> </w:t>
      </w:r>
      <w:r w:rsidR="00EB5601">
        <w:rPr>
          <w:rFonts w:ascii="GHEA Grapalat" w:hAnsi="GHEA Grapalat" w:cs="Sylfaen"/>
          <w:lang w:val="hy-AM"/>
        </w:rPr>
        <w:t xml:space="preserve">և </w:t>
      </w:r>
      <w:r w:rsidR="00EB5601" w:rsidRPr="001804A0">
        <w:rPr>
          <w:rFonts w:ascii="GHEA Grapalat" w:hAnsi="GHEA Grapalat"/>
          <w:lang w:val="af-ZA"/>
        </w:rPr>
        <w:t>համարներ</w:t>
      </w:r>
      <w:r w:rsidR="00EB5601" w:rsidRPr="001804A0">
        <w:rPr>
          <w:rFonts w:ascii="GHEA Grapalat" w:hAnsi="GHEA Grapalat"/>
          <w:lang w:val="hy-AM"/>
        </w:rPr>
        <w:t>ի</w:t>
      </w:r>
      <w:r w:rsidR="00EB5601" w:rsidRPr="001804A0">
        <w:rPr>
          <w:rFonts w:ascii="GHEA Grapalat" w:hAnsi="GHEA Grapalat"/>
          <w:lang w:val="af-ZA"/>
        </w:rPr>
        <w:t xml:space="preserve"> զբաղեց</w:t>
      </w:r>
      <w:r w:rsidR="00EB5601" w:rsidRPr="001804A0">
        <w:rPr>
          <w:rFonts w:ascii="GHEA Grapalat" w:hAnsi="GHEA Grapalat"/>
          <w:lang w:val="hy-AM"/>
        </w:rPr>
        <w:t>ման</w:t>
      </w:r>
      <w:r w:rsidR="00EB5601" w:rsidRPr="001804A0">
        <w:rPr>
          <w:rFonts w:ascii="GHEA Grapalat" w:hAnsi="GHEA Grapalat"/>
          <w:lang w:val="af-ZA"/>
        </w:rPr>
        <w:t xml:space="preserve"> թույլտվությ</w:t>
      </w:r>
      <w:r w:rsidR="00EB5601" w:rsidRPr="001804A0">
        <w:rPr>
          <w:rFonts w:ascii="GHEA Grapalat" w:hAnsi="GHEA Grapalat"/>
          <w:lang w:val="hy-AM"/>
        </w:rPr>
        <w:t>ան</w:t>
      </w:r>
      <w:r w:rsidR="00EB5601" w:rsidRPr="00EB5601">
        <w:rPr>
          <w:rFonts w:ascii="GHEA Grapalat" w:hAnsi="GHEA Grapalat" w:cs="Sylfaen"/>
          <w:lang w:val="af-ZA"/>
        </w:rPr>
        <w:t xml:space="preserve"> </w:t>
      </w:r>
      <w:r w:rsidR="00C71A04" w:rsidRPr="00EB5601">
        <w:rPr>
          <w:rFonts w:ascii="GHEA Grapalat" w:hAnsi="GHEA Grapalat" w:cs="Sylfaen"/>
          <w:lang w:val="af-ZA"/>
        </w:rPr>
        <w:t>գործողության ժամկետ</w:t>
      </w:r>
      <w:r w:rsidR="00EB5601">
        <w:rPr>
          <w:rFonts w:ascii="GHEA Grapalat" w:hAnsi="GHEA Grapalat" w:cs="Sylfaen"/>
          <w:lang w:val="hy-AM"/>
        </w:rPr>
        <w:t>ներ</w:t>
      </w:r>
      <w:r w:rsidR="00C71A04" w:rsidRPr="00EB5601">
        <w:rPr>
          <w:rFonts w:ascii="GHEA Grapalat" w:hAnsi="GHEA Grapalat" w:cs="Sylfaen"/>
          <w:lang w:val="af-ZA"/>
        </w:rPr>
        <w:t>ը</w:t>
      </w:r>
      <w:r w:rsidRPr="00EB5601">
        <w:rPr>
          <w:rFonts w:ascii="GHEA Grapalat" w:hAnsi="GHEA Grapalat" w:cs="Sylfaen"/>
          <w:lang w:val="af-ZA"/>
        </w:rPr>
        <w:t>՝</w:t>
      </w:r>
    </w:p>
    <w:p w:rsidR="00EB5601" w:rsidRDefault="00EB5601" w:rsidP="00D902B3">
      <w:pPr>
        <w:pStyle w:val="21"/>
        <w:spacing w:after="0" w:line="360" w:lineRule="auto"/>
        <w:ind w:left="1134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>ա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 Ո</w:t>
      </w:r>
      <w:r w:rsidR="00154E40" w:rsidRPr="00EB5601">
        <w:rPr>
          <w:rFonts w:ascii="GHEA Grapalat" w:hAnsi="GHEA Grapalat" w:cs="Sylfaen"/>
          <w:lang w:val="af-ZA"/>
        </w:rPr>
        <w:t>րոշման 1-ին կետ</w:t>
      </w:r>
      <w:r w:rsidR="00621E4B" w:rsidRPr="00EB5601">
        <w:rPr>
          <w:rFonts w:ascii="GHEA Grapalat" w:hAnsi="GHEA Grapalat" w:cs="Sylfaen"/>
          <w:lang w:val="af-ZA"/>
        </w:rPr>
        <w:t>ի 1-ին ենթակետու</w:t>
      </w:r>
      <w:r w:rsidR="00154E40" w:rsidRPr="00EB5601">
        <w:rPr>
          <w:rFonts w:ascii="GHEA Grapalat" w:hAnsi="GHEA Grapalat" w:cs="Sylfaen"/>
          <w:lang w:val="af-ZA"/>
        </w:rPr>
        <w:t xml:space="preserve">մ </w:t>
      </w:r>
      <w:r w:rsidR="00A1581E" w:rsidRPr="00EB5601">
        <w:rPr>
          <w:rFonts w:ascii="GHEA Grapalat" w:hAnsi="GHEA Grapalat" w:cs="Sylfaen"/>
          <w:lang w:val="af-ZA"/>
        </w:rPr>
        <w:t>«15 տարի»</w:t>
      </w:r>
      <w:r w:rsidR="00A1581E" w:rsidRPr="00EB5601">
        <w:rPr>
          <w:rFonts w:ascii="GHEA Grapalat" w:hAnsi="GHEA Grapalat" w:cs="Sylfaen"/>
          <w:lang w:val="hy-AM"/>
        </w:rPr>
        <w:t xml:space="preserve"> բառերը </w:t>
      </w:r>
      <w:r w:rsidR="00621E4B" w:rsidRPr="00EB5601">
        <w:rPr>
          <w:rFonts w:ascii="GHEA Grapalat" w:hAnsi="GHEA Grapalat" w:cs="Sylfaen"/>
          <w:lang w:val="af-ZA"/>
        </w:rPr>
        <w:t>փոխարինելով «մինչև 2038 թվակա</w:t>
      </w:r>
      <w:r w:rsidR="00A94C78" w:rsidRPr="00EB5601">
        <w:rPr>
          <w:rFonts w:ascii="GHEA Grapalat" w:hAnsi="GHEA Grapalat" w:cs="Sylfaen"/>
          <w:lang w:val="af-ZA"/>
        </w:rPr>
        <w:t xml:space="preserve">նի նոյեմբերի 19-ը» բառերով, </w:t>
      </w:r>
    </w:p>
    <w:p w:rsidR="00C71A04" w:rsidRPr="00C71A04" w:rsidRDefault="00B3193D" w:rsidP="00D902B3">
      <w:pPr>
        <w:pStyle w:val="21"/>
        <w:spacing w:after="0" w:line="360" w:lineRule="auto"/>
        <w:ind w:left="1134"/>
        <w:jc w:val="both"/>
        <w:rPr>
          <w:rFonts w:ascii="GHEA Grapalat" w:hAnsi="GHEA Grapalat"/>
          <w:color w:val="FF0000"/>
          <w:lang w:val="af-ZA"/>
        </w:rPr>
      </w:pPr>
      <w:r w:rsidRPr="00B3193D">
        <w:rPr>
          <w:rFonts w:ascii="GHEA Grapalat" w:hAnsi="GHEA Grapalat" w:cs="Sylfaen"/>
          <w:lang w:val="hy-AM"/>
        </w:rPr>
        <w:t>բ</w:t>
      </w:r>
      <w:r w:rsidR="00EB5601" w:rsidRPr="00B3193D">
        <w:rPr>
          <w:rFonts w:ascii="Cambria Math" w:hAnsi="Cambria Math" w:cs="Cambria Math"/>
          <w:lang w:val="hy-AM"/>
        </w:rPr>
        <w:t>․</w:t>
      </w:r>
      <w:r w:rsidR="00EB5601" w:rsidRPr="00EB5601">
        <w:rPr>
          <w:rFonts w:ascii="GHEA Grapalat" w:hAnsi="GHEA Grapalat" w:cs="Sylfaen"/>
          <w:lang w:val="hy-AM"/>
        </w:rPr>
        <w:t xml:space="preserve"> Որոշման </w:t>
      </w:r>
      <w:r w:rsidR="00A1581E" w:rsidRPr="00EB5601">
        <w:rPr>
          <w:rFonts w:ascii="GHEA Grapalat" w:hAnsi="GHEA Grapalat" w:cs="Sylfaen"/>
          <w:lang w:val="hy-AM"/>
        </w:rPr>
        <w:t xml:space="preserve">1-ին </w:t>
      </w:r>
      <w:r w:rsidR="00A1581E">
        <w:rPr>
          <w:rFonts w:ascii="GHEA Grapalat" w:hAnsi="GHEA Grapalat" w:cs="Sylfaen"/>
          <w:lang w:val="hy-AM"/>
        </w:rPr>
        <w:t xml:space="preserve">կետի 2-րդ ենթակետում և </w:t>
      </w:r>
      <w:r w:rsidR="00EB5601" w:rsidRPr="00B3193D">
        <w:rPr>
          <w:rFonts w:ascii="GHEA Grapalat" w:hAnsi="GHEA Grapalat" w:cs="Sylfaen"/>
          <w:lang w:val="hy-AM"/>
        </w:rPr>
        <w:t xml:space="preserve">№2 </w:t>
      </w:r>
      <w:r w:rsidR="00A1581E">
        <w:rPr>
          <w:rFonts w:ascii="GHEA Grapalat" w:hAnsi="GHEA Grapalat" w:cs="Sylfaen"/>
          <w:lang w:val="hy-AM"/>
        </w:rPr>
        <w:t xml:space="preserve">հավելվածում </w:t>
      </w:r>
      <w:r w:rsidR="000764A1" w:rsidRPr="00B3193D">
        <w:rPr>
          <w:rFonts w:ascii="GHEA Grapalat" w:hAnsi="GHEA Grapalat" w:cs="Sylfaen"/>
          <w:lang w:val="hy-AM"/>
        </w:rPr>
        <w:t>«մինչև 2023</w:t>
      </w:r>
      <w:r w:rsidR="000764A1" w:rsidRPr="00C71A04">
        <w:rPr>
          <w:rFonts w:ascii="GHEA Grapalat" w:hAnsi="GHEA Grapalat"/>
          <w:lang w:val="af-ZA"/>
        </w:rPr>
        <w:t xml:space="preserve"> թվականի նոյեմբերի 19-ը» բառերը փոխարինելով </w:t>
      </w:r>
      <w:r w:rsidR="00A1581E" w:rsidRPr="00C71A04">
        <w:rPr>
          <w:rFonts w:ascii="GHEA Grapalat" w:hAnsi="GHEA Grapalat"/>
          <w:lang w:val="af-ZA"/>
        </w:rPr>
        <w:t>«մինչև 20</w:t>
      </w:r>
      <w:r w:rsidR="000764A1">
        <w:rPr>
          <w:rFonts w:ascii="GHEA Grapalat" w:hAnsi="GHEA Grapalat"/>
          <w:lang w:val="hy-AM"/>
        </w:rPr>
        <w:t>33</w:t>
      </w:r>
      <w:r w:rsidR="000764A1">
        <w:rPr>
          <w:rFonts w:ascii="GHEA Grapalat" w:hAnsi="GHEA Grapalat"/>
          <w:lang w:val="af-ZA"/>
        </w:rPr>
        <w:t xml:space="preserve"> թվականի նոյեմբերի 19-ը» բառերով,</w:t>
      </w:r>
    </w:p>
    <w:p w:rsidR="001804A0" w:rsidRPr="0017421C" w:rsidRDefault="00B3193D" w:rsidP="00D902B3">
      <w:pPr>
        <w:pStyle w:val="21"/>
        <w:spacing w:after="0" w:line="360" w:lineRule="auto"/>
        <w:ind w:left="113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</w:t>
      </w:r>
      <w:r w:rsidR="005D6FB1" w:rsidRPr="00EE0F84">
        <w:rPr>
          <w:rFonts w:ascii="GHEA Grapalat" w:hAnsi="GHEA Grapalat"/>
          <w:lang w:val="af-ZA"/>
        </w:rPr>
        <w:t>.</w:t>
      </w:r>
      <w:r w:rsidR="000126AF" w:rsidRPr="000126A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Ո</w:t>
      </w:r>
      <w:r w:rsidR="000126AF" w:rsidRPr="001804A0">
        <w:rPr>
          <w:rFonts w:ascii="GHEA Grapalat" w:hAnsi="GHEA Grapalat"/>
          <w:lang w:val="af-ZA"/>
        </w:rPr>
        <w:t>րոշ</w:t>
      </w:r>
      <w:r w:rsidR="000126AF" w:rsidRPr="001804A0">
        <w:rPr>
          <w:rFonts w:ascii="GHEA Grapalat" w:hAnsi="GHEA Grapalat"/>
          <w:lang w:val="hy-AM"/>
        </w:rPr>
        <w:t>ման</w:t>
      </w:r>
      <w:r w:rsidR="000126AF" w:rsidRPr="00EE0F84">
        <w:rPr>
          <w:rFonts w:ascii="GHEA Grapalat" w:hAnsi="GHEA Grapalat"/>
          <w:lang w:val="af-ZA"/>
        </w:rPr>
        <w:t xml:space="preserve"> </w:t>
      </w:r>
      <w:r w:rsidR="00C71A04" w:rsidRPr="001804A0">
        <w:rPr>
          <w:rFonts w:ascii="GHEA Grapalat" w:hAnsi="GHEA Grapalat"/>
          <w:lang w:val="af-ZA"/>
        </w:rPr>
        <w:t xml:space="preserve">1-ին </w:t>
      </w:r>
      <w:r w:rsidR="00C71A04" w:rsidRPr="0017421C">
        <w:rPr>
          <w:rFonts w:ascii="GHEA Grapalat" w:hAnsi="GHEA Grapalat"/>
          <w:lang w:val="hy-AM"/>
        </w:rPr>
        <w:t>կետի 3-րդ ենթակետ</w:t>
      </w:r>
      <w:r w:rsidR="002A5BC5" w:rsidRPr="001804A0">
        <w:rPr>
          <w:rFonts w:ascii="GHEA Grapalat" w:hAnsi="GHEA Grapalat"/>
          <w:lang w:val="hy-AM"/>
        </w:rPr>
        <w:t xml:space="preserve">ը շարադրելով </w:t>
      </w:r>
      <w:r w:rsidR="001804A0">
        <w:rPr>
          <w:rFonts w:ascii="GHEA Grapalat" w:hAnsi="GHEA Grapalat"/>
          <w:lang w:val="hy-AM"/>
        </w:rPr>
        <w:t>հետևյալ խմբագրությամբ․</w:t>
      </w:r>
    </w:p>
    <w:p w:rsidR="000126AF" w:rsidRDefault="00C71A04" w:rsidP="00D902B3">
      <w:pPr>
        <w:pStyle w:val="21"/>
        <w:spacing w:after="0" w:line="360" w:lineRule="auto"/>
        <w:ind w:left="1134"/>
        <w:jc w:val="both"/>
        <w:rPr>
          <w:rFonts w:ascii="GHEA Grapalat" w:hAnsi="GHEA Grapalat"/>
          <w:lang w:val="hy-AM"/>
        </w:rPr>
      </w:pPr>
      <w:r w:rsidRPr="0017421C">
        <w:rPr>
          <w:rFonts w:ascii="GHEA Grapalat" w:hAnsi="GHEA Grapalat"/>
          <w:lang w:val="hy-AM"/>
        </w:rPr>
        <w:t>«</w:t>
      </w:r>
      <w:r w:rsidR="00015A95" w:rsidRPr="0017421C">
        <w:rPr>
          <w:rFonts w:ascii="GHEA Grapalat" w:hAnsi="GHEA Grapalat"/>
          <w:lang w:val="hy-AM"/>
        </w:rPr>
        <w:t xml:space="preserve">3) </w:t>
      </w:r>
      <w:r w:rsidR="000126AF">
        <w:rPr>
          <w:rFonts w:ascii="GHEA Grapalat" w:hAnsi="GHEA Grapalat"/>
          <w:lang w:val="hy-AM"/>
        </w:rPr>
        <w:t xml:space="preserve">սույն որոշման </w:t>
      </w:r>
      <w:r w:rsidR="000126AF" w:rsidRPr="0017421C">
        <w:rPr>
          <w:rFonts w:ascii="GHEA Grapalat" w:hAnsi="GHEA Grapalat"/>
          <w:lang w:val="hy-AM"/>
        </w:rPr>
        <w:t>№</w:t>
      </w:r>
      <w:r w:rsidR="000126AF">
        <w:rPr>
          <w:rFonts w:ascii="GHEA Grapalat" w:hAnsi="GHEA Grapalat"/>
          <w:lang w:val="hy-AM"/>
        </w:rPr>
        <w:t>3</w:t>
      </w:r>
      <w:r w:rsidR="000126AF" w:rsidRPr="0017421C">
        <w:rPr>
          <w:rFonts w:ascii="Cambria Math" w:hAnsi="Cambria Math" w:cs="Cambria Math"/>
          <w:lang w:val="hy-AM"/>
        </w:rPr>
        <w:t>․</w:t>
      </w:r>
      <w:r w:rsidR="000126AF">
        <w:rPr>
          <w:rFonts w:ascii="GHEA Grapalat" w:hAnsi="GHEA Grapalat"/>
          <w:lang w:val="hy-AM"/>
        </w:rPr>
        <w:t xml:space="preserve">1 հավելվածով սահմանված </w:t>
      </w:r>
      <w:r w:rsidR="002A5BC5" w:rsidRPr="001804A0">
        <w:rPr>
          <w:rFonts w:ascii="GHEA Grapalat" w:hAnsi="GHEA Grapalat"/>
          <w:lang w:val="hy-AM"/>
        </w:rPr>
        <w:t xml:space="preserve">համարների և կոդերի զբաղեցման թույլտվություն՝ </w:t>
      </w:r>
      <w:r w:rsidR="00015A95" w:rsidRPr="0017421C">
        <w:rPr>
          <w:rFonts w:ascii="GHEA Grapalat" w:hAnsi="GHEA Grapalat"/>
          <w:lang w:val="hy-AM"/>
        </w:rPr>
        <w:t>մինչև</w:t>
      </w:r>
      <w:r w:rsidR="00015A95" w:rsidRPr="00DD0BE1">
        <w:rPr>
          <w:rFonts w:ascii="GHEA Grapalat" w:hAnsi="GHEA Grapalat"/>
          <w:lang w:val="af-ZA"/>
        </w:rPr>
        <w:t xml:space="preserve"> 2033 թվականի նոյեմբերի 19-ը</w:t>
      </w:r>
      <w:r w:rsidR="00015A95" w:rsidRPr="001804A0">
        <w:rPr>
          <w:rFonts w:ascii="GHEA Grapalat" w:hAnsi="GHEA Grapalat"/>
          <w:lang w:val="hy-AM"/>
        </w:rPr>
        <w:t xml:space="preserve"> </w:t>
      </w:r>
      <w:r w:rsidR="00015A95">
        <w:rPr>
          <w:rFonts w:ascii="GHEA Grapalat" w:hAnsi="GHEA Grapalat"/>
          <w:lang w:val="af-ZA"/>
        </w:rPr>
        <w:t xml:space="preserve">գործողության </w:t>
      </w:r>
      <w:r w:rsidR="00015A95" w:rsidRPr="0017421C">
        <w:rPr>
          <w:rFonts w:ascii="GHEA Grapalat" w:hAnsi="GHEA Grapalat"/>
          <w:lang w:val="hy-AM"/>
        </w:rPr>
        <w:t>ժամկետով։</w:t>
      </w:r>
      <w:r w:rsidR="002A5BC5" w:rsidRPr="0017421C">
        <w:rPr>
          <w:rFonts w:ascii="GHEA Grapalat" w:hAnsi="GHEA Grapalat"/>
          <w:lang w:val="hy-AM"/>
        </w:rPr>
        <w:t>»</w:t>
      </w:r>
      <w:r w:rsidR="000126AF" w:rsidRPr="0017421C">
        <w:rPr>
          <w:rFonts w:ascii="GHEA Grapalat" w:hAnsi="GHEA Grapalat"/>
          <w:lang w:val="hy-AM"/>
        </w:rPr>
        <w:t>,</w:t>
      </w:r>
      <w:r w:rsidR="001804A0" w:rsidRPr="001804A0">
        <w:rPr>
          <w:rFonts w:ascii="GHEA Grapalat" w:hAnsi="GHEA Grapalat"/>
          <w:lang w:val="hy-AM"/>
        </w:rPr>
        <w:t xml:space="preserve"> </w:t>
      </w:r>
    </w:p>
    <w:p w:rsidR="002A5BC5" w:rsidRPr="0017421C" w:rsidRDefault="00B3193D" w:rsidP="00D902B3">
      <w:pPr>
        <w:pStyle w:val="21"/>
        <w:spacing w:after="0" w:line="360" w:lineRule="auto"/>
        <w:ind w:left="113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</w:t>
      </w:r>
      <w:r w:rsidR="000126AF" w:rsidRPr="0017421C">
        <w:rPr>
          <w:rFonts w:ascii="Cambria Math" w:hAnsi="Cambria Math" w:cs="Cambria Math"/>
          <w:lang w:val="hy-AM"/>
        </w:rPr>
        <w:t>․</w:t>
      </w:r>
      <w:r w:rsidR="000126A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</w:t>
      </w:r>
      <w:r w:rsidR="000126AF" w:rsidRPr="0017421C">
        <w:rPr>
          <w:rFonts w:ascii="GHEA Grapalat" w:hAnsi="GHEA Grapalat"/>
          <w:lang w:val="hy-AM"/>
        </w:rPr>
        <w:t>րոշ</w:t>
      </w:r>
      <w:r w:rsidR="000126AF" w:rsidRPr="001804A0">
        <w:rPr>
          <w:rFonts w:ascii="GHEA Grapalat" w:hAnsi="GHEA Grapalat"/>
          <w:lang w:val="hy-AM"/>
        </w:rPr>
        <w:t xml:space="preserve">ման </w:t>
      </w:r>
      <w:r w:rsidR="002A5BC5" w:rsidRPr="001804A0">
        <w:rPr>
          <w:rFonts w:ascii="GHEA Grapalat" w:hAnsi="GHEA Grapalat"/>
          <w:lang w:val="hy-AM"/>
        </w:rPr>
        <w:t>2-րդ</w:t>
      </w:r>
      <w:r w:rsidR="002A5BC5" w:rsidRPr="0017421C">
        <w:rPr>
          <w:rFonts w:ascii="GHEA Grapalat" w:hAnsi="GHEA Grapalat"/>
          <w:lang w:val="hy-AM"/>
        </w:rPr>
        <w:t xml:space="preserve"> կետի 3-րդ ենթակետ</w:t>
      </w:r>
      <w:r w:rsidR="002A5BC5" w:rsidRPr="001804A0">
        <w:rPr>
          <w:rFonts w:ascii="GHEA Grapalat" w:hAnsi="GHEA Grapalat"/>
          <w:lang w:val="hy-AM"/>
        </w:rPr>
        <w:t xml:space="preserve">ը շարադրելով հետևյալ խմբագրությամբ․ </w:t>
      </w:r>
    </w:p>
    <w:p w:rsidR="002A5BC5" w:rsidRPr="0017421C" w:rsidRDefault="002A5BC5" w:rsidP="00D902B3">
      <w:pPr>
        <w:pStyle w:val="21"/>
        <w:spacing w:after="0" w:line="360" w:lineRule="auto"/>
        <w:ind w:left="1134"/>
        <w:jc w:val="both"/>
        <w:rPr>
          <w:rFonts w:ascii="GHEA Grapalat" w:hAnsi="GHEA Grapalat"/>
          <w:lang w:val="hy-AM"/>
        </w:rPr>
      </w:pPr>
      <w:r w:rsidRPr="0017421C">
        <w:rPr>
          <w:rFonts w:ascii="GHEA Grapalat" w:hAnsi="GHEA Grapalat"/>
          <w:lang w:val="hy-AM"/>
        </w:rPr>
        <w:t>«</w:t>
      </w:r>
      <w:r w:rsidR="00015A95" w:rsidRPr="0017421C">
        <w:rPr>
          <w:rFonts w:ascii="GHEA Grapalat" w:hAnsi="GHEA Grapalat"/>
          <w:lang w:val="hy-AM"/>
        </w:rPr>
        <w:t xml:space="preserve">3) </w:t>
      </w:r>
      <w:r>
        <w:rPr>
          <w:rFonts w:ascii="GHEA Grapalat" w:hAnsi="GHEA Grapalat"/>
          <w:lang w:val="hy-AM"/>
        </w:rPr>
        <w:t xml:space="preserve">համարների և կոդերի զբաղեցման թույլտվության պայմանները </w:t>
      </w:r>
      <w:r w:rsidR="000126AF" w:rsidRPr="0017421C">
        <w:rPr>
          <w:rFonts w:ascii="GHEA Grapalat" w:hAnsi="GHEA Grapalat"/>
          <w:lang w:val="hy-AM"/>
        </w:rPr>
        <w:t>(</w:t>
      </w:r>
      <w:r w:rsidRPr="0017421C">
        <w:rPr>
          <w:rFonts w:ascii="GHEA Grapalat" w:hAnsi="GHEA Grapalat"/>
          <w:lang w:val="hy-AM"/>
        </w:rPr>
        <w:t>հավելված</w:t>
      </w:r>
      <w:r w:rsidR="000126AF" w:rsidRPr="0017421C">
        <w:rPr>
          <w:rFonts w:ascii="GHEA Grapalat" w:hAnsi="GHEA Grapalat"/>
          <w:lang w:val="hy-AM"/>
        </w:rPr>
        <w:t xml:space="preserve"> №</w:t>
      </w:r>
      <w:r w:rsidR="000126AF">
        <w:rPr>
          <w:rFonts w:ascii="GHEA Grapalat" w:hAnsi="GHEA Grapalat"/>
          <w:lang w:val="hy-AM"/>
        </w:rPr>
        <w:t>3</w:t>
      </w:r>
      <w:r w:rsidR="000126AF" w:rsidRPr="0017421C">
        <w:rPr>
          <w:rFonts w:ascii="GHEA Grapalat" w:hAnsi="GHEA Grapalat"/>
          <w:lang w:val="hy-AM"/>
        </w:rPr>
        <w:t>)</w:t>
      </w:r>
      <w:r w:rsidRPr="0017421C">
        <w:rPr>
          <w:rFonts w:ascii="GHEA Grapalat" w:hAnsi="GHEA Grapalat"/>
          <w:lang w:val="hy-AM"/>
        </w:rPr>
        <w:t>։»</w:t>
      </w:r>
      <w:r w:rsidR="000126AF" w:rsidRPr="0017421C">
        <w:rPr>
          <w:rFonts w:ascii="GHEA Grapalat" w:hAnsi="GHEA Grapalat"/>
          <w:lang w:val="hy-AM"/>
        </w:rPr>
        <w:t>,</w:t>
      </w:r>
    </w:p>
    <w:p w:rsidR="0017421C" w:rsidRPr="00B3193D" w:rsidRDefault="00B3193D" w:rsidP="00D902B3">
      <w:pPr>
        <w:pStyle w:val="21"/>
        <w:spacing w:after="0" w:line="360" w:lineRule="auto"/>
        <w:ind w:left="113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ե</w:t>
      </w:r>
      <w:r w:rsidR="000126AF" w:rsidRPr="0017421C">
        <w:rPr>
          <w:rFonts w:ascii="Cambria Math" w:hAnsi="Cambria Math" w:cs="Cambria Math"/>
          <w:lang w:val="hy-AM"/>
        </w:rPr>
        <w:t>․</w:t>
      </w:r>
      <w:r w:rsidR="000126A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</w:t>
      </w:r>
      <w:r w:rsidR="0017421C">
        <w:rPr>
          <w:rFonts w:ascii="GHEA Grapalat" w:hAnsi="GHEA Grapalat"/>
          <w:lang w:val="hy-AM"/>
        </w:rPr>
        <w:t xml:space="preserve">րոշման </w:t>
      </w:r>
      <w:r w:rsidRPr="00EB5601">
        <w:rPr>
          <w:rFonts w:ascii="GHEA Grapalat" w:hAnsi="GHEA Grapalat" w:cs="Sylfaen"/>
          <w:lang w:val="af-ZA"/>
        </w:rPr>
        <w:t>№1</w:t>
      </w:r>
      <w:r>
        <w:rPr>
          <w:rFonts w:ascii="GHEA Grapalat" w:hAnsi="GHEA Grapalat" w:cs="Sylfaen"/>
          <w:lang w:val="hy-AM"/>
        </w:rPr>
        <w:t xml:space="preserve"> և </w:t>
      </w:r>
      <w:r w:rsidR="0017421C" w:rsidRPr="0017421C">
        <w:rPr>
          <w:rFonts w:ascii="GHEA Grapalat" w:hAnsi="GHEA Grapalat"/>
          <w:lang w:val="hy-AM"/>
        </w:rPr>
        <w:t>№</w:t>
      </w:r>
      <w:r w:rsidR="0017421C">
        <w:rPr>
          <w:rFonts w:ascii="GHEA Grapalat" w:hAnsi="GHEA Grapalat"/>
          <w:lang w:val="hy-AM"/>
        </w:rPr>
        <w:t>3 հավելված</w:t>
      </w:r>
      <w:r>
        <w:rPr>
          <w:rFonts w:ascii="GHEA Grapalat" w:hAnsi="GHEA Grapalat"/>
          <w:lang w:val="hy-AM"/>
        </w:rPr>
        <w:t>ներ</w:t>
      </w:r>
      <w:r w:rsidR="0017421C">
        <w:rPr>
          <w:rFonts w:ascii="GHEA Grapalat" w:hAnsi="GHEA Grapalat"/>
          <w:lang w:val="hy-AM"/>
        </w:rPr>
        <w:t xml:space="preserve">ը շարադրել նոր խմբագրությամբ՝ համաձայն </w:t>
      </w:r>
      <w:r w:rsidRPr="00621E4B">
        <w:rPr>
          <w:rFonts w:ascii="GHEA Grapalat" w:hAnsi="GHEA Grapalat" w:cs="Sylfaen"/>
          <w:lang w:val="af-ZA"/>
        </w:rPr>
        <w:t>№</w:t>
      </w:r>
      <w:r w:rsidR="001909CB">
        <w:rPr>
          <w:rFonts w:ascii="GHEA Grapalat" w:hAnsi="GHEA Grapalat" w:cs="Sylfaen"/>
          <w:lang w:val="hy-AM"/>
        </w:rPr>
        <w:t>3</w:t>
      </w:r>
      <w:r>
        <w:rPr>
          <w:rFonts w:ascii="GHEA Grapalat" w:hAnsi="GHEA Grapalat" w:cs="Sylfaen"/>
          <w:lang w:val="hy-AM"/>
        </w:rPr>
        <w:t xml:space="preserve"> և </w:t>
      </w:r>
      <w:r w:rsidR="0017421C" w:rsidRPr="00621E4B">
        <w:rPr>
          <w:rFonts w:ascii="GHEA Grapalat" w:hAnsi="GHEA Grapalat" w:cs="Sylfaen"/>
          <w:lang w:val="af-ZA"/>
        </w:rPr>
        <w:t>№</w:t>
      </w:r>
      <w:r w:rsidR="001909CB">
        <w:rPr>
          <w:rFonts w:ascii="GHEA Grapalat" w:hAnsi="GHEA Grapalat" w:cs="Sylfaen"/>
          <w:lang w:val="hy-AM"/>
        </w:rPr>
        <w:t>4</w:t>
      </w:r>
      <w:r w:rsidR="0017421C" w:rsidRPr="00621E4B">
        <w:rPr>
          <w:rFonts w:ascii="GHEA Grapalat" w:hAnsi="GHEA Grapalat" w:cs="Sylfaen"/>
          <w:lang w:val="af-ZA"/>
        </w:rPr>
        <w:t xml:space="preserve"> հավելված</w:t>
      </w:r>
      <w:r>
        <w:rPr>
          <w:rFonts w:ascii="GHEA Grapalat" w:hAnsi="GHEA Grapalat" w:cs="Sylfaen"/>
          <w:lang w:val="hy-AM"/>
        </w:rPr>
        <w:t>ների,</w:t>
      </w:r>
    </w:p>
    <w:p w:rsidR="000126AF" w:rsidRPr="0017421C" w:rsidRDefault="00B3193D" w:rsidP="00D902B3">
      <w:pPr>
        <w:pStyle w:val="21"/>
        <w:spacing w:after="0" w:line="360" w:lineRule="auto"/>
        <w:ind w:left="113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</w:t>
      </w:r>
      <w:r>
        <w:rPr>
          <w:rFonts w:ascii="Cambria Math" w:hAnsi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Ո</w:t>
      </w:r>
      <w:r w:rsidR="000126AF">
        <w:rPr>
          <w:rFonts w:ascii="GHEA Grapalat" w:hAnsi="GHEA Grapalat"/>
          <w:lang w:val="hy-AM"/>
        </w:rPr>
        <w:t xml:space="preserve">րոշումը լրացնել </w:t>
      </w:r>
      <w:r w:rsidR="000126AF" w:rsidRPr="0017421C">
        <w:rPr>
          <w:rFonts w:ascii="GHEA Grapalat" w:hAnsi="GHEA Grapalat"/>
          <w:lang w:val="hy-AM"/>
        </w:rPr>
        <w:t>№</w:t>
      </w:r>
      <w:r w:rsidR="000126AF">
        <w:rPr>
          <w:rFonts w:ascii="GHEA Grapalat" w:hAnsi="GHEA Grapalat"/>
          <w:lang w:val="hy-AM"/>
        </w:rPr>
        <w:t>3</w:t>
      </w:r>
      <w:r w:rsidR="000126AF" w:rsidRPr="0017421C">
        <w:rPr>
          <w:rFonts w:ascii="Cambria Math" w:hAnsi="Cambria Math" w:cs="Cambria Math"/>
          <w:lang w:val="hy-AM"/>
        </w:rPr>
        <w:t>․</w:t>
      </w:r>
      <w:r w:rsidR="000126AF">
        <w:rPr>
          <w:rFonts w:ascii="GHEA Grapalat" w:hAnsi="GHEA Grapalat"/>
          <w:lang w:val="hy-AM"/>
        </w:rPr>
        <w:t xml:space="preserve">1 հավելվածով՝ համաձայն </w:t>
      </w:r>
      <w:r w:rsidR="0017421C" w:rsidRPr="00621E4B">
        <w:rPr>
          <w:rFonts w:ascii="GHEA Grapalat" w:hAnsi="GHEA Grapalat" w:cs="Sylfaen"/>
          <w:lang w:val="af-ZA"/>
        </w:rPr>
        <w:t>№</w:t>
      </w:r>
      <w:r w:rsidR="001909CB">
        <w:rPr>
          <w:rFonts w:ascii="GHEA Grapalat" w:hAnsi="GHEA Grapalat" w:cs="Sylfaen"/>
          <w:lang w:val="hy-AM"/>
        </w:rPr>
        <w:t>5</w:t>
      </w:r>
      <w:r w:rsidR="000126AF">
        <w:rPr>
          <w:rFonts w:ascii="GHEA Grapalat" w:hAnsi="GHEA Grapalat"/>
          <w:lang w:val="hy-AM"/>
        </w:rPr>
        <w:t xml:space="preserve"> հավելվածի,</w:t>
      </w:r>
    </w:p>
    <w:p w:rsidR="00154E40" w:rsidRDefault="00154E40" w:rsidP="00D902B3">
      <w:pPr>
        <w:pStyle w:val="21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GHEA Grapalat" w:hAnsi="GHEA Grapalat"/>
          <w:lang w:val="af-ZA"/>
        </w:rPr>
      </w:pPr>
      <w:r w:rsidRPr="00805CFF">
        <w:rPr>
          <w:rFonts w:ascii="GHEA Grapalat" w:hAnsi="GHEA Grapalat"/>
          <w:lang w:val="af-ZA"/>
        </w:rPr>
        <w:t>2009 թվականի մարտի 26-ի №127Ա որոշ</w:t>
      </w:r>
      <w:r w:rsidR="00DD0BE1">
        <w:rPr>
          <w:rFonts w:ascii="GHEA Grapalat" w:hAnsi="GHEA Grapalat"/>
          <w:lang w:val="hy-AM"/>
        </w:rPr>
        <w:t>մամբ</w:t>
      </w:r>
      <w:r w:rsidRPr="00805CFF">
        <w:rPr>
          <w:rFonts w:ascii="GHEA Grapalat" w:hAnsi="GHEA Grapalat"/>
          <w:spacing w:val="-2"/>
          <w:lang w:val="af-ZA"/>
        </w:rPr>
        <w:t xml:space="preserve"> «ԱԱՏՎՔ» </w:t>
      </w:r>
      <w:r w:rsidRPr="00805CFF">
        <w:rPr>
          <w:rFonts w:ascii="GHEA Grapalat" w:hAnsi="GHEA Grapalat"/>
          <w:noProof/>
          <w:lang w:val="af-ZA"/>
        </w:rPr>
        <w:t>փակ բաժնետիրական ընկերությանը</w:t>
      </w:r>
      <w:r w:rsidRPr="00805CFF">
        <w:rPr>
          <w:rFonts w:ascii="GHEA Grapalat" w:hAnsi="GHEA Grapalat"/>
          <w:lang w:val="af-ZA"/>
        </w:rPr>
        <w:t xml:space="preserve"> տրամադրված և </w:t>
      </w:r>
      <w:r w:rsidR="00DC11B9">
        <w:rPr>
          <w:rFonts w:ascii="GHEA Grapalat" w:hAnsi="GHEA Grapalat"/>
          <w:lang w:val="af-ZA"/>
        </w:rPr>
        <w:t xml:space="preserve">2020 թվականի հունվարի </w:t>
      </w:r>
      <w:r w:rsidR="00DD0BE1" w:rsidRPr="00DD0BE1">
        <w:rPr>
          <w:rFonts w:ascii="GHEA Grapalat" w:hAnsi="GHEA Grapalat"/>
          <w:lang w:val="af-ZA"/>
        </w:rPr>
        <w:t>24-ի №14Ա</w:t>
      </w:r>
      <w:r w:rsidRPr="00805CFF">
        <w:rPr>
          <w:rFonts w:ascii="GHEA Grapalat" w:hAnsi="GHEA Grapalat"/>
          <w:lang w:val="af-ZA"/>
        </w:rPr>
        <w:t xml:space="preserve"> որոշմամբ </w:t>
      </w:r>
      <w:r>
        <w:rPr>
          <w:rFonts w:ascii="GHEA Grapalat" w:hAnsi="GHEA Grapalat"/>
          <w:lang w:val="af-ZA"/>
        </w:rPr>
        <w:t>Ը</w:t>
      </w:r>
      <w:r w:rsidRPr="00805CFF">
        <w:rPr>
          <w:rFonts w:ascii="GHEA Grapalat" w:hAnsi="GHEA Grapalat"/>
          <w:lang w:val="af-ZA"/>
        </w:rPr>
        <w:t>նկերության անվամբ վերաձևակերպված ռադիոհաճախականությունների օգտագործման №0535 թո</w:t>
      </w:r>
      <w:r w:rsidR="00023C18">
        <w:rPr>
          <w:rFonts w:ascii="GHEA Grapalat" w:hAnsi="GHEA Grapalat"/>
          <w:lang w:val="af-ZA"/>
        </w:rPr>
        <w:t>ւյլտվությ</w:t>
      </w:r>
      <w:r w:rsidR="00023C18">
        <w:rPr>
          <w:rFonts w:ascii="GHEA Grapalat" w:hAnsi="GHEA Grapalat"/>
          <w:lang w:val="hy-AM"/>
        </w:rPr>
        <w:t>ան գործողության ժամկետը</w:t>
      </w:r>
      <w:r w:rsidR="00DD0BE1">
        <w:rPr>
          <w:rFonts w:ascii="GHEA Grapalat" w:hAnsi="GHEA Grapalat"/>
          <w:lang w:val="af-ZA"/>
        </w:rPr>
        <w:t xml:space="preserve">՝ </w:t>
      </w:r>
      <w:r w:rsidR="00DD0BE1" w:rsidRPr="00DD0BE1">
        <w:rPr>
          <w:rFonts w:ascii="GHEA Grapalat" w:hAnsi="GHEA Grapalat"/>
          <w:lang w:val="af-ZA"/>
        </w:rPr>
        <w:t>որոշման 1-ին կետում և հավելվածում «մինչև 2023 թվականի նոյեմբերի 19-ը» բառերը փոխարինելով «մինչև 2033 թվականի նոյեմբերի 19-ը» բառերով,</w:t>
      </w:r>
    </w:p>
    <w:p w:rsidR="009723F9" w:rsidRDefault="00154E40" w:rsidP="00D902B3">
      <w:pPr>
        <w:pStyle w:val="21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GHEA Grapalat" w:hAnsi="GHEA Grapalat"/>
          <w:lang w:val="af-ZA"/>
        </w:rPr>
      </w:pPr>
      <w:r w:rsidRPr="009723F9">
        <w:rPr>
          <w:rFonts w:ascii="GHEA Grapalat" w:hAnsi="GHEA Grapalat"/>
          <w:lang w:val="af-ZA"/>
        </w:rPr>
        <w:t xml:space="preserve">2009 թվականի դեկտեմբերի 29-ի №846Ա որոշմամբ «ՕՐԱՆԺ ԱՐՄԵՆԻԱ» փակ բաժնետիրական ընկերությանը տրամադրված և </w:t>
      </w:r>
      <w:r w:rsidR="00DD0BE1" w:rsidRPr="009723F9">
        <w:rPr>
          <w:rFonts w:ascii="GHEA Grapalat" w:hAnsi="GHEA Grapalat"/>
          <w:lang w:val="af-ZA"/>
        </w:rPr>
        <w:t xml:space="preserve">2020 թվականի հունվարի 24-ի №14Ա որոշմամբ </w:t>
      </w:r>
      <w:r w:rsidRPr="009723F9">
        <w:rPr>
          <w:rFonts w:ascii="GHEA Grapalat" w:hAnsi="GHEA Grapalat"/>
          <w:lang w:val="af-ZA"/>
        </w:rPr>
        <w:t xml:space="preserve">Ընկերության անվամբ վերաձևակերպված </w:t>
      </w:r>
      <w:r w:rsidRPr="009723F9">
        <w:rPr>
          <w:rFonts w:ascii="GHEA Grapalat" w:hAnsi="GHEA Grapalat" w:cs="Sylfaen"/>
          <w:lang w:val="af-ZA"/>
        </w:rPr>
        <w:t>ռադիոհաճախականությունների</w:t>
      </w:r>
      <w:r w:rsidRPr="009723F9">
        <w:rPr>
          <w:rFonts w:ascii="GHEA Grapalat" w:hAnsi="GHEA Grapalat"/>
          <w:lang w:val="af-ZA"/>
        </w:rPr>
        <w:t xml:space="preserve"> </w:t>
      </w:r>
      <w:r w:rsidRPr="009723F9">
        <w:rPr>
          <w:rFonts w:ascii="GHEA Grapalat" w:hAnsi="GHEA Grapalat" w:cs="Sylfaen"/>
          <w:lang w:val="af-ZA"/>
        </w:rPr>
        <w:t xml:space="preserve">օգտագործման </w:t>
      </w:r>
      <w:r w:rsidR="00F14844">
        <w:rPr>
          <w:rFonts w:ascii="GHEA Grapalat" w:hAnsi="GHEA Grapalat"/>
          <w:lang w:val="af-ZA"/>
        </w:rPr>
        <w:t xml:space="preserve">№0697 թույլտվության </w:t>
      </w:r>
      <w:r w:rsidR="00F14844">
        <w:rPr>
          <w:rFonts w:ascii="GHEA Grapalat" w:hAnsi="GHEA Grapalat"/>
          <w:lang w:val="hy-AM"/>
        </w:rPr>
        <w:t>գործողության</w:t>
      </w:r>
      <w:r w:rsidR="00F14844">
        <w:rPr>
          <w:rFonts w:ascii="GHEA Grapalat" w:hAnsi="GHEA Grapalat"/>
          <w:lang w:val="af-ZA"/>
        </w:rPr>
        <w:t xml:space="preserve"> ժամկետը</w:t>
      </w:r>
      <w:r w:rsidR="00DD0BE1" w:rsidRPr="009723F9">
        <w:rPr>
          <w:rFonts w:ascii="GHEA Grapalat" w:hAnsi="GHEA Grapalat"/>
          <w:lang w:val="hy-AM"/>
        </w:rPr>
        <w:t>՝</w:t>
      </w:r>
      <w:r w:rsidR="00DD0BE1" w:rsidRPr="009723F9">
        <w:rPr>
          <w:rFonts w:ascii="GHEA Grapalat" w:hAnsi="GHEA Grapalat"/>
          <w:lang w:val="af-ZA"/>
        </w:rPr>
        <w:t xml:space="preserve"> որոշման 1-ին կետում «մինչև 2023 թվականի նոյեմբերի </w:t>
      </w:r>
      <w:r w:rsidR="00DC11B9">
        <w:rPr>
          <w:rFonts w:ascii="GHEA Grapalat" w:hAnsi="GHEA Grapalat"/>
          <w:lang w:val="af-ZA"/>
        </w:rPr>
        <w:br/>
      </w:r>
      <w:r w:rsidR="00DD0BE1" w:rsidRPr="009723F9">
        <w:rPr>
          <w:rFonts w:ascii="GHEA Grapalat" w:hAnsi="GHEA Grapalat"/>
          <w:lang w:val="af-ZA"/>
        </w:rPr>
        <w:t>19-ը» բառերը փոխարինելով «մինչև 2033 թվականի նոյեմբերի 19-ը» բառերով,</w:t>
      </w:r>
      <w:r w:rsidR="009723F9" w:rsidRPr="009723F9">
        <w:rPr>
          <w:rFonts w:ascii="GHEA Grapalat" w:hAnsi="GHEA Grapalat"/>
          <w:lang w:val="hy-AM"/>
        </w:rPr>
        <w:t xml:space="preserve"> </w:t>
      </w:r>
      <w:r w:rsidR="009723F9" w:rsidRPr="00DC11B9">
        <w:rPr>
          <w:rFonts w:ascii="GHEA Grapalat" w:hAnsi="GHEA Grapalat"/>
          <w:lang w:val="af-ZA"/>
        </w:rPr>
        <w:t xml:space="preserve">իսկ </w:t>
      </w:r>
      <w:r w:rsidR="009723F9" w:rsidRPr="009723F9">
        <w:rPr>
          <w:rFonts w:ascii="GHEA Grapalat" w:hAnsi="GHEA Grapalat"/>
          <w:lang w:val="af-ZA"/>
        </w:rPr>
        <w:t xml:space="preserve">հավելվածը շարադրել նոր խմբագրությամբ՝ </w:t>
      </w:r>
      <w:r w:rsidR="009723F9" w:rsidRPr="00DC11B9">
        <w:rPr>
          <w:rFonts w:ascii="GHEA Grapalat" w:hAnsi="GHEA Grapalat"/>
          <w:lang w:val="af-ZA"/>
        </w:rPr>
        <w:t>համաձայն №</w:t>
      </w:r>
      <w:r w:rsidR="001909CB" w:rsidRPr="00DC11B9">
        <w:rPr>
          <w:rFonts w:ascii="GHEA Grapalat" w:hAnsi="GHEA Grapalat"/>
          <w:lang w:val="af-ZA"/>
        </w:rPr>
        <w:t>6</w:t>
      </w:r>
      <w:r w:rsidR="009723F9" w:rsidRPr="00DC11B9">
        <w:rPr>
          <w:rFonts w:ascii="GHEA Grapalat" w:hAnsi="GHEA Grapalat"/>
          <w:lang w:val="af-ZA"/>
        </w:rPr>
        <w:t xml:space="preserve"> հավելվածի</w:t>
      </w:r>
      <w:r w:rsidR="001909CB" w:rsidRPr="00DC11B9">
        <w:rPr>
          <w:rFonts w:ascii="GHEA Grapalat" w:hAnsi="GHEA Grapalat"/>
          <w:lang w:val="af-ZA"/>
        </w:rPr>
        <w:t>։</w:t>
      </w:r>
    </w:p>
    <w:p w:rsidR="00F14844" w:rsidRPr="000E3086" w:rsidRDefault="00F14844" w:rsidP="00D902B3">
      <w:pPr>
        <w:pStyle w:val="a3"/>
        <w:numPr>
          <w:ilvl w:val="0"/>
          <w:numId w:val="14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Ուժը կորցրած ճանաչել </w:t>
      </w:r>
      <w:r w:rsidRPr="00DC11B9">
        <w:rPr>
          <w:rFonts w:ascii="GHEA Grapalat" w:hAnsi="GHEA Grapalat"/>
          <w:lang w:val="af-ZA"/>
        </w:rPr>
        <w:t>Հանձնաժողովի՝</w:t>
      </w:r>
    </w:p>
    <w:p w:rsidR="00DC11B9" w:rsidRPr="00DC11B9" w:rsidRDefault="00F14844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DC11B9">
        <w:rPr>
          <w:rFonts w:ascii="GHEA Grapalat" w:hAnsi="GHEA Grapalat"/>
          <w:lang w:val="af-ZA"/>
        </w:rPr>
        <w:t xml:space="preserve">2007 թվականի նոյեմբերի 6-ի </w:t>
      </w:r>
      <w:r w:rsidR="00DC11B9">
        <w:rPr>
          <w:rFonts w:ascii="GHEA Grapalat" w:hAnsi="GHEA Grapalat"/>
          <w:lang w:val="af-ZA"/>
        </w:rPr>
        <w:t>«</w:t>
      </w:r>
      <w:r w:rsidR="00DC11B9">
        <w:rPr>
          <w:rFonts w:ascii="GHEA Grapalat" w:hAnsi="GHEA Grapalat"/>
          <w:lang w:val="hy-AM"/>
        </w:rPr>
        <w:t>Առաքինի ընկեր</w:t>
      </w:r>
      <w:r w:rsidR="00DC11B9">
        <w:rPr>
          <w:rFonts w:ascii="GHEA Grapalat" w:hAnsi="GHEA Grapalat"/>
          <w:lang w:val="af-ZA"/>
        </w:rPr>
        <w:t>»</w:t>
      </w:r>
      <w:r w:rsidR="00DC11B9">
        <w:rPr>
          <w:rFonts w:ascii="GHEA Grapalat" w:hAnsi="GHEA Grapalat"/>
          <w:lang w:val="hy-AM"/>
        </w:rPr>
        <w:t xml:space="preserve"> սահմանափակ պատասխանա</w:t>
      </w:r>
      <w:r w:rsidR="0085231B">
        <w:rPr>
          <w:rFonts w:ascii="GHEA Grapalat" w:hAnsi="GHEA Grapalat"/>
          <w:lang w:val="hy-AM"/>
        </w:rPr>
        <w:t>-</w:t>
      </w:r>
      <w:r w:rsidR="00DC11B9">
        <w:rPr>
          <w:rFonts w:ascii="GHEA Grapalat" w:hAnsi="GHEA Grapalat"/>
          <w:lang w:val="hy-AM"/>
        </w:rPr>
        <w:t>տվությամբ ընկերությանը ռադիոհաճախականությունների հատվածի օգտագործման թույլտվություն տրամադրելու մասին</w:t>
      </w:r>
      <w:r w:rsidR="00DC11B9">
        <w:rPr>
          <w:rFonts w:ascii="GHEA Grapalat" w:hAnsi="GHEA Grapalat"/>
          <w:lang w:val="af-ZA"/>
        </w:rPr>
        <w:t>»</w:t>
      </w:r>
      <w:r w:rsidR="00DC11B9">
        <w:rPr>
          <w:rFonts w:ascii="GHEA Grapalat" w:hAnsi="GHEA Grapalat"/>
          <w:lang w:val="hy-AM"/>
        </w:rPr>
        <w:t xml:space="preserve"> </w:t>
      </w:r>
      <w:r w:rsidRPr="00DC11B9">
        <w:rPr>
          <w:rFonts w:ascii="GHEA Grapalat" w:hAnsi="GHEA Grapalat"/>
          <w:lang w:val="af-ZA"/>
        </w:rPr>
        <w:t xml:space="preserve">№503Ա </w:t>
      </w:r>
      <w:r w:rsidR="00DC11B9">
        <w:rPr>
          <w:rFonts w:ascii="GHEA Grapalat" w:hAnsi="GHEA Grapalat"/>
          <w:lang w:val="hy-AM"/>
        </w:rPr>
        <w:t>որոշումը,</w:t>
      </w:r>
    </w:p>
    <w:p w:rsidR="00DC11B9" w:rsidRPr="00DC11B9" w:rsidRDefault="00DC11B9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2007 թվականի </w:t>
      </w:r>
      <w:r w:rsidR="00F14844" w:rsidRPr="00DC11B9">
        <w:rPr>
          <w:rFonts w:ascii="GHEA Grapalat" w:hAnsi="GHEA Grapalat"/>
          <w:lang w:val="af-ZA"/>
        </w:rPr>
        <w:t xml:space="preserve">նոյեմբերի 23-ի </w:t>
      </w:r>
      <w:r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  <w:lang w:val="hy-AM"/>
        </w:rPr>
        <w:t>Ջի Էյջ Էյ Դիվելփմենթ Քամփնի</w:t>
      </w:r>
      <w:r>
        <w:rPr>
          <w:rFonts w:ascii="GHEA Grapalat" w:hAnsi="GHEA Grapalat"/>
          <w:lang w:val="af-ZA"/>
        </w:rPr>
        <w:t>»</w:t>
      </w:r>
      <w:r>
        <w:rPr>
          <w:rFonts w:ascii="GHEA Grapalat" w:hAnsi="GHEA Grapalat"/>
          <w:lang w:val="hy-AM"/>
        </w:rPr>
        <w:t xml:space="preserve"> սահմանափակ պատասխանատվությամբ ընկերությանը ռադիոհաճախականությունների հատվածի օգտագործման թույլտվություն տրամադրելու մասին</w:t>
      </w:r>
      <w:r>
        <w:rPr>
          <w:rFonts w:ascii="GHEA Grapalat" w:hAnsi="GHEA Grapalat"/>
          <w:lang w:val="af-ZA"/>
        </w:rPr>
        <w:t>»</w:t>
      </w:r>
      <w:r>
        <w:rPr>
          <w:rFonts w:ascii="GHEA Grapalat" w:hAnsi="GHEA Grapalat"/>
          <w:lang w:val="hy-AM"/>
        </w:rPr>
        <w:t xml:space="preserve"> </w:t>
      </w:r>
      <w:r w:rsidRPr="00DC11B9">
        <w:rPr>
          <w:rFonts w:ascii="GHEA Grapalat" w:hAnsi="GHEA Grapalat"/>
          <w:lang w:val="af-ZA"/>
        </w:rPr>
        <w:t>№591Ա</w:t>
      </w:r>
      <w:r>
        <w:rPr>
          <w:rFonts w:ascii="GHEA Grapalat" w:hAnsi="GHEA Grapalat"/>
          <w:lang w:val="hy-AM"/>
        </w:rPr>
        <w:t xml:space="preserve"> որոշումը,</w:t>
      </w:r>
    </w:p>
    <w:p w:rsidR="0038022B" w:rsidRDefault="00F14844" w:rsidP="0038022B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DC11B9">
        <w:rPr>
          <w:rFonts w:ascii="GHEA Grapalat" w:hAnsi="GHEA Grapalat"/>
          <w:lang w:val="af-ZA"/>
        </w:rPr>
        <w:t xml:space="preserve">2008 թվականի դեկտեմբերի 3-ի </w:t>
      </w:r>
      <w:r w:rsidR="00DC11B9">
        <w:rPr>
          <w:rFonts w:ascii="GHEA Grapalat" w:hAnsi="GHEA Grapalat"/>
          <w:lang w:val="af-ZA"/>
        </w:rPr>
        <w:t>«</w:t>
      </w:r>
      <w:r w:rsidR="0038022B">
        <w:rPr>
          <w:rFonts w:ascii="GHEA Grapalat" w:hAnsi="GHEA Grapalat"/>
          <w:lang w:val="hy-AM"/>
        </w:rPr>
        <w:t>ԱՅՔԱՆ ՔՈՄՈՒՆԻՔԵՅՇՆՍ</w:t>
      </w:r>
      <w:r w:rsidR="00DC11B9">
        <w:rPr>
          <w:rFonts w:ascii="GHEA Grapalat" w:hAnsi="GHEA Grapalat"/>
          <w:lang w:val="af-ZA"/>
        </w:rPr>
        <w:t>»</w:t>
      </w:r>
      <w:r w:rsidR="00DC11B9">
        <w:rPr>
          <w:rFonts w:ascii="GHEA Grapalat" w:hAnsi="GHEA Grapalat"/>
          <w:lang w:val="hy-AM"/>
        </w:rPr>
        <w:t xml:space="preserve"> փակ </w:t>
      </w:r>
      <w:r w:rsidR="0038022B">
        <w:rPr>
          <w:rFonts w:ascii="GHEA Grapalat" w:hAnsi="GHEA Grapalat"/>
          <w:lang w:val="hy-AM"/>
        </w:rPr>
        <w:t>բաժնետիրական</w:t>
      </w:r>
      <w:r w:rsidR="00DC11B9">
        <w:rPr>
          <w:rFonts w:ascii="GHEA Grapalat" w:hAnsi="GHEA Grapalat"/>
          <w:lang w:val="hy-AM"/>
        </w:rPr>
        <w:t xml:space="preserve"> ընկերությանը ռադիոհաճախականությունների օգտագործման թույլտվություն տրամադրելու մասին</w:t>
      </w:r>
      <w:r w:rsidR="00DC11B9">
        <w:rPr>
          <w:rFonts w:ascii="GHEA Grapalat" w:hAnsi="GHEA Grapalat"/>
          <w:lang w:val="af-ZA"/>
        </w:rPr>
        <w:t>»</w:t>
      </w:r>
      <w:r w:rsidR="00DC11B9">
        <w:rPr>
          <w:rFonts w:ascii="GHEA Grapalat" w:hAnsi="GHEA Grapalat"/>
          <w:lang w:val="hy-AM"/>
        </w:rPr>
        <w:t xml:space="preserve"> </w:t>
      </w:r>
      <w:r w:rsidRPr="00DC11B9">
        <w:rPr>
          <w:rFonts w:ascii="GHEA Grapalat" w:hAnsi="GHEA Grapalat"/>
          <w:lang w:val="af-ZA"/>
        </w:rPr>
        <w:t>№664Ա</w:t>
      </w:r>
      <w:r w:rsidR="00DC11B9">
        <w:rPr>
          <w:rFonts w:ascii="GHEA Grapalat" w:hAnsi="GHEA Grapalat"/>
          <w:lang w:val="hy-AM"/>
        </w:rPr>
        <w:t xml:space="preserve"> որոշումը</w:t>
      </w:r>
      <w:r w:rsidRPr="00DC11B9">
        <w:rPr>
          <w:rFonts w:ascii="GHEA Grapalat" w:hAnsi="GHEA Grapalat"/>
          <w:lang w:val="af-ZA"/>
        </w:rPr>
        <w:t xml:space="preserve">, </w:t>
      </w:r>
    </w:p>
    <w:p w:rsidR="0085231B" w:rsidRDefault="0085231B" w:rsidP="0085231B">
      <w:pPr>
        <w:pStyle w:val="21"/>
        <w:numPr>
          <w:ilvl w:val="0"/>
          <w:numId w:val="20"/>
        </w:numPr>
        <w:tabs>
          <w:tab w:val="right" w:pos="0"/>
        </w:tabs>
        <w:spacing w:after="0" w:line="360" w:lineRule="auto"/>
        <w:jc w:val="both"/>
        <w:rPr>
          <w:rFonts w:ascii="GHEA Grapalat" w:hAnsi="GHEA Grapalat"/>
          <w:lang w:val="hy-AM"/>
        </w:rPr>
      </w:pPr>
      <w:r w:rsidRPr="0038022B">
        <w:rPr>
          <w:rFonts w:ascii="GHEA Grapalat" w:hAnsi="GHEA Grapalat"/>
          <w:lang w:val="hy-AM"/>
        </w:rPr>
        <w:lastRenderedPageBreak/>
        <w:t>2009 թվականի մարտի 25-ի «</w:t>
      </w:r>
      <w:r>
        <w:rPr>
          <w:rFonts w:ascii="GHEA Grapalat" w:hAnsi="GHEA Grapalat"/>
          <w:lang w:val="hy-AM"/>
        </w:rPr>
        <w:t>ԱԱՏՎՔ</w:t>
      </w:r>
      <w:r w:rsidRPr="0038022B">
        <w:rPr>
          <w:rFonts w:ascii="GHEA Grapalat" w:hAnsi="GHEA Grapalat"/>
          <w:lang w:val="hy-AM"/>
        </w:rPr>
        <w:t xml:space="preserve">» փակ բաժնետիրական ընկերությանը </w:t>
      </w:r>
      <w:r>
        <w:rPr>
          <w:rFonts w:ascii="GHEA Grapalat" w:hAnsi="GHEA Grapalat"/>
          <w:lang w:val="hy-AM"/>
        </w:rPr>
        <w:t>հանրային ամրակցված հեռախոսային ցանցի ոչ աշխարհագրական կոդի և համարների զբաղեցման</w:t>
      </w:r>
      <w:r w:rsidRPr="0038022B">
        <w:rPr>
          <w:rFonts w:ascii="GHEA Grapalat" w:hAnsi="GHEA Grapalat"/>
          <w:lang w:val="hy-AM"/>
        </w:rPr>
        <w:t xml:space="preserve"> թույլտվություն տրամադրելու մասին» №121Ա </w:t>
      </w:r>
      <w:r>
        <w:rPr>
          <w:rFonts w:ascii="GHEA Grapalat" w:hAnsi="GHEA Grapalat"/>
          <w:lang w:val="hy-AM"/>
        </w:rPr>
        <w:t>որոշումը,</w:t>
      </w:r>
    </w:p>
    <w:p w:rsidR="0038022B" w:rsidRPr="0038022B" w:rsidRDefault="00F14844" w:rsidP="0038022B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38022B">
        <w:rPr>
          <w:rFonts w:ascii="GHEA Grapalat" w:hAnsi="GHEA Grapalat"/>
          <w:lang w:val="af-ZA"/>
        </w:rPr>
        <w:t xml:space="preserve">2009 թվականի օգոստոսի 26-ի </w:t>
      </w:r>
      <w:r w:rsidR="0038022B" w:rsidRPr="0038022B">
        <w:rPr>
          <w:rFonts w:ascii="GHEA Grapalat" w:hAnsi="GHEA Grapalat"/>
          <w:lang w:val="af-ZA"/>
        </w:rPr>
        <w:t>«</w:t>
      </w:r>
      <w:r w:rsidR="0038022B" w:rsidRPr="0038022B">
        <w:rPr>
          <w:rFonts w:ascii="GHEA Grapalat" w:hAnsi="GHEA Grapalat"/>
          <w:lang w:val="hy-AM"/>
        </w:rPr>
        <w:t>ԱՅՔԱՆ ՔՈՄՈՒՆԻՔԵՅՇՆՍ</w:t>
      </w:r>
      <w:r w:rsidR="0038022B" w:rsidRPr="0038022B">
        <w:rPr>
          <w:rFonts w:ascii="GHEA Grapalat" w:hAnsi="GHEA Grapalat"/>
          <w:lang w:val="af-ZA"/>
        </w:rPr>
        <w:t>»</w:t>
      </w:r>
      <w:r w:rsidR="0038022B"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 օգտագործման թույլտվություն տրամադրելու մասին</w:t>
      </w:r>
      <w:r w:rsidR="0038022B" w:rsidRPr="0038022B">
        <w:rPr>
          <w:rFonts w:ascii="GHEA Grapalat" w:hAnsi="GHEA Grapalat"/>
          <w:lang w:val="af-ZA"/>
        </w:rPr>
        <w:t>»</w:t>
      </w:r>
      <w:r w:rsidR="0038022B" w:rsidRPr="0038022B">
        <w:rPr>
          <w:rFonts w:ascii="GHEA Grapalat" w:hAnsi="GHEA Grapalat"/>
          <w:lang w:val="hy-AM"/>
        </w:rPr>
        <w:t xml:space="preserve"> </w:t>
      </w:r>
      <w:r w:rsidRPr="0038022B">
        <w:rPr>
          <w:rFonts w:ascii="GHEA Grapalat" w:hAnsi="GHEA Grapalat"/>
          <w:lang w:val="af-ZA"/>
        </w:rPr>
        <w:t xml:space="preserve">№530Ա </w:t>
      </w:r>
      <w:r w:rsidR="0038022B" w:rsidRPr="0038022B">
        <w:rPr>
          <w:rFonts w:ascii="GHEA Grapalat" w:hAnsi="GHEA Grapalat"/>
          <w:lang w:val="hy-AM"/>
        </w:rPr>
        <w:t>որոշումը,</w:t>
      </w:r>
    </w:p>
    <w:p w:rsidR="0038022B" w:rsidRDefault="0038022B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2009 թվականի </w:t>
      </w:r>
      <w:r w:rsidR="00F14844" w:rsidRPr="00DC11B9">
        <w:rPr>
          <w:rFonts w:ascii="GHEA Grapalat" w:hAnsi="GHEA Grapalat"/>
          <w:lang w:val="af-ZA"/>
        </w:rPr>
        <w:t>հոկտեմբերի 21-ի</w:t>
      </w:r>
      <w:r>
        <w:rPr>
          <w:rFonts w:ascii="GHEA Grapalat" w:hAnsi="GHEA Grapalat"/>
          <w:lang w:val="hy-AM"/>
        </w:rPr>
        <w:t xml:space="preserve"> </w:t>
      </w:r>
      <w:r w:rsidRPr="0038022B">
        <w:rPr>
          <w:rFonts w:ascii="GHEA Grapalat" w:hAnsi="GHEA Grapalat"/>
          <w:lang w:val="af-ZA"/>
        </w:rPr>
        <w:t>«</w:t>
      </w:r>
      <w:r w:rsidRPr="0038022B">
        <w:rPr>
          <w:rFonts w:ascii="GHEA Grapalat" w:hAnsi="GHEA Grapalat"/>
          <w:lang w:val="hy-AM"/>
        </w:rPr>
        <w:t>ԱՅՔԱՆ ՔՈՄՈՒՆԻՔԵՅՇՆՍ</w:t>
      </w:r>
      <w:r w:rsidRPr="0038022B">
        <w:rPr>
          <w:rFonts w:ascii="GHEA Grapalat" w:hAnsi="GHEA Grapalat"/>
          <w:lang w:val="af-ZA"/>
        </w:rPr>
        <w:t>»</w:t>
      </w:r>
      <w:r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 օգտագործման թույլտվություն տրամադրելու մասին</w:t>
      </w:r>
      <w:r w:rsidRPr="0038022B">
        <w:rPr>
          <w:rFonts w:ascii="GHEA Grapalat" w:hAnsi="GHEA Grapalat"/>
          <w:lang w:val="af-ZA"/>
        </w:rPr>
        <w:t>»</w:t>
      </w:r>
      <w:r w:rsidRPr="0038022B">
        <w:rPr>
          <w:rFonts w:ascii="GHEA Grapalat" w:hAnsi="GHEA Grapalat"/>
          <w:lang w:val="hy-AM"/>
        </w:rPr>
        <w:t xml:space="preserve"> </w:t>
      </w:r>
      <w:r w:rsidR="00F14844" w:rsidRPr="00DC11B9">
        <w:rPr>
          <w:rFonts w:ascii="GHEA Grapalat" w:hAnsi="GHEA Grapalat"/>
          <w:lang w:val="af-ZA"/>
        </w:rPr>
        <w:t>№659Ա</w:t>
      </w:r>
      <w:r>
        <w:rPr>
          <w:rFonts w:ascii="GHEA Grapalat" w:hAnsi="GHEA Grapalat"/>
          <w:lang w:val="hy-AM"/>
        </w:rPr>
        <w:t xml:space="preserve"> որոշումը</w:t>
      </w:r>
      <w:r w:rsidR="00F14844" w:rsidRPr="00DC11B9">
        <w:rPr>
          <w:rFonts w:ascii="GHEA Grapalat" w:hAnsi="GHEA Grapalat"/>
          <w:lang w:val="af-ZA"/>
        </w:rPr>
        <w:t>,</w:t>
      </w:r>
    </w:p>
    <w:p w:rsidR="0085231B" w:rsidRPr="00B16C41" w:rsidRDefault="0085231B" w:rsidP="0085231B">
      <w:pPr>
        <w:pStyle w:val="21"/>
        <w:numPr>
          <w:ilvl w:val="0"/>
          <w:numId w:val="20"/>
        </w:numPr>
        <w:tabs>
          <w:tab w:val="right" w:pos="0"/>
        </w:tabs>
        <w:spacing w:after="0" w:line="360" w:lineRule="auto"/>
        <w:jc w:val="both"/>
        <w:rPr>
          <w:rFonts w:ascii="GHEA Grapalat" w:hAnsi="GHEA Grapalat"/>
          <w:lang w:val="hy-AM"/>
        </w:rPr>
      </w:pPr>
      <w:r w:rsidRPr="00B16C41">
        <w:rPr>
          <w:rFonts w:ascii="GHEA Grapalat" w:hAnsi="GHEA Grapalat"/>
          <w:lang w:val="hy-AM"/>
        </w:rPr>
        <w:t xml:space="preserve">2009 թվականի դեկտեմբերի 2-ի «ԻՆՏԵՐԱԿՏԻՎ ԹԻՎԻ» սահմանափակ պատասխանատվությամբ ընկերությանը հանրային ամրակցված հեռախոսային ցանցի միջազգային ազդակների հանգույցի կոդի, ոչ աշխարհագրական կոդի </w:t>
      </w:r>
      <w:r>
        <w:rPr>
          <w:rFonts w:ascii="GHEA Grapalat" w:hAnsi="GHEA Grapalat"/>
          <w:lang w:val="hy-AM"/>
        </w:rPr>
        <w:t>և</w:t>
      </w:r>
      <w:r w:rsidRPr="00B16C41">
        <w:rPr>
          <w:rFonts w:ascii="GHEA Grapalat" w:hAnsi="GHEA Grapalat"/>
          <w:lang w:val="hy-AM"/>
        </w:rPr>
        <w:t xml:space="preserve"> համարների զբաղեցման թույլտվություն տրամադրելու մասին» №777Ա որոշումը,</w:t>
      </w:r>
    </w:p>
    <w:p w:rsidR="0038022B" w:rsidRDefault="00F14844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DC11B9">
        <w:rPr>
          <w:rFonts w:ascii="GHEA Grapalat" w:hAnsi="GHEA Grapalat"/>
          <w:lang w:val="af-ZA"/>
        </w:rPr>
        <w:t>2010 թվականի փետրվարի 10-ի</w:t>
      </w:r>
      <w:r w:rsidR="009B7342">
        <w:rPr>
          <w:rFonts w:ascii="GHEA Grapalat" w:hAnsi="GHEA Grapalat"/>
          <w:lang w:val="hy-AM"/>
        </w:rPr>
        <w:t xml:space="preserve"> </w:t>
      </w:r>
      <w:r w:rsidR="0038022B" w:rsidRPr="0038022B">
        <w:rPr>
          <w:rFonts w:ascii="GHEA Grapalat" w:hAnsi="GHEA Grapalat"/>
          <w:lang w:val="af-ZA"/>
        </w:rPr>
        <w:t>«</w:t>
      </w:r>
      <w:r w:rsidR="0038022B">
        <w:rPr>
          <w:rFonts w:ascii="GHEA Grapalat" w:hAnsi="GHEA Grapalat"/>
          <w:lang w:val="hy-AM"/>
        </w:rPr>
        <w:t>ՕՐԱՆԺ ԱՐՄԵՆԻԱ</w:t>
      </w:r>
      <w:r w:rsidR="0038022B" w:rsidRPr="0038022B">
        <w:rPr>
          <w:rFonts w:ascii="GHEA Grapalat" w:hAnsi="GHEA Grapalat"/>
          <w:lang w:val="af-ZA"/>
        </w:rPr>
        <w:t>»</w:t>
      </w:r>
      <w:r w:rsidR="0038022B"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 </w:t>
      </w:r>
      <w:r w:rsidR="0038022B">
        <w:rPr>
          <w:rFonts w:ascii="GHEA Grapalat" w:hAnsi="GHEA Grapalat"/>
          <w:lang w:val="hy-AM"/>
        </w:rPr>
        <w:t xml:space="preserve">հատվածների </w:t>
      </w:r>
      <w:r w:rsidR="0038022B" w:rsidRPr="0038022B">
        <w:rPr>
          <w:rFonts w:ascii="GHEA Grapalat" w:hAnsi="GHEA Grapalat"/>
          <w:lang w:val="hy-AM"/>
        </w:rPr>
        <w:t>օգտագործման թույլտվություն տրամադրելու մասին</w:t>
      </w:r>
      <w:r w:rsidR="0038022B" w:rsidRPr="0038022B">
        <w:rPr>
          <w:rFonts w:ascii="GHEA Grapalat" w:hAnsi="GHEA Grapalat"/>
          <w:lang w:val="af-ZA"/>
        </w:rPr>
        <w:t>»</w:t>
      </w:r>
      <w:r w:rsidR="0038022B">
        <w:rPr>
          <w:rFonts w:ascii="GHEA Grapalat" w:hAnsi="GHEA Grapalat"/>
          <w:lang w:val="hy-AM"/>
        </w:rPr>
        <w:t xml:space="preserve"> </w:t>
      </w:r>
      <w:r w:rsidRPr="00DC11B9">
        <w:rPr>
          <w:rFonts w:ascii="GHEA Grapalat" w:hAnsi="GHEA Grapalat"/>
          <w:lang w:val="af-ZA"/>
        </w:rPr>
        <w:t>№24Ա</w:t>
      </w:r>
      <w:r w:rsidR="0038022B">
        <w:rPr>
          <w:rFonts w:ascii="GHEA Grapalat" w:hAnsi="GHEA Grapalat"/>
          <w:lang w:val="hy-AM"/>
        </w:rPr>
        <w:t xml:space="preserve"> որոշումը</w:t>
      </w:r>
      <w:r w:rsidRPr="00DC11B9">
        <w:rPr>
          <w:rFonts w:ascii="GHEA Grapalat" w:hAnsi="GHEA Grapalat"/>
          <w:lang w:val="af-ZA"/>
        </w:rPr>
        <w:t xml:space="preserve">, </w:t>
      </w:r>
    </w:p>
    <w:p w:rsidR="0085231B" w:rsidRDefault="0085231B" w:rsidP="0085231B">
      <w:pPr>
        <w:pStyle w:val="21"/>
        <w:numPr>
          <w:ilvl w:val="0"/>
          <w:numId w:val="20"/>
        </w:numPr>
        <w:tabs>
          <w:tab w:val="right" w:pos="0"/>
        </w:tabs>
        <w:spacing w:after="0" w:line="360" w:lineRule="auto"/>
        <w:jc w:val="both"/>
        <w:rPr>
          <w:rFonts w:ascii="GHEA Grapalat" w:hAnsi="GHEA Grapalat"/>
          <w:lang w:val="hy-AM"/>
        </w:rPr>
      </w:pPr>
      <w:r w:rsidRPr="0038022B">
        <w:rPr>
          <w:rFonts w:ascii="GHEA Grapalat" w:hAnsi="GHEA Grapalat"/>
          <w:lang w:val="hy-AM"/>
        </w:rPr>
        <w:t xml:space="preserve">2010 թվականի ապրիլի </w:t>
      </w:r>
      <w:r>
        <w:rPr>
          <w:rFonts w:ascii="GHEA Grapalat" w:hAnsi="GHEA Grapalat"/>
          <w:lang w:val="hy-AM"/>
        </w:rPr>
        <w:t xml:space="preserve">7-ի </w:t>
      </w:r>
      <w:r w:rsidRPr="00B16C41">
        <w:rPr>
          <w:rFonts w:ascii="GHEA Grapalat" w:hAnsi="GHEA Grapalat"/>
          <w:lang w:val="hy-AM"/>
        </w:rPr>
        <w:t>«ՅՈՒՔՈՄ» սահմանափակ պատասխանա</w:t>
      </w:r>
      <w:r>
        <w:rPr>
          <w:rFonts w:ascii="GHEA Grapalat" w:hAnsi="GHEA Grapalat"/>
          <w:lang w:val="hy-AM"/>
        </w:rPr>
        <w:t>-</w:t>
      </w:r>
      <w:r w:rsidRPr="00B16C41">
        <w:rPr>
          <w:rFonts w:ascii="GHEA Grapalat" w:hAnsi="GHEA Grapalat"/>
          <w:lang w:val="hy-AM"/>
        </w:rPr>
        <w:t>տվությամբ ընկերությանը հանրային ամրակցված հեռախոսային ցանցի միջազգային ազդակների հանգույցի կոդի, ոչ աշխարհագրական կոդի</w:t>
      </w:r>
      <w:r w:rsidR="009B7342">
        <w:rPr>
          <w:rFonts w:ascii="GHEA Grapalat" w:hAnsi="GHEA Grapalat"/>
          <w:lang w:val="hy-AM"/>
        </w:rPr>
        <w:t xml:space="preserve"> </w:t>
      </w:r>
      <w:r w:rsidRPr="00B16C41">
        <w:rPr>
          <w:rFonts w:ascii="GHEA Grapalat" w:hAnsi="GHEA Grapalat"/>
          <w:lang w:val="hy-AM"/>
        </w:rPr>
        <w:t xml:space="preserve">եվ համարների զբաղեցման թույլտվություն տրամադրելու մասին» </w:t>
      </w:r>
      <w:r>
        <w:rPr>
          <w:rFonts w:ascii="GHEA Grapalat" w:hAnsi="GHEA Grapalat"/>
          <w:lang w:val="hy-AM"/>
        </w:rPr>
        <w:t>№167Ա որոշումը,</w:t>
      </w:r>
    </w:p>
    <w:p w:rsidR="0038022B" w:rsidRDefault="00635775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635775">
        <w:rPr>
          <w:rFonts w:ascii="GHEA Grapalat" w:hAnsi="GHEA Grapalat"/>
          <w:lang w:val="hy-AM"/>
        </w:rPr>
        <w:t xml:space="preserve"> </w:t>
      </w:r>
      <w:r w:rsidR="0038022B">
        <w:rPr>
          <w:rFonts w:ascii="GHEA Grapalat" w:hAnsi="GHEA Grapalat"/>
          <w:lang w:val="hy-AM"/>
        </w:rPr>
        <w:t xml:space="preserve">2010 թվականի </w:t>
      </w:r>
      <w:r w:rsidR="00F14844" w:rsidRPr="00DC11B9">
        <w:rPr>
          <w:rFonts w:ascii="GHEA Grapalat" w:hAnsi="GHEA Grapalat"/>
          <w:lang w:val="af-ZA"/>
        </w:rPr>
        <w:t xml:space="preserve">նոյեմբերի 17-ի </w:t>
      </w:r>
      <w:r w:rsidR="0038022B" w:rsidRPr="0038022B">
        <w:rPr>
          <w:rFonts w:ascii="GHEA Grapalat" w:hAnsi="GHEA Grapalat"/>
          <w:lang w:val="af-ZA"/>
        </w:rPr>
        <w:t>«</w:t>
      </w:r>
      <w:r w:rsidR="0038022B">
        <w:rPr>
          <w:rFonts w:ascii="GHEA Grapalat" w:hAnsi="GHEA Grapalat"/>
          <w:lang w:val="hy-AM"/>
        </w:rPr>
        <w:t>ՕՐԱՆԺ ԱՐՄԵՆԻԱ</w:t>
      </w:r>
      <w:r w:rsidR="0038022B" w:rsidRPr="0038022B">
        <w:rPr>
          <w:rFonts w:ascii="GHEA Grapalat" w:hAnsi="GHEA Grapalat"/>
          <w:lang w:val="af-ZA"/>
        </w:rPr>
        <w:t>»</w:t>
      </w:r>
      <w:r w:rsidR="0038022B"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 </w:t>
      </w:r>
      <w:r w:rsidR="0038022B">
        <w:rPr>
          <w:rFonts w:ascii="GHEA Grapalat" w:hAnsi="GHEA Grapalat"/>
          <w:lang w:val="hy-AM"/>
        </w:rPr>
        <w:t xml:space="preserve">հատվածների </w:t>
      </w:r>
      <w:r w:rsidR="0038022B" w:rsidRPr="0038022B">
        <w:rPr>
          <w:rFonts w:ascii="GHEA Grapalat" w:hAnsi="GHEA Grapalat"/>
          <w:lang w:val="hy-AM"/>
        </w:rPr>
        <w:t>օգտագործման թույլտվություն տրամադրելու մասին</w:t>
      </w:r>
      <w:r w:rsidR="0038022B" w:rsidRPr="0038022B">
        <w:rPr>
          <w:rFonts w:ascii="GHEA Grapalat" w:hAnsi="GHEA Grapalat"/>
          <w:lang w:val="af-ZA"/>
        </w:rPr>
        <w:t>»</w:t>
      </w:r>
      <w:r w:rsidR="0038022B">
        <w:rPr>
          <w:rFonts w:ascii="GHEA Grapalat" w:hAnsi="GHEA Grapalat"/>
          <w:lang w:val="hy-AM"/>
        </w:rPr>
        <w:t xml:space="preserve"> </w:t>
      </w:r>
      <w:r w:rsidR="00F14844" w:rsidRPr="00DC11B9">
        <w:rPr>
          <w:rFonts w:ascii="GHEA Grapalat" w:hAnsi="GHEA Grapalat"/>
          <w:lang w:val="af-ZA"/>
        </w:rPr>
        <w:t xml:space="preserve">№636Ա </w:t>
      </w:r>
      <w:r w:rsidR="0038022B">
        <w:rPr>
          <w:rFonts w:ascii="GHEA Grapalat" w:hAnsi="GHEA Grapalat"/>
          <w:lang w:val="hy-AM"/>
        </w:rPr>
        <w:t>որոշումը,</w:t>
      </w:r>
    </w:p>
    <w:p w:rsidR="0038022B" w:rsidRDefault="0038022B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2010 թվականի </w:t>
      </w:r>
      <w:r w:rsidR="00F14844" w:rsidRPr="00DC11B9">
        <w:rPr>
          <w:rFonts w:ascii="GHEA Grapalat" w:hAnsi="GHEA Grapalat"/>
          <w:lang w:val="af-ZA"/>
        </w:rPr>
        <w:t xml:space="preserve">դեկտեմբերի 8-ի </w:t>
      </w:r>
      <w:r w:rsidRPr="0038022B"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  <w:lang w:val="hy-AM"/>
        </w:rPr>
        <w:t>ՕՐԱՆԺ ԱՐՄԵՆԻԱ</w:t>
      </w:r>
      <w:r w:rsidRPr="0038022B">
        <w:rPr>
          <w:rFonts w:ascii="GHEA Grapalat" w:hAnsi="GHEA Grapalat"/>
          <w:lang w:val="af-ZA"/>
        </w:rPr>
        <w:t>»</w:t>
      </w:r>
      <w:r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 </w:t>
      </w:r>
      <w:r>
        <w:rPr>
          <w:rFonts w:ascii="GHEA Grapalat" w:hAnsi="GHEA Grapalat"/>
          <w:lang w:val="hy-AM"/>
        </w:rPr>
        <w:t xml:space="preserve">հատվածների </w:t>
      </w:r>
      <w:r w:rsidRPr="0038022B">
        <w:rPr>
          <w:rFonts w:ascii="GHEA Grapalat" w:hAnsi="GHEA Grapalat"/>
          <w:lang w:val="hy-AM"/>
        </w:rPr>
        <w:t>օգտագործման թույլտվություն տրամադրելու մասին</w:t>
      </w:r>
      <w:r w:rsidRPr="0038022B">
        <w:rPr>
          <w:rFonts w:ascii="GHEA Grapalat" w:hAnsi="GHEA Grapalat"/>
          <w:lang w:val="af-ZA"/>
        </w:rPr>
        <w:t>»</w:t>
      </w:r>
      <w:r>
        <w:rPr>
          <w:rFonts w:ascii="GHEA Grapalat" w:hAnsi="GHEA Grapalat"/>
          <w:lang w:val="hy-AM"/>
        </w:rPr>
        <w:t xml:space="preserve"> </w:t>
      </w:r>
      <w:r w:rsidR="00F14844" w:rsidRPr="00DC11B9">
        <w:rPr>
          <w:rFonts w:ascii="GHEA Grapalat" w:hAnsi="GHEA Grapalat"/>
          <w:lang w:val="af-ZA"/>
        </w:rPr>
        <w:t>№700Ա</w:t>
      </w:r>
      <w:r>
        <w:rPr>
          <w:rFonts w:ascii="GHEA Grapalat" w:hAnsi="GHEA Grapalat"/>
          <w:lang w:val="hy-AM"/>
        </w:rPr>
        <w:t xml:space="preserve"> որոշումը</w:t>
      </w:r>
      <w:r w:rsidR="00F14844" w:rsidRPr="00DC11B9">
        <w:rPr>
          <w:rFonts w:ascii="GHEA Grapalat" w:hAnsi="GHEA Grapalat"/>
          <w:lang w:val="af-ZA"/>
        </w:rPr>
        <w:t xml:space="preserve">, </w:t>
      </w:r>
    </w:p>
    <w:p w:rsidR="0038022B" w:rsidRDefault="00F14844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DC11B9">
        <w:rPr>
          <w:rFonts w:ascii="GHEA Grapalat" w:hAnsi="GHEA Grapalat"/>
          <w:lang w:val="af-ZA"/>
        </w:rPr>
        <w:lastRenderedPageBreak/>
        <w:t xml:space="preserve">2011 թվականի դեկտեմբերի 7-ի </w:t>
      </w:r>
      <w:r w:rsidR="0038022B" w:rsidRPr="0038022B">
        <w:rPr>
          <w:rFonts w:ascii="GHEA Grapalat" w:hAnsi="GHEA Grapalat"/>
          <w:lang w:val="af-ZA"/>
        </w:rPr>
        <w:t>«</w:t>
      </w:r>
      <w:r w:rsidR="0038022B">
        <w:rPr>
          <w:rFonts w:ascii="GHEA Grapalat" w:hAnsi="GHEA Grapalat"/>
          <w:lang w:val="hy-AM"/>
        </w:rPr>
        <w:t>ՕՐԱՆԺ ԱՐՄԵՆԻԱ</w:t>
      </w:r>
      <w:r w:rsidR="0038022B" w:rsidRPr="0038022B">
        <w:rPr>
          <w:rFonts w:ascii="GHEA Grapalat" w:hAnsi="GHEA Grapalat"/>
          <w:lang w:val="af-ZA"/>
        </w:rPr>
        <w:t>»</w:t>
      </w:r>
      <w:r w:rsidR="0038022B"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 </w:t>
      </w:r>
      <w:r w:rsidR="0038022B">
        <w:rPr>
          <w:rFonts w:ascii="GHEA Grapalat" w:hAnsi="GHEA Grapalat"/>
          <w:lang w:val="hy-AM"/>
        </w:rPr>
        <w:t xml:space="preserve">հատվածների </w:t>
      </w:r>
      <w:r w:rsidR="0038022B" w:rsidRPr="0038022B">
        <w:rPr>
          <w:rFonts w:ascii="GHEA Grapalat" w:hAnsi="GHEA Grapalat"/>
          <w:lang w:val="hy-AM"/>
        </w:rPr>
        <w:t>օգտագործման թույլտվություն տրամադրելու մասին</w:t>
      </w:r>
      <w:r w:rsidR="0038022B" w:rsidRPr="0038022B">
        <w:rPr>
          <w:rFonts w:ascii="GHEA Grapalat" w:hAnsi="GHEA Grapalat"/>
          <w:lang w:val="af-ZA"/>
        </w:rPr>
        <w:t>»</w:t>
      </w:r>
      <w:r w:rsidR="0038022B">
        <w:rPr>
          <w:rFonts w:ascii="GHEA Grapalat" w:hAnsi="GHEA Grapalat"/>
          <w:lang w:val="hy-AM"/>
        </w:rPr>
        <w:t xml:space="preserve"> </w:t>
      </w:r>
      <w:r w:rsidRPr="00DC11B9">
        <w:rPr>
          <w:rFonts w:ascii="GHEA Grapalat" w:hAnsi="GHEA Grapalat"/>
          <w:lang w:val="af-ZA"/>
        </w:rPr>
        <w:t>№565Ա</w:t>
      </w:r>
      <w:r w:rsidR="0038022B">
        <w:rPr>
          <w:rFonts w:ascii="GHEA Grapalat" w:hAnsi="GHEA Grapalat"/>
          <w:lang w:val="hy-AM"/>
        </w:rPr>
        <w:t xml:space="preserve"> որոշումը</w:t>
      </w:r>
      <w:r w:rsidRPr="00DC11B9">
        <w:rPr>
          <w:rFonts w:ascii="GHEA Grapalat" w:hAnsi="GHEA Grapalat"/>
          <w:lang w:val="af-ZA"/>
        </w:rPr>
        <w:t xml:space="preserve">, </w:t>
      </w:r>
    </w:p>
    <w:p w:rsidR="0085231B" w:rsidRDefault="0085231B" w:rsidP="0085231B">
      <w:pPr>
        <w:pStyle w:val="21"/>
        <w:numPr>
          <w:ilvl w:val="0"/>
          <w:numId w:val="20"/>
        </w:numPr>
        <w:tabs>
          <w:tab w:val="right" w:pos="0"/>
        </w:tabs>
        <w:spacing w:after="0" w:line="360" w:lineRule="auto"/>
        <w:jc w:val="both"/>
        <w:rPr>
          <w:rFonts w:ascii="GHEA Grapalat" w:hAnsi="GHEA Grapalat"/>
          <w:lang w:val="hy-AM"/>
        </w:rPr>
      </w:pPr>
      <w:r w:rsidRPr="0038022B">
        <w:rPr>
          <w:rFonts w:ascii="GHEA Grapalat" w:hAnsi="GHEA Grapalat"/>
          <w:lang w:val="hy-AM"/>
        </w:rPr>
        <w:t xml:space="preserve">2012 թվականի հուլիսի 18-ի </w:t>
      </w:r>
      <w:r w:rsidRPr="0055161A">
        <w:rPr>
          <w:rFonts w:ascii="GHEA Grapalat" w:hAnsi="GHEA Grapalat"/>
          <w:lang w:val="hy-AM"/>
        </w:rPr>
        <w:t>«ՕՐԱՆԺ ԱՐՄԵՆԻԱ» փակ բաժնետիրական ընկերությանը հանրային ամրակցված հեռախոսայի</w:t>
      </w:r>
      <w:r>
        <w:rPr>
          <w:rFonts w:ascii="GHEA Grapalat" w:hAnsi="GHEA Grapalat"/>
          <w:lang w:val="hy-AM"/>
        </w:rPr>
        <w:t>ն ցանցի ոչ աշխարհա-գրական կոդի և</w:t>
      </w:r>
      <w:r w:rsidRPr="0055161A">
        <w:rPr>
          <w:rFonts w:ascii="GHEA Grapalat" w:hAnsi="GHEA Grapalat"/>
          <w:lang w:val="hy-AM"/>
        </w:rPr>
        <w:t xml:space="preserve"> համարների զբաղեցման թույլտվություն տրամադրելու մասին» </w:t>
      </w:r>
      <w:r w:rsidRPr="0038022B">
        <w:rPr>
          <w:rFonts w:ascii="GHEA Grapalat" w:hAnsi="GHEA Grapalat"/>
          <w:lang w:val="hy-AM"/>
        </w:rPr>
        <w:t xml:space="preserve">№271Ա </w:t>
      </w:r>
      <w:r>
        <w:rPr>
          <w:rFonts w:ascii="GHEA Grapalat" w:hAnsi="GHEA Grapalat"/>
          <w:lang w:val="hy-AM"/>
        </w:rPr>
        <w:t>որոշումը,</w:t>
      </w:r>
    </w:p>
    <w:p w:rsidR="0085231B" w:rsidRDefault="0085231B" w:rsidP="0085231B">
      <w:pPr>
        <w:pStyle w:val="21"/>
        <w:numPr>
          <w:ilvl w:val="0"/>
          <w:numId w:val="20"/>
        </w:numPr>
        <w:tabs>
          <w:tab w:val="right" w:pos="0"/>
        </w:tabs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2012 թվականի </w:t>
      </w:r>
      <w:r w:rsidRPr="0038022B">
        <w:rPr>
          <w:rFonts w:ascii="GHEA Grapalat" w:hAnsi="GHEA Grapalat"/>
          <w:lang w:val="hy-AM"/>
        </w:rPr>
        <w:t xml:space="preserve">դեկտեմբերի 20-ի </w:t>
      </w:r>
      <w:r w:rsidRPr="001850EB">
        <w:rPr>
          <w:rFonts w:ascii="GHEA Grapalat" w:hAnsi="GHEA Grapalat"/>
          <w:lang w:val="hy-AM"/>
        </w:rPr>
        <w:t>«ՅՈՒՔՈՄ» սահմանափակ պատասխանա</w:t>
      </w:r>
      <w:r>
        <w:rPr>
          <w:rFonts w:ascii="GHEA Grapalat" w:hAnsi="GHEA Grapalat"/>
          <w:lang w:val="hy-AM"/>
        </w:rPr>
        <w:t>-</w:t>
      </w:r>
      <w:r w:rsidRPr="001850EB">
        <w:rPr>
          <w:rFonts w:ascii="GHEA Grapalat" w:hAnsi="GHEA Grapalat"/>
          <w:lang w:val="hy-AM"/>
        </w:rPr>
        <w:t xml:space="preserve">տվությամբ ընկերությանը հանրային ամրակցված հեռախոսային ցանցի տարածաշրջանային կոդերի եվ համարների զբաղեցման թույլտվություն տրամադրելու մասին» </w:t>
      </w:r>
      <w:r w:rsidRPr="0038022B">
        <w:rPr>
          <w:rFonts w:ascii="GHEA Grapalat" w:hAnsi="GHEA Grapalat"/>
          <w:lang w:val="hy-AM"/>
        </w:rPr>
        <w:t>№540Ա</w:t>
      </w:r>
      <w:r>
        <w:rPr>
          <w:rFonts w:ascii="GHEA Grapalat" w:hAnsi="GHEA Grapalat"/>
          <w:lang w:val="hy-AM"/>
        </w:rPr>
        <w:t xml:space="preserve"> որոշումը</w:t>
      </w:r>
      <w:r w:rsidRPr="0038022B">
        <w:rPr>
          <w:rFonts w:ascii="GHEA Grapalat" w:hAnsi="GHEA Grapalat"/>
          <w:lang w:val="hy-AM"/>
        </w:rPr>
        <w:t xml:space="preserve">, </w:t>
      </w:r>
    </w:p>
    <w:p w:rsidR="0038022B" w:rsidRDefault="00F14844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DC11B9">
        <w:rPr>
          <w:rFonts w:ascii="GHEA Grapalat" w:hAnsi="GHEA Grapalat"/>
          <w:lang w:val="af-ZA"/>
        </w:rPr>
        <w:t xml:space="preserve">2012 թվականի դեկտեմբերի 27-ի </w:t>
      </w:r>
      <w:r w:rsidR="0038022B" w:rsidRPr="0038022B">
        <w:rPr>
          <w:rFonts w:ascii="GHEA Grapalat" w:hAnsi="GHEA Grapalat"/>
          <w:lang w:val="af-ZA"/>
        </w:rPr>
        <w:t>«</w:t>
      </w:r>
      <w:r w:rsidR="0038022B">
        <w:rPr>
          <w:rFonts w:ascii="GHEA Grapalat" w:hAnsi="GHEA Grapalat"/>
          <w:lang w:val="hy-AM"/>
        </w:rPr>
        <w:t>ՕՐԱՆԺ ԱՐՄԵՆԻԱ</w:t>
      </w:r>
      <w:r w:rsidR="0038022B" w:rsidRPr="0038022B">
        <w:rPr>
          <w:rFonts w:ascii="GHEA Grapalat" w:hAnsi="GHEA Grapalat"/>
          <w:lang w:val="af-ZA"/>
        </w:rPr>
        <w:t>»</w:t>
      </w:r>
      <w:r w:rsidR="0038022B"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 </w:t>
      </w:r>
      <w:r w:rsidR="0038022B">
        <w:rPr>
          <w:rFonts w:ascii="GHEA Grapalat" w:hAnsi="GHEA Grapalat"/>
          <w:lang w:val="hy-AM"/>
        </w:rPr>
        <w:t xml:space="preserve">հատվածների </w:t>
      </w:r>
      <w:r w:rsidR="0038022B" w:rsidRPr="0038022B">
        <w:rPr>
          <w:rFonts w:ascii="GHEA Grapalat" w:hAnsi="GHEA Grapalat"/>
          <w:lang w:val="hy-AM"/>
        </w:rPr>
        <w:t>օգտագործման թույլտվություն տրամադրելու մասին</w:t>
      </w:r>
      <w:r w:rsidR="0038022B" w:rsidRPr="0038022B">
        <w:rPr>
          <w:rFonts w:ascii="GHEA Grapalat" w:hAnsi="GHEA Grapalat"/>
          <w:lang w:val="af-ZA"/>
        </w:rPr>
        <w:t>»</w:t>
      </w:r>
      <w:r w:rsidR="0038022B">
        <w:rPr>
          <w:rFonts w:ascii="GHEA Grapalat" w:hAnsi="GHEA Grapalat"/>
          <w:lang w:val="hy-AM"/>
        </w:rPr>
        <w:t xml:space="preserve"> </w:t>
      </w:r>
      <w:r w:rsidRPr="00DC11B9">
        <w:rPr>
          <w:rFonts w:ascii="GHEA Grapalat" w:hAnsi="GHEA Grapalat"/>
          <w:lang w:val="af-ZA"/>
        </w:rPr>
        <w:t>№549Ա</w:t>
      </w:r>
      <w:r w:rsidR="0038022B">
        <w:rPr>
          <w:rFonts w:ascii="GHEA Grapalat" w:hAnsi="GHEA Grapalat"/>
          <w:lang w:val="hy-AM"/>
        </w:rPr>
        <w:t xml:space="preserve"> որոշումը</w:t>
      </w:r>
      <w:r w:rsidRPr="00DC11B9">
        <w:rPr>
          <w:rFonts w:ascii="GHEA Grapalat" w:hAnsi="GHEA Grapalat"/>
          <w:lang w:val="af-ZA"/>
        </w:rPr>
        <w:t xml:space="preserve">, </w:t>
      </w:r>
    </w:p>
    <w:p w:rsidR="0085231B" w:rsidRDefault="005354F0" w:rsidP="0085231B">
      <w:pPr>
        <w:pStyle w:val="21"/>
        <w:numPr>
          <w:ilvl w:val="0"/>
          <w:numId w:val="20"/>
        </w:numPr>
        <w:tabs>
          <w:tab w:val="right" w:pos="0"/>
        </w:tabs>
        <w:spacing w:after="0" w:line="360" w:lineRule="auto"/>
        <w:jc w:val="both"/>
        <w:rPr>
          <w:rFonts w:ascii="GHEA Grapalat" w:hAnsi="GHEA Grapalat"/>
          <w:lang w:val="hy-AM"/>
        </w:rPr>
      </w:pPr>
      <w:r w:rsidRPr="005354F0">
        <w:rPr>
          <w:rFonts w:ascii="GHEA Grapalat" w:hAnsi="GHEA Grapalat"/>
          <w:lang w:val="af-ZA"/>
        </w:rPr>
        <w:t xml:space="preserve"> </w:t>
      </w:r>
      <w:r w:rsidR="0085231B" w:rsidRPr="0038022B">
        <w:rPr>
          <w:rFonts w:ascii="GHEA Grapalat" w:hAnsi="GHEA Grapalat"/>
          <w:lang w:val="hy-AM"/>
        </w:rPr>
        <w:t xml:space="preserve">2013 թվականի փետրվարի 6-ի </w:t>
      </w:r>
      <w:r w:rsidR="0085231B" w:rsidRPr="001850EB">
        <w:rPr>
          <w:rFonts w:ascii="GHEA Grapalat" w:hAnsi="GHEA Grapalat"/>
          <w:lang w:val="hy-AM"/>
        </w:rPr>
        <w:t>«ՅՈՒՔՈՄ» սահմանափակ պատասխանատվու</w:t>
      </w:r>
      <w:r w:rsidR="0085231B">
        <w:rPr>
          <w:rFonts w:ascii="GHEA Grapalat" w:hAnsi="GHEA Grapalat"/>
          <w:lang w:val="hy-AM"/>
        </w:rPr>
        <w:t>-</w:t>
      </w:r>
      <w:r w:rsidR="0085231B" w:rsidRPr="001850EB">
        <w:rPr>
          <w:rFonts w:ascii="GHEA Grapalat" w:hAnsi="GHEA Grapalat"/>
          <w:lang w:val="hy-AM"/>
        </w:rPr>
        <w:t>թյամբ ընկերությանը հատուկ ծառայության կոդի զբաղեցման թ</w:t>
      </w:r>
      <w:r w:rsidR="0085231B">
        <w:rPr>
          <w:rFonts w:ascii="GHEA Grapalat" w:hAnsi="GHEA Grapalat"/>
          <w:lang w:val="hy-AM"/>
        </w:rPr>
        <w:t>ույլտվություն տրամադրելու մասին</w:t>
      </w:r>
      <w:r w:rsidR="0085231B" w:rsidRPr="001850EB">
        <w:rPr>
          <w:rFonts w:ascii="GHEA Grapalat" w:hAnsi="GHEA Grapalat"/>
          <w:lang w:val="hy-AM"/>
        </w:rPr>
        <w:t>»</w:t>
      </w:r>
      <w:r w:rsidR="0085231B">
        <w:rPr>
          <w:rFonts w:ascii="GHEA Grapalat" w:hAnsi="GHEA Grapalat"/>
          <w:lang w:val="hy-AM"/>
        </w:rPr>
        <w:t xml:space="preserve"> </w:t>
      </w:r>
      <w:r w:rsidR="0085231B" w:rsidRPr="0038022B">
        <w:rPr>
          <w:rFonts w:ascii="GHEA Grapalat" w:hAnsi="GHEA Grapalat"/>
          <w:lang w:val="hy-AM"/>
        </w:rPr>
        <w:t xml:space="preserve">№22Ա </w:t>
      </w:r>
      <w:r w:rsidR="0085231B">
        <w:rPr>
          <w:rFonts w:ascii="GHEA Grapalat" w:hAnsi="GHEA Grapalat"/>
          <w:lang w:val="hy-AM"/>
        </w:rPr>
        <w:t>որոշումը,</w:t>
      </w:r>
    </w:p>
    <w:p w:rsidR="0085231B" w:rsidRDefault="0085231B" w:rsidP="0085231B">
      <w:pPr>
        <w:pStyle w:val="21"/>
        <w:numPr>
          <w:ilvl w:val="0"/>
          <w:numId w:val="20"/>
        </w:numPr>
        <w:tabs>
          <w:tab w:val="right" w:pos="0"/>
        </w:tabs>
        <w:spacing w:after="0" w:line="360" w:lineRule="auto"/>
        <w:jc w:val="both"/>
        <w:rPr>
          <w:rFonts w:ascii="GHEA Grapalat" w:hAnsi="GHEA Grapalat"/>
          <w:lang w:val="hy-AM"/>
        </w:rPr>
      </w:pPr>
      <w:r w:rsidRPr="001850EB">
        <w:rPr>
          <w:rFonts w:ascii="GHEA Grapalat" w:hAnsi="GHEA Grapalat"/>
          <w:lang w:val="hy-AM"/>
        </w:rPr>
        <w:t>2013 թվականի ապրիլի 10-ի «ՅՈՒՔՈՄ» սահմանափակ պատասխանա-տվությամբ ընկերությանը համարի զբաղեցման թույլտվություն տրամադրելու մասին» №110Ա որոշումը,</w:t>
      </w:r>
    </w:p>
    <w:p w:rsidR="0038022B" w:rsidRDefault="005354F0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="00F14844" w:rsidRPr="00DC11B9">
        <w:rPr>
          <w:rFonts w:ascii="GHEA Grapalat" w:hAnsi="GHEA Grapalat"/>
          <w:lang w:val="af-ZA"/>
        </w:rPr>
        <w:t xml:space="preserve">2013 թվականի դեկտեմբերի 4-ի </w:t>
      </w:r>
      <w:r w:rsidR="0038022B" w:rsidRPr="0038022B">
        <w:rPr>
          <w:rFonts w:ascii="GHEA Grapalat" w:hAnsi="GHEA Grapalat"/>
          <w:lang w:val="af-ZA"/>
        </w:rPr>
        <w:t>«</w:t>
      </w:r>
      <w:r w:rsidR="0038022B">
        <w:rPr>
          <w:rFonts w:ascii="GHEA Grapalat" w:hAnsi="GHEA Grapalat"/>
          <w:lang w:val="hy-AM"/>
        </w:rPr>
        <w:t>ՕՐԱՆԺ ԱՐՄԵՆԻԱ</w:t>
      </w:r>
      <w:r w:rsidR="0038022B" w:rsidRPr="0038022B">
        <w:rPr>
          <w:rFonts w:ascii="GHEA Grapalat" w:hAnsi="GHEA Grapalat"/>
          <w:lang w:val="af-ZA"/>
        </w:rPr>
        <w:t>»</w:t>
      </w:r>
      <w:r w:rsidR="0038022B"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 </w:t>
      </w:r>
      <w:r w:rsidR="0038022B">
        <w:rPr>
          <w:rFonts w:ascii="GHEA Grapalat" w:hAnsi="GHEA Grapalat"/>
          <w:lang w:val="hy-AM"/>
        </w:rPr>
        <w:t xml:space="preserve">հատվածների </w:t>
      </w:r>
      <w:r w:rsidR="0038022B" w:rsidRPr="0038022B">
        <w:rPr>
          <w:rFonts w:ascii="GHEA Grapalat" w:hAnsi="GHEA Grapalat"/>
          <w:lang w:val="hy-AM"/>
        </w:rPr>
        <w:t>օգտագործման թույլտվություն տրամադրելու մասին</w:t>
      </w:r>
      <w:r w:rsidR="0038022B" w:rsidRPr="0038022B">
        <w:rPr>
          <w:rFonts w:ascii="GHEA Grapalat" w:hAnsi="GHEA Grapalat"/>
          <w:lang w:val="af-ZA"/>
        </w:rPr>
        <w:t>»</w:t>
      </w:r>
      <w:r w:rsidR="0038022B">
        <w:rPr>
          <w:rFonts w:ascii="GHEA Grapalat" w:hAnsi="GHEA Grapalat"/>
          <w:lang w:val="hy-AM"/>
        </w:rPr>
        <w:t xml:space="preserve"> </w:t>
      </w:r>
      <w:r w:rsidR="00F14844" w:rsidRPr="00DC11B9">
        <w:rPr>
          <w:rFonts w:ascii="GHEA Grapalat" w:hAnsi="GHEA Grapalat"/>
          <w:lang w:val="af-ZA"/>
        </w:rPr>
        <w:t xml:space="preserve">№428Ա </w:t>
      </w:r>
      <w:r w:rsidR="0038022B">
        <w:rPr>
          <w:rFonts w:ascii="GHEA Grapalat" w:hAnsi="GHEA Grapalat"/>
          <w:lang w:val="hy-AM"/>
        </w:rPr>
        <w:t>որոշումը,</w:t>
      </w:r>
      <w:bookmarkStart w:id="0" w:name="_GoBack"/>
      <w:bookmarkEnd w:id="0"/>
    </w:p>
    <w:p w:rsidR="0038022B" w:rsidRDefault="005354F0" w:rsidP="00D902B3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="0038022B">
        <w:rPr>
          <w:rFonts w:ascii="GHEA Grapalat" w:hAnsi="GHEA Grapalat"/>
          <w:lang w:val="hy-AM"/>
        </w:rPr>
        <w:t>2013 թվականի դ</w:t>
      </w:r>
      <w:r w:rsidR="00F14844" w:rsidRPr="00DC11B9">
        <w:rPr>
          <w:rFonts w:ascii="GHEA Grapalat" w:hAnsi="GHEA Grapalat"/>
          <w:lang w:val="af-ZA"/>
        </w:rPr>
        <w:t xml:space="preserve">եկտեմբերի 25-ի </w:t>
      </w:r>
      <w:r w:rsidR="0038022B" w:rsidRPr="0038022B">
        <w:rPr>
          <w:rFonts w:ascii="GHEA Grapalat" w:hAnsi="GHEA Grapalat"/>
          <w:lang w:val="af-ZA"/>
        </w:rPr>
        <w:t>«</w:t>
      </w:r>
      <w:r w:rsidR="0038022B">
        <w:rPr>
          <w:rFonts w:ascii="GHEA Grapalat" w:hAnsi="GHEA Grapalat"/>
          <w:lang w:val="hy-AM"/>
        </w:rPr>
        <w:t>ՕՐԱՆԺ ԱՐՄԵՆԻԱ</w:t>
      </w:r>
      <w:r w:rsidR="0038022B" w:rsidRPr="0038022B">
        <w:rPr>
          <w:rFonts w:ascii="GHEA Grapalat" w:hAnsi="GHEA Grapalat"/>
          <w:lang w:val="af-ZA"/>
        </w:rPr>
        <w:t>»</w:t>
      </w:r>
      <w:r w:rsidR="0038022B"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 </w:t>
      </w:r>
      <w:r w:rsidR="0038022B">
        <w:rPr>
          <w:rFonts w:ascii="GHEA Grapalat" w:hAnsi="GHEA Grapalat"/>
          <w:lang w:val="hy-AM"/>
        </w:rPr>
        <w:t xml:space="preserve">հատվածների </w:t>
      </w:r>
      <w:r w:rsidR="0038022B" w:rsidRPr="0038022B">
        <w:rPr>
          <w:rFonts w:ascii="GHEA Grapalat" w:hAnsi="GHEA Grapalat"/>
          <w:lang w:val="hy-AM"/>
        </w:rPr>
        <w:t>օգտագործման թույլտվություն տրամադրելու մասին</w:t>
      </w:r>
      <w:r w:rsidR="0038022B" w:rsidRPr="0038022B">
        <w:rPr>
          <w:rFonts w:ascii="GHEA Grapalat" w:hAnsi="GHEA Grapalat"/>
          <w:lang w:val="af-ZA"/>
        </w:rPr>
        <w:t>»</w:t>
      </w:r>
      <w:r w:rsidR="0038022B">
        <w:rPr>
          <w:rFonts w:ascii="GHEA Grapalat" w:hAnsi="GHEA Grapalat"/>
          <w:lang w:val="hy-AM"/>
        </w:rPr>
        <w:t xml:space="preserve"> </w:t>
      </w:r>
      <w:r w:rsidR="00F14844" w:rsidRPr="00DC11B9">
        <w:rPr>
          <w:rFonts w:ascii="GHEA Grapalat" w:hAnsi="GHEA Grapalat"/>
          <w:lang w:val="af-ZA"/>
        </w:rPr>
        <w:t>№465Ա</w:t>
      </w:r>
      <w:r w:rsidR="0038022B">
        <w:rPr>
          <w:rFonts w:ascii="GHEA Grapalat" w:hAnsi="GHEA Grapalat"/>
          <w:lang w:val="hy-AM"/>
        </w:rPr>
        <w:t xml:space="preserve"> որոշումը,</w:t>
      </w:r>
    </w:p>
    <w:p w:rsidR="0038022B" w:rsidRPr="0085231B" w:rsidRDefault="005354F0" w:rsidP="0038022B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="00F14844" w:rsidRPr="00DC11B9">
        <w:rPr>
          <w:rFonts w:ascii="GHEA Grapalat" w:hAnsi="GHEA Grapalat"/>
          <w:lang w:val="af-ZA"/>
        </w:rPr>
        <w:t xml:space="preserve">2015 թվականի հունվարի 21-ի </w:t>
      </w:r>
      <w:r w:rsidR="0038022B" w:rsidRPr="0038022B">
        <w:rPr>
          <w:rFonts w:ascii="GHEA Grapalat" w:hAnsi="GHEA Grapalat"/>
          <w:lang w:val="af-ZA"/>
        </w:rPr>
        <w:t>«</w:t>
      </w:r>
      <w:r w:rsidR="0038022B">
        <w:rPr>
          <w:rFonts w:ascii="GHEA Grapalat" w:hAnsi="GHEA Grapalat"/>
          <w:lang w:val="hy-AM"/>
        </w:rPr>
        <w:t>ՕՐԱՆԺ ԱՐՄԵՆԻԱ</w:t>
      </w:r>
      <w:r w:rsidR="0038022B" w:rsidRPr="0038022B">
        <w:rPr>
          <w:rFonts w:ascii="GHEA Grapalat" w:hAnsi="GHEA Grapalat"/>
          <w:lang w:val="af-ZA"/>
        </w:rPr>
        <w:t>»</w:t>
      </w:r>
      <w:r w:rsidR="0038022B" w:rsidRPr="0038022B">
        <w:rPr>
          <w:rFonts w:ascii="GHEA Grapalat" w:hAnsi="GHEA Grapalat"/>
          <w:lang w:val="hy-AM"/>
        </w:rPr>
        <w:t xml:space="preserve"> փակ բաժնետիրական ընկերությանը ռադիոհաճախականությունների</w:t>
      </w:r>
      <w:r w:rsidR="0038022B">
        <w:rPr>
          <w:rFonts w:ascii="GHEA Grapalat" w:hAnsi="GHEA Grapalat"/>
          <w:lang w:val="hy-AM"/>
        </w:rPr>
        <w:t xml:space="preserve"> և </w:t>
      </w:r>
      <w:r w:rsidR="0038022B" w:rsidRPr="0038022B">
        <w:rPr>
          <w:rFonts w:ascii="GHEA Grapalat" w:hAnsi="GHEA Grapalat"/>
          <w:lang w:val="hy-AM"/>
        </w:rPr>
        <w:t>ռադիոհաճախականություն</w:t>
      </w:r>
      <w:r w:rsidR="0038022B">
        <w:rPr>
          <w:rFonts w:ascii="GHEA Grapalat" w:hAnsi="GHEA Grapalat"/>
          <w:lang w:val="hy-AM"/>
        </w:rPr>
        <w:t>-</w:t>
      </w:r>
      <w:r w:rsidR="0038022B" w:rsidRPr="0038022B">
        <w:rPr>
          <w:rFonts w:ascii="GHEA Grapalat" w:hAnsi="GHEA Grapalat"/>
          <w:lang w:val="hy-AM"/>
        </w:rPr>
        <w:t>ների</w:t>
      </w:r>
      <w:r w:rsidR="0038022B">
        <w:rPr>
          <w:rFonts w:ascii="GHEA Grapalat" w:hAnsi="GHEA Grapalat"/>
          <w:lang w:val="hy-AM"/>
        </w:rPr>
        <w:t xml:space="preserve"> հատվածների </w:t>
      </w:r>
      <w:r w:rsidR="0038022B" w:rsidRPr="0038022B">
        <w:rPr>
          <w:rFonts w:ascii="GHEA Grapalat" w:hAnsi="GHEA Grapalat"/>
          <w:lang w:val="hy-AM"/>
        </w:rPr>
        <w:t>օգտագործման թույլտվություն տրամադրելու մասին</w:t>
      </w:r>
      <w:r w:rsidR="0038022B" w:rsidRPr="0038022B">
        <w:rPr>
          <w:rFonts w:ascii="GHEA Grapalat" w:hAnsi="GHEA Grapalat"/>
          <w:lang w:val="af-ZA"/>
        </w:rPr>
        <w:t>»</w:t>
      </w:r>
      <w:r w:rsidR="0038022B">
        <w:rPr>
          <w:rFonts w:ascii="GHEA Grapalat" w:hAnsi="GHEA Grapalat"/>
          <w:lang w:val="hy-AM"/>
        </w:rPr>
        <w:t xml:space="preserve"> </w:t>
      </w:r>
      <w:r w:rsidR="00F14844" w:rsidRPr="00DC11B9">
        <w:rPr>
          <w:rFonts w:ascii="GHEA Grapalat" w:hAnsi="GHEA Grapalat"/>
          <w:lang w:val="af-ZA"/>
        </w:rPr>
        <w:t xml:space="preserve">№10Ա </w:t>
      </w:r>
      <w:r w:rsidR="0038022B">
        <w:rPr>
          <w:rFonts w:ascii="GHEA Grapalat" w:hAnsi="GHEA Grapalat"/>
          <w:lang w:val="hy-AM"/>
        </w:rPr>
        <w:t>որոշումը,</w:t>
      </w:r>
    </w:p>
    <w:p w:rsidR="0085231B" w:rsidRPr="001850EB" w:rsidRDefault="0085231B" w:rsidP="0085231B">
      <w:pPr>
        <w:pStyle w:val="21"/>
        <w:numPr>
          <w:ilvl w:val="0"/>
          <w:numId w:val="20"/>
        </w:numPr>
        <w:tabs>
          <w:tab w:val="right" w:pos="0"/>
        </w:tabs>
        <w:spacing w:after="0" w:line="360" w:lineRule="auto"/>
        <w:jc w:val="both"/>
        <w:rPr>
          <w:rFonts w:ascii="GHEA Grapalat" w:hAnsi="GHEA Grapalat"/>
          <w:lang w:val="hy-AM"/>
        </w:rPr>
      </w:pPr>
      <w:r w:rsidRPr="001850EB">
        <w:rPr>
          <w:rFonts w:ascii="GHEA Grapalat" w:hAnsi="GHEA Grapalat"/>
          <w:lang w:val="hy-AM"/>
        </w:rPr>
        <w:lastRenderedPageBreak/>
        <w:t xml:space="preserve">2015 թվականի օգոստոսի 26-ի </w:t>
      </w:r>
      <w:r w:rsidRPr="00CC4596">
        <w:rPr>
          <w:rFonts w:ascii="GHEA Grapalat" w:hAnsi="GHEA Grapalat"/>
          <w:lang w:val="hy-AM"/>
        </w:rPr>
        <w:t>«ՅՈՒՔՈՄ» սահմանափակ պատասխանա</w:t>
      </w:r>
      <w:r>
        <w:rPr>
          <w:rFonts w:ascii="GHEA Grapalat" w:hAnsi="GHEA Grapalat"/>
          <w:lang w:val="hy-AM"/>
        </w:rPr>
        <w:t>-</w:t>
      </w:r>
      <w:r w:rsidRPr="00CC4596">
        <w:rPr>
          <w:rFonts w:ascii="GHEA Grapalat" w:hAnsi="GHEA Grapalat"/>
          <w:lang w:val="hy-AM"/>
        </w:rPr>
        <w:t xml:space="preserve">տվությամբ ընկերությանը համարների զբաղեցման թույլտվություն տրամադրելու մասին» </w:t>
      </w:r>
      <w:r w:rsidRPr="001850EB">
        <w:rPr>
          <w:rFonts w:ascii="GHEA Grapalat" w:hAnsi="GHEA Grapalat"/>
          <w:lang w:val="hy-AM"/>
        </w:rPr>
        <w:t>№308Ա որոշումը,</w:t>
      </w:r>
    </w:p>
    <w:p w:rsidR="00F14844" w:rsidRPr="0038022B" w:rsidRDefault="005354F0" w:rsidP="0038022B">
      <w:pPr>
        <w:pStyle w:val="a3"/>
        <w:numPr>
          <w:ilvl w:val="0"/>
          <w:numId w:val="20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="00F14844" w:rsidRPr="0038022B">
        <w:rPr>
          <w:rFonts w:ascii="GHEA Grapalat" w:hAnsi="GHEA Grapalat"/>
          <w:lang w:val="af-ZA"/>
        </w:rPr>
        <w:t xml:space="preserve">2016 </w:t>
      </w:r>
      <w:r w:rsidR="00F14844" w:rsidRPr="0038022B">
        <w:rPr>
          <w:rFonts w:ascii="GHEA Grapalat" w:hAnsi="GHEA Grapalat"/>
          <w:lang w:val="hy-AM"/>
        </w:rPr>
        <w:t xml:space="preserve">թվականի հունվարի 20-ի </w:t>
      </w:r>
      <w:r w:rsidR="0038022B" w:rsidRPr="0038022B">
        <w:rPr>
          <w:rFonts w:ascii="GHEA Grapalat" w:hAnsi="GHEA Grapalat"/>
          <w:lang w:val="hy-AM"/>
        </w:rPr>
        <w:t xml:space="preserve">«ՕՐԱՆԺ ԱՐՄԵՆԻԱ» փակ բաժնետիրական ընկերությանը ռադիոհաճախականությունների հատվածների օգտագործման թույլտվություն տրամադրելու մասին» </w:t>
      </w:r>
      <w:r w:rsidR="00F14844" w:rsidRPr="0038022B">
        <w:rPr>
          <w:rFonts w:ascii="GHEA Grapalat" w:hAnsi="GHEA Grapalat"/>
          <w:lang w:val="hy-AM"/>
        </w:rPr>
        <w:t>№4Ա որոշումը,</w:t>
      </w:r>
    </w:p>
    <w:p w:rsidR="00F14844" w:rsidRPr="0038022B" w:rsidRDefault="005354F0" w:rsidP="00CC4596">
      <w:pPr>
        <w:pStyle w:val="21"/>
        <w:numPr>
          <w:ilvl w:val="0"/>
          <w:numId w:val="20"/>
        </w:numPr>
        <w:tabs>
          <w:tab w:val="right" w:pos="0"/>
        </w:tabs>
        <w:spacing w:after="0" w:line="360" w:lineRule="auto"/>
        <w:jc w:val="both"/>
        <w:rPr>
          <w:rFonts w:ascii="GHEA Grapalat" w:hAnsi="GHEA Grapalat"/>
          <w:lang w:val="hy-AM"/>
        </w:rPr>
      </w:pPr>
      <w:r w:rsidRPr="005354F0">
        <w:rPr>
          <w:rFonts w:ascii="GHEA Grapalat" w:hAnsi="GHEA Grapalat"/>
          <w:lang w:val="af-ZA"/>
        </w:rPr>
        <w:t xml:space="preserve"> </w:t>
      </w:r>
      <w:r w:rsidR="00F14844" w:rsidRPr="0038022B">
        <w:rPr>
          <w:rFonts w:ascii="GHEA Grapalat" w:hAnsi="GHEA Grapalat"/>
          <w:lang w:val="hy-AM"/>
        </w:rPr>
        <w:t xml:space="preserve">2017 թվականի մայիսի 24-ի </w:t>
      </w:r>
      <w:r w:rsidR="00CC4596" w:rsidRPr="00CC4596">
        <w:rPr>
          <w:rFonts w:ascii="GHEA Grapalat" w:hAnsi="GHEA Grapalat"/>
          <w:lang w:val="hy-AM"/>
        </w:rPr>
        <w:t>«ՅՈՒՔՈՄ» սահմանափակ պատասխանա</w:t>
      </w:r>
      <w:r w:rsidR="00CC4596">
        <w:rPr>
          <w:rFonts w:ascii="GHEA Grapalat" w:hAnsi="GHEA Grapalat"/>
          <w:lang w:val="hy-AM"/>
        </w:rPr>
        <w:t>-</w:t>
      </w:r>
      <w:r w:rsidR="00CC4596" w:rsidRPr="00CC4596">
        <w:rPr>
          <w:rFonts w:ascii="GHEA Grapalat" w:hAnsi="GHEA Grapalat"/>
          <w:lang w:val="hy-AM"/>
        </w:rPr>
        <w:t xml:space="preserve">տվությամբ ընկերությանը կարճ կոդով ծառայությունների համարների զբաղեցման թույլտվություն տրամադրելու մասին» </w:t>
      </w:r>
      <w:r w:rsidR="00F14844" w:rsidRPr="0038022B">
        <w:rPr>
          <w:rFonts w:ascii="GHEA Grapalat" w:hAnsi="GHEA Grapalat"/>
          <w:lang w:val="hy-AM"/>
        </w:rPr>
        <w:t>№200Ա որոշ</w:t>
      </w:r>
      <w:r w:rsidR="003F6E0A">
        <w:rPr>
          <w:rFonts w:ascii="GHEA Grapalat" w:hAnsi="GHEA Grapalat"/>
          <w:lang w:val="hy-AM"/>
        </w:rPr>
        <w:t>ում</w:t>
      </w:r>
      <w:r w:rsidR="00F14844" w:rsidRPr="0038022B">
        <w:rPr>
          <w:rFonts w:ascii="GHEA Grapalat" w:hAnsi="GHEA Grapalat"/>
          <w:lang w:val="hy-AM"/>
        </w:rPr>
        <w:t>ը</w:t>
      </w:r>
      <w:r w:rsidR="00F14844" w:rsidRPr="003B3093">
        <w:rPr>
          <w:rFonts w:ascii="GHEA Grapalat" w:hAnsi="GHEA Grapalat"/>
          <w:lang w:val="hy-AM"/>
        </w:rPr>
        <w:t>։</w:t>
      </w:r>
    </w:p>
    <w:p w:rsidR="000269CC" w:rsidRPr="00A103D0" w:rsidRDefault="000269CC" w:rsidP="00A103D0">
      <w:pPr>
        <w:pStyle w:val="a3"/>
        <w:numPr>
          <w:ilvl w:val="0"/>
          <w:numId w:val="14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A103D0">
        <w:rPr>
          <w:rFonts w:ascii="GHEA Grapalat" w:hAnsi="GHEA Grapalat"/>
          <w:lang w:val="af-ZA"/>
        </w:rPr>
        <w:t>Սույն որոշումն ուժի մեջ մտնելու պահից երեսնօրյա ժամկետում կարող է բողոքարկվել Հանձնաժողով կամ երկամսյա ժամկետում՝ Հայաստանի Հանրապետության վարչական դատարան, և դրա բողոքարկումը չի կասեցնում որոշման գործողությունը կամ կատարումը։</w:t>
      </w:r>
    </w:p>
    <w:p w:rsidR="00B1277F" w:rsidRPr="00A103D0" w:rsidRDefault="00B1277F" w:rsidP="00A103D0">
      <w:pPr>
        <w:pStyle w:val="a3"/>
        <w:numPr>
          <w:ilvl w:val="0"/>
          <w:numId w:val="14"/>
        </w:numPr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A103D0">
        <w:rPr>
          <w:rFonts w:ascii="GHEA Grapalat" w:hAnsi="GHEA Grapalat"/>
          <w:lang w:val="af-ZA"/>
        </w:rPr>
        <w:t>Սույն որոշ</w:t>
      </w:r>
      <w:r w:rsidR="006E0BAB" w:rsidRPr="00A103D0">
        <w:rPr>
          <w:rFonts w:ascii="GHEA Grapalat" w:hAnsi="GHEA Grapalat"/>
          <w:lang w:val="af-ZA"/>
        </w:rPr>
        <w:t>ումն</w:t>
      </w:r>
      <w:r w:rsidRPr="00A103D0">
        <w:rPr>
          <w:rFonts w:ascii="GHEA Grapalat" w:hAnsi="GHEA Grapalat"/>
          <w:lang w:val="af-ZA"/>
        </w:rPr>
        <w:t xml:space="preserve"> ուժի մեջ է մտնում </w:t>
      </w:r>
      <w:r w:rsidR="00F212E4" w:rsidRPr="00A103D0">
        <w:rPr>
          <w:rFonts w:ascii="GHEA Grapalat" w:hAnsi="GHEA Grapalat"/>
          <w:lang w:val="af-ZA"/>
        </w:rPr>
        <w:t>202</w:t>
      </w:r>
      <w:r w:rsidR="000269CC" w:rsidRPr="00A103D0">
        <w:rPr>
          <w:rFonts w:ascii="GHEA Grapalat" w:hAnsi="GHEA Grapalat"/>
          <w:lang w:val="af-ZA"/>
        </w:rPr>
        <w:t>3</w:t>
      </w:r>
      <w:r w:rsidR="00F212E4" w:rsidRPr="00A103D0">
        <w:rPr>
          <w:rFonts w:ascii="GHEA Grapalat" w:hAnsi="GHEA Grapalat"/>
          <w:lang w:val="af-ZA"/>
        </w:rPr>
        <w:t xml:space="preserve"> թվականի </w:t>
      </w:r>
      <w:r w:rsidR="000269CC" w:rsidRPr="00A103D0">
        <w:rPr>
          <w:rFonts w:ascii="GHEA Grapalat" w:hAnsi="GHEA Grapalat"/>
          <w:lang w:val="af-ZA"/>
        </w:rPr>
        <w:t>նոյեմբերի 19</w:t>
      </w:r>
      <w:r w:rsidR="00F212E4" w:rsidRPr="00A103D0">
        <w:rPr>
          <w:rFonts w:ascii="GHEA Grapalat" w:hAnsi="GHEA Grapalat"/>
          <w:lang w:val="af-ZA"/>
        </w:rPr>
        <w:t>-ից</w:t>
      </w:r>
      <w:r w:rsidRPr="00A103D0">
        <w:rPr>
          <w:rFonts w:ascii="GHEA Grapalat" w:hAnsi="GHEA Grapalat"/>
          <w:lang w:val="af-ZA"/>
        </w:rPr>
        <w:t>:</w:t>
      </w:r>
    </w:p>
    <w:p w:rsidR="00A83307" w:rsidRPr="006E0BAB" w:rsidRDefault="00A83307" w:rsidP="00D902B3">
      <w:pPr>
        <w:pStyle w:val="voroshumspisok"/>
        <w:numPr>
          <w:ilvl w:val="0"/>
          <w:numId w:val="0"/>
        </w:numPr>
        <w:ind w:left="709"/>
        <w:rPr>
          <w:rFonts w:ascii="GHEA Grapalat" w:hAnsi="GHEA Grapalat"/>
          <w:noProof/>
        </w:rPr>
      </w:pPr>
    </w:p>
    <w:p w:rsidR="00B1277F" w:rsidRPr="006E0BAB" w:rsidRDefault="00B1277F" w:rsidP="00D902B3">
      <w:pPr>
        <w:pStyle w:val="a3"/>
        <w:rPr>
          <w:rFonts w:ascii="GHEA Grapalat" w:hAnsi="GHEA Grapalat"/>
          <w:b/>
          <w:iCs/>
          <w:lang w:val="af-ZA"/>
        </w:rPr>
      </w:pPr>
      <w:r w:rsidRPr="006E0BAB">
        <w:rPr>
          <w:rFonts w:ascii="GHEA Grapalat" w:hAnsi="GHEA Grapalat"/>
          <w:b/>
          <w:iCs/>
          <w:lang w:val="af-ZA"/>
        </w:rPr>
        <w:t xml:space="preserve"> ՀԱՅԱՍՏԱՆԻ ՀԱՆՐԱՊԵՏՈՒԹՅԱՆ ՀԱՆՐԱՅԻՆ</w:t>
      </w:r>
    </w:p>
    <w:p w:rsidR="00B1277F" w:rsidRPr="006E0BAB" w:rsidRDefault="009B7342" w:rsidP="009B7342">
      <w:pPr>
        <w:pStyle w:val="a3"/>
        <w:ind w:firstLine="567"/>
        <w:rPr>
          <w:rFonts w:ascii="GHEA Grapalat" w:hAnsi="GHEA Grapalat"/>
          <w:b/>
          <w:iCs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</w:t>
      </w:r>
      <w:r w:rsidR="00B1277F" w:rsidRPr="006E0BAB">
        <w:rPr>
          <w:rFonts w:ascii="GHEA Grapalat" w:hAnsi="GHEA Grapalat"/>
          <w:b/>
          <w:iCs/>
          <w:lang w:val="af-ZA"/>
        </w:rPr>
        <w:t>ԾԱՌԱՅՈՒԹՅՈՒՆՆԵՐԸ ԿԱՐԳԱՎՈՐՈՂ</w:t>
      </w:r>
    </w:p>
    <w:p w:rsidR="00B1277F" w:rsidRDefault="009B7342" w:rsidP="009B7342">
      <w:pPr>
        <w:pStyle w:val="a3"/>
        <w:tabs>
          <w:tab w:val="clear" w:pos="9355"/>
          <w:tab w:val="right" w:pos="9356"/>
        </w:tabs>
        <w:ind w:firstLine="1134"/>
        <w:rPr>
          <w:rFonts w:ascii="GHEA Grapalat" w:hAnsi="GHEA Grapalat"/>
          <w:b/>
          <w:iCs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</w:t>
      </w:r>
      <w:r w:rsidR="00B1277F" w:rsidRPr="006E0BAB">
        <w:rPr>
          <w:rFonts w:ascii="GHEA Grapalat" w:hAnsi="GHEA Grapalat"/>
          <w:b/>
          <w:iCs/>
          <w:lang w:val="af-ZA"/>
        </w:rPr>
        <w:t>ՀԱՆՁՆԱԺՈՂՈՎԻ ՆԱԽԱԳԱՀ՝</w:t>
      </w:r>
      <w:r>
        <w:rPr>
          <w:rFonts w:ascii="GHEA Grapalat" w:hAnsi="GHEA Grapalat"/>
          <w:b/>
          <w:iCs/>
          <w:lang w:val="af-ZA"/>
        </w:rPr>
        <w:t xml:space="preserve"> </w:t>
      </w:r>
      <w:r w:rsidR="00B1277F" w:rsidRPr="006E0BAB">
        <w:rPr>
          <w:rFonts w:ascii="GHEA Grapalat" w:hAnsi="GHEA Grapalat"/>
          <w:b/>
          <w:iCs/>
          <w:lang w:val="af-ZA"/>
        </w:rPr>
        <w:tab/>
      </w:r>
      <w:r>
        <w:rPr>
          <w:rFonts w:ascii="GHEA Grapalat" w:hAnsi="GHEA Grapalat"/>
          <w:b/>
          <w:iCs/>
          <w:lang w:val="af-ZA"/>
        </w:rPr>
        <w:t xml:space="preserve"> </w:t>
      </w:r>
      <w:r w:rsidR="003B7D62" w:rsidRPr="006E0BAB">
        <w:rPr>
          <w:rFonts w:ascii="GHEA Grapalat" w:hAnsi="GHEA Grapalat"/>
          <w:b/>
          <w:iCs/>
          <w:lang w:val="af-ZA"/>
        </w:rPr>
        <w:t>Գ</w:t>
      </w:r>
      <w:r w:rsidR="00764444" w:rsidRPr="006E0BAB">
        <w:rPr>
          <w:rFonts w:ascii="GHEA Grapalat" w:hAnsi="GHEA Grapalat"/>
          <w:b/>
          <w:iCs/>
          <w:lang w:val="af-ZA"/>
        </w:rPr>
        <w:t>.</w:t>
      </w:r>
      <w:r w:rsidR="003B7D62" w:rsidRPr="006E0BAB">
        <w:rPr>
          <w:rFonts w:ascii="GHEA Grapalat" w:hAnsi="GHEA Grapalat"/>
          <w:b/>
          <w:iCs/>
          <w:lang w:val="af-ZA"/>
        </w:rPr>
        <w:t xml:space="preserve"> ԲԱՂՐԱՄ</w:t>
      </w:r>
      <w:r w:rsidR="00B1277F" w:rsidRPr="006E0BAB">
        <w:rPr>
          <w:rFonts w:ascii="GHEA Grapalat" w:hAnsi="GHEA Grapalat"/>
          <w:b/>
          <w:iCs/>
          <w:lang w:val="af-ZA"/>
        </w:rPr>
        <w:t>ՅԱՆ</w:t>
      </w:r>
    </w:p>
    <w:p w:rsidR="002144DA" w:rsidRPr="006E0BAB" w:rsidRDefault="002144DA" w:rsidP="00D902B3">
      <w:pPr>
        <w:pStyle w:val="a3"/>
        <w:tabs>
          <w:tab w:val="clear" w:pos="9355"/>
          <w:tab w:val="right" w:pos="9356"/>
        </w:tabs>
        <w:rPr>
          <w:rFonts w:ascii="GHEA Grapalat" w:hAnsi="GHEA Grapalat"/>
          <w:b/>
          <w:iCs/>
          <w:lang w:val="af-ZA"/>
        </w:rPr>
      </w:pPr>
    </w:p>
    <w:p w:rsidR="00B1277F" w:rsidRPr="006E0BAB" w:rsidRDefault="00B1277F" w:rsidP="00D902B3">
      <w:pPr>
        <w:pStyle w:val="a3"/>
        <w:jc w:val="both"/>
        <w:rPr>
          <w:rFonts w:ascii="GHEA Grapalat" w:hAnsi="GHEA Grapalat"/>
          <w:bCs/>
          <w:iCs/>
          <w:sz w:val="12"/>
          <w:szCs w:val="12"/>
          <w:lang w:val="af-ZA"/>
        </w:rPr>
      </w:pPr>
      <w:r w:rsidRPr="006E0BAB">
        <w:rPr>
          <w:rFonts w:ascii="GHEA Grapalat" w:hAnsi="GHEA Grapalat"/>
          <w:bCs/>
          <w:iCs/>
          <w:sz w:val="16"/>
          <w:lang w:val="af-ZA"/>
        </w:rPr>
        <w:t xml:space="preserve"> </w:t>
      </w:r>
    </w:p>
    <w:p w:rsidR="009B7342" w:rsidRDefault="009B7342" w:rsidP="00D902B3">
      <w:pPr>
        <w:pStyle w:val="a3"/>
        <w:rPr>
          <w:rFonts w:ascii="GHEA Grapalat" w:hAnsi="GHEA Grapalat"/>
          <w:bCs/>
          <w:iCs/>
          <w:sz w:val="16"/>
          <w:lang w:val="af-ZA"/>
        </w:rPr>
      </w:pPr>
      <w:r>
        <w:rPr>
          <w:rFonts w:ascii="GHEA Grapalat" w:hAnsi="GHEA Grapalat"/>
          <w:bCs/>
          <w:iCs/>
          <w:sz w:val="16"/>
          <w:lang w:val="af-ZA"/>
        </w:rPr>
        <w:t xml:space="preserve"> </w:t>
      </w:r>
    </w:p>
    <w:p w:rsidR="009B7342" w:rsidRDefault="009B7342" w:rsidP="00D902B3">
      <w:pPr>
        <w:pStyle w:val="a3"/>
        <w:rPr>
          <w:rFonts w:ascii="GHEA Grapalat" w:hAnsi="GHEA Grapalat"/>
          <w:bCs/>
          <w:iCs/>
          <w:sz w:val="16"/>
          <w:lang w:val="af-ZA"/>
        </w:rPr>
      </w:pPr>
    </w:p>
    <w:p w:rsidR="009B7342" w:rsidRDefault="009B7342" w:rsidP="00D902B3">
      <w:pPr>
        <w:pStyle w:val="a3"/>
        <w:rPr>
          <w:rFonts w:ascii="GHEA Grapalat" w:hAnsi="GHEA Grapalat"/>
          <w:bCs/>
          <w:iCs/>
          <w:sz w:val="16"/>
          <w:lang w:val="af-ZA"/>
        </w:rPr>
      </w:pPr>
    </w:p>
    <w:p w:rsidR="00B1277F" w:rsidRPr="009B7342" w:rsidRDefault="00B1277F" w:rsidP="00D902B3">
      <w:pPr>
        <w:pStyle w:val="a3"/>
        <w:rPr>
          <w:rFonts w:ascii="GHEA Grapalat" w:hAnsi="GHEA Grapalat"/>
          <w:bCs/>
          <w:iCs/>
          <w:sz w:val="20"/>
          <w:szCs w:val="20"/>
          <w:lang w:val="af-ZA"/>
        </w:rPr>
      </w:pPr>
      <w:r w:rsidRPr="006E0BAB">
        <w:rPr>
          <w:rFonts w:ascii="GHEA Grapalat" w:hAnsi="GHEA Grapalat"/>
          <w:bCs/>
          <w:iCs/>
          <w:sz w:val="16"/>
          <w:lang w:val="af-ZA"/>
        </w:rPr>
        <w:t xml:space="preserve"> </w:t>
      </w:r>
      <w:r w:rsidRPr="009B7342">
        <w:rPr>
          <w:rFonts w:ascii="GHEA Grapalat" w:hAnsi="GHEA Grapalat"/>
          <w:bCs/>
          <w:iCs/>
          <w:sz w:val="20"/>
          <w:szCs w:val="20"/>
          <w:lang w:val="af-ZA"/>
        </w:rPr>
        <w:t>ք.Երևան</w:t>
      </w:r>
    </w:p>
    <w:p w:rsidR="002144DA" w:rsidRPr="009B7342" w:rsidRDefault="002144DA" w:rsidP="00D902B3">
      <w:pPr>
        <w:pStyle w:val="a3"/>
        <w:rPr>
          <w:rFonts w:ascii="Cambria Math" w:hAnsi="Cambria Math" w:cs="Cambria Math"/>
          <w:bCs/>
          <w:iCs/>
          <w:sz w:val="20"/>
          <w:szCs w:val="20"/>
          <w:lang w:val="hy-AM"/>
        </w:rPr>
      </w:pPr>
      <w:r w:rsidRPr="009B7342">
        <w:rPr>
          <w:rFonts w:ascii="GHEA Grapalat" w:hAnsi="GHEA Grapalat" w:cs="Sylfaen"/>
          <w:bCs/>
          <w:iCs/>
          <w:sz w:val="20"/>
          <w:szCs w:val="20"/>
          <w:lang w:val="af-ZA"/>
        </w:rPr>
        <w:t>15 նոյեմբերի</w:t>
      </w:r>
      <w:r w:rsidR="00B1277F" w:rsidRPr="009B7342">
        <w:rPr>
          <w:rFonts w:ascii="GHEA Grapalat" w:hAnsi="GHEA Grapalat" w:cs="Sylfaen"/>
          <w:bCs/>
          <w:iCs/>
          <w:sz w:val="20"/>
          <w:szCs w:val="20"/>
          <w:lang w:val="af-ZA"/>
        </w:rPr>
        <w:t xml:space="preserve"> </w:t>
      </w:r>
      <w:r w:rsidR="00B1277F" w:rsidRPr="009B7342">
        <w:rPr>
          <w:rFonts w:ascii="GHEA Grapalat" w:hAnsi="GHEA Grapalat"/>
          <w:bCs/>
          <w:iCs/>
          <w:sz w:val="20"/>
          <w:szCs w:val="20"/>
          <w:lang w:val="af-ZA"/>
        </w:rPr>
        <w:t>20</w:t>
      </w:r>
      <w:r w:rsidR="00B87F2B" w:rsidRPr="009B7342">
        <w:rPr>
          <w:rFonts w:ascii="GHEA Grapalat" w:hAnsi="GHEA Grapalat"/>
          <w:bCs/>
          <w:iCs/>
          <w:sz w:val="20"/>
          <w:szCs w:val="20"/>
          <w:lang w:val="af-ZA"/>
        </w:rPr>
        <w:t>2</w:t>
      </w:r>
      <w:r w:rsidR="001B3237" w:rsidRPr="009B7342">
        <w:rPr>
          <w:rFonts w:ascii="GHEA Grapalat" w:hAnsi="GHEA Grapalat"/>
          <w:bCs/>
          <w:iCs/>
          <w:sz w:val="20"/>
          <w:szCs w:val="20"/>
          <w:lang w:val="hy-AM"/>
        </w:rPr>
        <w:t>3</w:t>
      </w:r>
      <w:r w:rsidRPr="009B7342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B1277F" w:rsidRPr="009B7342">
        <w:rPr>
          <w:rFonts w:ascii="GHEA Grapalat" w:hAnsi="GHEA Grapalat"/>
          <w:bCs/>
          <w:iCs/>
          <w:sz w:val="20"/>
          <w:szCs w:val="20"/>
          <w:lang w:val="af-ZA"/>
        </w:rPr>
        <w:t>թ</w:t>
      </w:r>
      <w:r w:rsidR="00AA243A" w:rsidRPr="009B7342">
        <w:rPr>
          <w:rFonts w:ascii="Cambria Math" w:hAnsi="Cambria Math" w:cs="Cambria Math"/>
          <w:bCs/>
          <w:iCs/>
          <w:sz w:val="20"/>
          <w:szCs w:val="20"/>
          <w:lang w:val="hy-AM"/>
        </w:rPr>
        <w:t>․</w:t>
      </w:r>
    </w:p>
    <w:p w:rsidR="002144DA" w:rsidRDefault="002144DA" w:rsidP="00D902B3">
      <w:pPr>
        <w:pStyle w:val="a3"/>
        <w:rPr>
          <w:rFonts w:ascii="Cambria Math" w:hAnsi="Cambria Math" w:cs="Cambria Math"/>
          <w:bCs/>
          <w:iCs/>
          <w:sz w:val="18"/>
          <w:szCs w:val="18"/>
          <w:lang w:val="hy-AM"/>
        </w:rPr>
      </w:pPr>
    </w:p>
    <w:p w:rsidR="002144DA" w:rsidRDefault="002144DA" w:rsidP="00D902B3">
      <w:pPr>
        <w:pStyle w:val="a3"/>
        <w:rPr>
          <w:rFonts w:ascii="Cambria Math" w:hAnsi="Cambria Math" w:cs="Cambria Math"/>
          <w:bCs/>
          <w:iCs/>
          <w:sz w:val="18"/>
          <w:szCs w:val="18"/>
          <w:lang w:val="hy-AM"/>
        </w:rPr>
      </w:pPr>
    </w:p>
    <w:p w:rsidR="002144DA" w:rsidRDefault="002144DA" w:rsidP="00D902B3">
      <w:pPr>
        <w:pStyle w:val="a3"/>
        <w:rPr>
          <w:rFonts w:ascii="Cambria Math" w:hAnsi="Cambria Math" w:cs="Cambria Math"/>
          <w:bCs/>
          <w:iCs/>
          <w:sz w:val="18"/>
          <w:szCs w:val="18"/>
          <w:lang w:val="hy-AM"/>
        </w:rPr>
      </w:pPr>
    </w:p>
    <w:sectPr w:rsidR="002144DA" w:rsidSect="0038022B">
      <w:headerReference w:type="even" r:id="rId11"/>
      <w:footerReference w:type="even" r:id="rId12"/>
      <w:pgSz w:w="11906" w:h="16838" w:code="9"/>
      <w:pgMar w:top="709" w:right="849" w:bottom="851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6E" w:rsidRDefault="0025226E">
      <w:r>
        <w:separator/>
      </w:r>
    </w:p>
  </w:endnote>
  <w:endnote w:type="continuationSeparator" w:id="0">
    <w:p w:rsidR="0025226E" w:rsidRDefault="0025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83" w:rsidRDefault="00B35F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5F83" w:rsidRDefault="00B35F83">
    <w:pPr>
      <w:pStyle w:val="a5"/>
      <w:ind w:right="360"/>
    </w:pPr>
  </w:p>
  <w:p w:rsidR="00B35F83" w:rsidRDefault="00B35F83"/>
  <w:p w:rsidR="00B35F83" w:rsidRDefault="00B35F83"/>
  <w:p w:rsidR="00B35F83" w:rsidRDefault="00B35F83"/>
  <w:p w:rsidR="00B35F83" w:rsidRDefault="00B35F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6E" w:rsidRDefault="0025226E">
      <w:r>
        <w:separator/>
      </w:r>
    </w:p>
  </w:footnote>
  <w:footnote w:type="continuationSeparator" w:id="0">
    <w:p w:rsidR="0025226E" w:rsidRDefault="0025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83" w:rsidRDefault="00B35F83"/>
  <w:p w:rsidR="00B35F83" w:rsidRDefault="00B35F83"/>
  <w:p w:rsidR="00B35F83" w:rsidRDefault="00B35F83"/>
  <w:p w:rsidR="00B35F83" w:rsidRDefault="00B35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D2D"/>
    <w:multiLevelType w:val="hybridMultilevel"/>
    <w:tmpl w:val="5240C1CA"/>
    <w:lvl w:ilvl="0" w:tplc="01DCC56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42AE6"/>
    <w:multiLevelType w:val="hybridMultilevel"/>
    <w:tmpl w:val="F294B744"/>
    <w:lvl w:ilvl="0" w:tplc="9084B49A">
      <w:start w:val="2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96A80"/>
    <w:multiLevelType w:val="hybridMultilevel"/>
    <w:tmpl w:val="F9200798"/>
    <w:lvl w:ilvl="0" w:tplc="BDD6567E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31335C"/>
    <w:multiLevelType w:val="hybridMultilevel"/>
    <w:tmpl w:val="38DEF380"/>
    <w:lvl w:ilvl="0" w:tplc="BDD656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D5C48"/>
    <w:multiLevelType w:val="hybridMultilevel"/>
    <w:tmpl w:val="1B5260D2"/>
    <w:lvl w:ilvl="0" w:tplc="BDD656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E568E6"/>
    <w:multiLevelType w:val="hybridMultilevel"/>
    <w:tmpl w:val="F4F2A7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2619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B6CD7"/>
    <w:multiLevelType w:val="hybridMultilevel"/>
    <w:tmpl w:val="649C1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DB5893"/>
    <w:multiLevelType w:val="hybridMultilevel"/>
    <w:tmpl w:val="8268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896BCF"/>
    <w:multiLevelType w:val="hybridMultilevel"/>
    <w:tmpl w:val="58EE0332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D7466C"/>
    <w:multiLevelType w:val="hybridMultilevel"/>
    <w:tmpl w:val="4D423D5A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1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46B6098"/>
    <w:multiLevelType w:val="hybridMultilevel"/>
    <w:tmpl w:val="C96CD96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4673F6"/>
    <w:multiLevelType w:val="hybridMultilevel"/>
    <w:tmpl w:val="D2F217B8"/>
    <w:lvl w:ilvl="0" w:tplc="BDD656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8C6EED"/>
    <w:multiLevelType w:val="hybridMultilevel"/>
    <w:tmpl w:val="2E8C2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9E94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lfaen" w:eastAsia="Times New Roman" w:hAnsi="Sylfae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777F80"/>
    <w:multiLevelType w:val="hybridMultilevel"/>
    <w:tmpl w:val="2870B696"/>
    <w:lvl w:ilvl="0" w:tplc="0D66466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4A06D6"/>
    <w:multiLevelType w:val="hybridMultilevel"/>
    <w:tmpl w:val="4DDA3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8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A"/>
    <w:rsid w:val="000126AF"/>
    <w:rsid w:val="00015A95"/>
    <w:rsid w:val="00017EA0"/>
    <w:rsid w:val="00023C18"/>
    <w:rsid w:val="000269CC"/>
    <w:rsid w:val="000340B1"/>
    <w:rsid w:val="00042993"/>
    <w:rsid w:val="00067082"/>
    <w:rsid w:val="00074773"/>
    <w:rsid w:val="000764A1"/>
    <w:rsid w:val="000A48DB"/>
    <w:rsid w:val="000A4F96"/>
    <w:rsid w:val="000B2224"/>
    <w:rsid w:val="000B3140"/>
    <w:rsid w:val="000C607B"/>
    <w:rsid w:val="000E2B65"/>
    <w:rsid w:val="000E3086"/>
    <w:rsid w:val="000F01BD"/>
    <w:rsid w:val="00100CC2"/>
    <w:rsid w:val="00102F15"/>
    <w:rsid w:val="001226C4"/>
    <w:rsid w:val="00123E88"/>
    <w:rsid w:val="0013128E"/>
    <w:rsid w:val="00134E89"/>
    <w:rsid w:val="00145E21"/>
    <w:rsid w:val="001537D8"/>
    <w:rsid w:val="00153FD9"/>
    <w:rsid w:val="00154CB9"/>
    <w:rsid w:val="00154E40"/>
    <w:rsid w:val="0017421C"/>
    <w:rsid w:val="001804A0"/>
    <w:rsid w:val="001850EB"/>
    <w:rsid w:val="001909CB"/>
    <w:rsid w:val="00190EC9"/>
    <w:rsid w:val="00191306"/>
    <w:rsid w:val="001B0D54"/>
    <w:rsid w:val="001B21BD"/>
    <w:rsid w:val="001B3237"/>
    <w:rsid w:val="001C46FE"/>
    <w:rsid w:val="001D4E75"/>
    <w:rsid w:val="001D61C0"/>
    <w:rsid w:val="001F62B6"/>
    <w:rsid w:val="00212527"/>
    <w:rsid w:val="002144DA"/>
    <w:rsid w:val="00214B7F"/>
    <w:rsid w:val="0021521D"/>
    <w:rsid w:val="00220893"/>
    <w:rsid w:val="00225F46"/>
    <w:rsid w:val="00230688"/>
    <w:rsid w:val="00234E77"/>
    <w:rsid w:val="00237678"/>
    <w:rsid w:val="00242E8F"/>
    <w:rsid w:val="002461C5"/>
    <w:rsid w:val="0025226E"/>
    <w:rsid w:val="00262A04"/>
    <w:rsid w:val="00262DB5"/>
    <w:rsid w:val="00277639"/>
    <w:rsid w:val="00280D7C"/>
    <w:rsid w:val="002A5BC5"/>
    <w:rsid w:val="002B2575"/>
    <w:rsid w:val="002C6FC6"/>
    <w:rsid w:val="002F043D"/>
    <w:rsid w:val="00330D36"/>
    <w:rsid w:val="00351014"/>
    <w:rsid w:val="00352D0E"/>
    <w:rsid w:val="00360192"/>
    <w:rsid w:val="0038022B"/>
    <w:rsid w:val="003B3093"/>
    <w:rsid w:val="003B7D62"/>
    <w:rsid w:val="003D5867"/>
    <w:rsid w:val="003E3729"/>
    <w:rsid w:val="003F6E0A"/>
    <w:rsid w:val="00422B5D"/>
    <w:rsid w:val="00460BB8"/>
    <w:rsid w:val="00467F40"/>
    <w:rsid w:val="004758BB"/>
    <w:rsid w:val="00484B0A"/>
    <w:rsid w:val="004853D1"/>
    <w:rsid w:val="00495E7B"/>
    <w:rsid w:val="00496CBC"/>
    <w:rsid w:val="004A0A89"/>
    <w:rsid w:val="004C7BE5"/>
    <w:rsid w:val="004D0CAD"/>
    <w:rsid w:val="004D386A"/>
    <w:rsid w:val="004F330F"/>
    <w:rsid w:val="004F6052"/>
    <w:rsid w:val="00513AD0"/>
    <w:rsid w:val="005234CB"/>
    <w:rsid w:val="00533277"/>
    <w:rsid w:val="00535075"/>
    <w:rsid w:val="005354F0"/>
    <w:rsid w:val="0055161A"/>
    <w:rsid w:val="005916DC"/>
    <w:rsid w:val="005A379D"/>
    <w:rsid w:val="005B022E"/>
    <w:rsid w:val="005B1488"/>
    <w:rsid w:val="005D6FB1"/>
    <w:rsid w:val="005F5C7E"/>
    <w:rsid w:val="00606133"/>
    <w:rsid w:val="006162DA"/>
    <w:rsid w:val="0061731C"/>
    <w:rsid w:val="00621E4B"/>
    <w:rsid w:val="006308CB"/>
    <w:rsid w:val="00635775"/>
    <w:rsid w:val="00653F70"/>
    <w:rsid w:val="006805D3"/>
    <w:rsid w:val="00687C6D"/>
    <w:rsid w:val="00692FC1"/>
    <w:rsid w:val="00696240"/>
    <w:rsid w:val="006A76A1"/>
    <w:rsid w:val="006B029F"/>
    <w:rsid w:val="006C3801"/>
    <w:rsid w:val="006D7409"/>
    <w:rsid w:val="006E0127"/>
    <w:rsid w:val="006E0BAB"/>
    <w:rsid w:val="0071087F"/>
    <w:rsid w:val="00716724"/>
    <w:rsid w:val="00732D8F"/>
    <w:rsid w:val="00735B98"/>
    <w:rsid w:val="00757DE3"/>
    <w:rsid w:val="00764444"/>
    <w:rsid w:val="00771D75"/>
    <w:rsid w:val="0079099A"/>
    <w:rsid w:val="007B16C0"/>
    <w:rsid w:val="007B55B6"/>
    <w:rsid w:val="007C69EC"/>
    <w:rsid w:val="007E232A"/>
    <w:rsid w:val="007F0AE1"/>
    <w:rsid w:val="007F2FDC"/>
    <w:rsid w:val="00822202"/>
    <w:rsid w:val="00822ADC"/>
    <w:rsid w:val="0084400E"/>
    <w:rsid w:val="0085231B"/>
    <w:rsid w:val="008604F6"/>
    <w:rsid w:val="00864ACF"/>
    <w:rsid w:val="00873D5D"/>
    <w:rsid w:val="0087713F"/>
    <w:rsid w:val="00880C5B"/>
    <w:rsid w:val="00892F3F"/>
    <w:rsid w:val="008C010E"/>
    <w:rsid w:val="008C6B58"/>
    <w:rsid w:val="008D00D9"/>
    <w:rsid w:val="008E5315"/>
    <w:rsid w:val="008F24BF"/>
    <w:rsid w:val="009233DB"/>
    <w:rsid w:val="00930A54"/>
    <w:rsid w:val="009420DE"/>
    <w:rsid w:val="0095490C"/>
    <w:rsid w:val="009723F9"/>
    <w:rsid w:val="00973C28"/>
    <w:rsid w:val="009861AA"/>
    <w:rsid w:val="009862C9"/>
    <w:rsid w:val="00993815"/>
    <w:rsid w:val="009A5C8C"/>
    <w:rsid w:val="009B569D"/>
    <w:rsid w:val="009B7342"/>
    <w:rsid w:val="009C1660"/>
    <w:rsid w:val="009C3332"/>
    <w:rsid w:val="009C51E1"/>
    <w:rsid w:val="009E09EC"/>
    <w:rsid w:val="00A103D0"/>
    <w:rsid w:val="00A1581E"/>
    <w:rsid w:val="00A163DC"/>
    <w:rsid w:val="00A35AE6"/>
    <w:rsid w:val="00A44A69"/>
    <w:rsid w:val="00A5545B"/>
    <w:rsid w:val="00A72CF9"/>
    <w:rsid w:val="00A83307"/>
    <w:rsid w:val="00A94C78"/>
    <w:rsid w:val="00AA243A"/>
    <w:rsid w:val="00AC7CED"/>
    <w:rsid w:val="00AD6A36"/>
    <w:rsid w:val="00AD7AB7"/>
    <w:rsid w:val="00AF58AA"/>
    <w:rsid w:val="00B06D12"/>
    <w:rsid w:val="00B07F05"/>
    <w:rsid w:val="00B1277F"/>
    <w:rsid w:val="00B16C41"/>
    <w:rsid w:val="00B2278A"/>
    <w:rsid w:val="00B22F3D"/>
    <w:rsid w:val="00B3193D"/>
    <w:rsid w:val="00B32685"/>
    <w:rsid w:val="00B35F83"/>
    <w:rsid w:val="00B445A2"/>
    <w:rsid w:val="00B516D7"/>
    <w:rsid w:val="00B618E2"/>
    <w:rsid w:val="00B65667"/>
    <w:rsid w:val="00B87F2B"/>
    <w:rsid w:val="00B95349"/>
    <w:rsid w:val="00BA48E7"/>
    <w:rsid w:val="00BA6206"/>
    <w:rsid w:val="00BB1103"/>
    <w:rsid w:val="00BE6C35"/>
    <w:rsid w:val="00C42D59"/>
    <w:rsid w:val="00C44738"/>
    <w:rsid w:val="00C662B3"/>
    <w:rsid w:val="00C71A04"/>
    <w:rsid w:val="00C72DE4"/>
    <w:rsid w:val="00C743D6"/>
    <w:rsid w:val="00C850C0"/>
    <w:rsid w:val="00CA536D"/>
    <w:rsid w:val="00CA67B4"/>
    <w:rsid w:val="00CB7B68"/>
    <w:rsid w:val="00CC4596"/>
    <w:rsid w:val="00CD27B9"/>
    <w:rsid w:val="00CD453B"/>
    <w:rsid w:val="00CD5690"/>
    <w:rsid w:val="00D2184A"/>
    <w:rsid w:val="00D220DC"/>
    <w:rsid w:val="00D23D5E"/>
    <w:rsid w:val="00D42E4B"/>
    <w:rsid w:val="00D438C8"/>
    <w:rsid w:val="00D62987"/>
    <w:rsid w:val="00D902B3"/>
    <w:rsid w:val="00D91F8E"/>
    <w:rsid w:val="00DB5663"/>
    <w:rsid w:val="00DC11B9"/>
    <w:rsid w:val="00DC2D19"/>
    <w:rsid w:val="00DC78F9"/>
    <w:rsid w:val="00DD03D3"/>
    <w:rsid w:val="00DD0BE1"/>
    <w:rsid w:val="00DD2EE6"/>
    <w:rsid w:val="00DF0D31"/>
    <w:rsid w:val="00DF3040"/>
    <w:rsid w:val="00DF5936"/>
    <w:rsid w:val="00E12072"/>
    <w:rsid w:val="00E24A8C"/>
    <w:rsid w:val="00E267C2"/>
    <w:rsid w:val="00E27D32"/>
    <w:rsid w:val="00E472A2"/>
    <w:rsid w:val="00E56CAD"/>
    <w:rsid w:val="00E779F1"/>
    <w:rsid w:val="00E968CF"/>
    <w:rsid w:val="00E979BD"/>
    <w:rsid w:val="00EA5889"/>
    <w:rsid w:val="00EA6018"/>
    <w:rsid w:val="00EB0CDC"/>
    <w:rsid w:val="00EB145B"/>
    <w:rsid w:val="00EB4A7F"/>
    <w:rsid w:val="00EB5601"/>
    <w:rsid w:val="00EC578E"/>
    <w:rsid w:val="00ED5CC4"/>
    <w:rsid w:val="00EE0F84"/>
    <w:rsid w:val="00EE1FAA"/>
    <w:rsid w:val="00F00E49"/>
    <w:rsid w:val="00F0338F"/>
    <w:rsid w:val="00F053B9"/>
    <w:rsid w:val="00F147E3"/>
    <w:rsid w:val="00F14844"/>
    <w:rsid w:val="00F212E4"/>
    <w:rsid w:val="00F22FC8"/>
    <w:rsid w:val="00F22FE6"/>
    <w:rsid w:val="00F57C7B"/>
    <w:rsid w:val="00F81D57"/>
    <w:rsid w:val="00F85F6D"/>
    <w:rsid w:val="00F912BE"/>
    <w:rsid w:val="00F95796"/>
    <w:rsid w:val="00FA072B"/>
    <w:rsid w:val="00FA30CE"/>
    <w:rsid w:val="00FB0C4D"/>
    <w:rsid w:val="00FB0FB4"/>
    <w:rsid w:val="00FB790D"/>
    <w:rsid w:val="00FC26E6"/>
    <w:rsid w:val="00F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2152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20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a8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a9">
    <w:name w:val="Balloon Text"/>
    <w:basedOn w:val="a"/>
    <w:semiHidden/>
    <w:rsid w:val="00145E2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locked/>
    <w:rsid w:val="00B1277F"/>
    <w:rPr>
      <w:sz w:val="24"/>
      <w:szCs w:val="24"/>
      <w:lang w:val="ru-RU" w:eastAsia="ru-RU"/>
    </w:rPr>
  </w:style>
  <w:style w:type="paragraph" w:styleId="21">
    <w:name w:val="Body Text Indent 2"/>
    <w:basedOn w:val="a"/>
    <w:link w:val="22"/>
    <w:unhideWhenUsed/>
    <w:rsid w:val="00154E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54E40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0E3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2152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20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a8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a9">
    <w:name w:val="Balloon Text"/>
    <w:basedOn w:val="a"/>
    <w:semiHidden/>
    <w:rsid w:val="00145E2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locked/>
    <w:rsid w:val="00B1277F"/>
    <w:rPr>
      <w:sz w:val="24"/>
      <w:szCs w:val="24"/>
      <w:lang w:val="ru-RU" w:eastAsia="ru-RU"/>
    </w:rPr>
  </w:style>
  <w:style w:type="paragraph" w:styleId="21">
    <w:name w:val="Body Text Indent 2"/>
    <w:basedOn w:val="a"/>
    <w:link w:val="22"/>
    <w:unhideWhenUsed/>
    <w:rsid w:val="00154E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54E40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0E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FA43-8D2A-4BD1-89D0-D3BBEB23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MNTC</dc:creator>
  <cp:keywords>https:/mul2-psrc.gov.am/tasks/40875/oneclick/Naxagic.docx?token=2dd3284ba8681f2c4d3e863b32c5541b</cp:keywords>
  <cp:lastModifiedBy>Melanya</cp:lastModifiedBy>
  <cp:revision>27</cp:revision>
  <cp:lastPrinted>2023-11-15T10:14:00Z</cp:lastPrinted>
  <dcterms:created xsi:type="dcterms:W3CDTF">2023-11-09T07:01:00Z</dcterms:created>
  <dcterms:modified xsi:type="dcterms:W3CDTF">2023-11-20T06:15:00Z</dcterms:modified>
</cp:coreProperties>
</file>