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E81B4" w14:textId="7B23C73F" w:rsidR="001041E5" w:rsidRPr="001041E5" w:rsidRDefault="001041E5" w:rsidP="001041E5">
      <w:pPr>
        <w:rPr>
          <w:rFonts w:ascii="GHEA Grapalat" w:hAnsi="GHEA Grapalat"/>
          <w:b/>
          <w:color w:val="000000"/>
          <w:lang w:val="en-US"/>
        </w:rPr>
      </w:pPr>
      <w:r w:rsidRPr="001041E5">
        <w:rPr>
          <w:rFonts w:ascii="GHEA Grapalat" w:hAnsi="GHEA Grapalat"/>
          <w:b/>
          <w:bCs/>
          <w:sz w:val="28"/>
          <w:szCs w:val="28"/>
        </w:rPr>
        <w:t>600.00</w:t>
      </w:r>
      <w:r>
        <w:rPr>
          <w:rFonts w:ascii="GHEA Grapalat" w:hAnsi="GHEA Grapalat"/>
          <w:b/>
          <w:bCs/>
          <w:sz w:val="28"/>
          <w:szCs w:val="28"/>
          <w:lang w:val="hy-AM"/>
        </w:rPr>
        <w:t>85</w:t>
      </w:r>
      <w:r>
        <w:rPr>
          <w:rFonts w:ascii="GHEA Grapalat" w:hAnsi="GHEA Grapalat"/>
          <w:b/>
          <w:bCs/>
          <w:sz w:val="28"/>
          <w:szCs w:val="28"/>
        </w:rPr>
        <w:t>.26</w:t>
      </w:r>
      <w:r w:rsidRPr="001041E5">
        <w:rPr>
          <w:rFonts w:ascii="GHEA Grapalat" w:hAnsi="GHEA Grapalat"/>
          <w:b/>
          <w:bCs/>
          <w:sz w:val="28"/>
          <w:szCs w:val="28"/>
        </w:rPr>
        <w:t>.03.25</w:t>
      </w:r>
    </w:p>
    <w:bookmarkStart w:id="0" w:name="_GoBack"/>
    <w:bookmarkEnd w:id="0"/>
    <w:p w14:paraId="2240E8AD" w14:textId="3ED9EAE5" w:rsidR="000E6008" w:rsidRPr="00524C03" w:rsidRDefault="001D6940" w:rsidP="00CF40F1">
      <w:pPr>
        <w:pStyle w:val="600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24C03">
        <w:rPr>
          <w:rFonts w:ascii="GHEA Grapalat" w:hAnsi="GHEA Grapalat"/>
          <w:sz w:val="24"/>
          <w:szCs w:val="24"/>
        </w:rPr>
        <w:object w:dxaOrig="3737" w:dyaOrig="3600" w14:anchorId="18CB00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7" o:title=""/>
          </v:shape>
          <o:OLEObject Type="Embed" ProgID="Word.Picture.8" ShapeID="_x0000_i1025" DrawAspect="Content" ObjectID="_1804578408" r:id="rId8"/>
        </w:object>
      </w:r>
    </w:p>
    <w:p w14:paraId="2F2AFBF5" w14:textId="77777777" w:rsidR="000E6008" w:rsidRPr="00524C03" w:rsidRDefault="000E6008" w:rsidP="00CF40F1">
      <w:pPr>
        <w:pStyle w:val="voroshum"/>
        <w:spacing w:before="0" w:line="360" w:lineRule="auto"/>
        <w:rPr>
          <w:rFonts w:ascii="GHEA Grapalat" w:hAnsi="GHEA Grapalat"/>
          <w:sz w:val="24"/>
          <w:szCs w:val="24"/>
        </w:rPr>
      </w:pPr>
    </w:p>
    <w:p w14:paraId="1F10A7F1" w14:textId="77777777" w:rsidR="000E6008" w:rsidRPr="00081F1F" w:rsidRDefault="000E6008" w:rsidP="00CF40F1">
      <w:pPr>
        <w:pStyle w:val="voroshum"/>
        <w:spacing w:before="0"/>
        <w:rPr>
          <w:rFonts w:ascii="GHEA Grapalat" w:hAnsi="GHEA Grapalat"/>
        </w:rPr>
      </w:pPr>
      <w:r w:rsidRPr="00081F1F">
        <w:rPr>
          <w:rFonts w:ascii="GHEA Grapalat" w:hAnsi="GHEA Grapalat"/>
        </w:rPr>
        <w:t>ՀԱՅԱՍՏԱՆԻ ՀԱՆՐԱՊԵՏՈՒԹՅԱՆ</w:t>
      </w:r>
      <w:r w:rsidRPr="00081F1F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5D079C65" w14:textId="77777777" w:rsidR="000E6008" w:rsidRPr="00081F1F" w:rsidRDefault="000E6008" w:rsidP="00CF40F1">
      <w:pPr>
        <w:pStyle w:val="voroshum2"/>
        <w:rPr>
          <w:rFonts w:ascii="GHEA Grapalat" w:hAnsi="GHEA Grapalat"/>
        </w:rPr>
      </w:pPr>
      <w:r w:rsidRPr="00081F1F">
        <w:rPr>
          <w:rFonts w:ascii="GHEA Grapalat" w:hAnsi="GHEA Grapalat"/>
        </w:rPr>
        <w:t>Ո Ր Ո Շ Ո</w:t>
      </w:r>
      <w:r w:rsidRPr="00081F1F">
        <w:rPr>
          <w:rFonts w:ascii="GHEA Grapalat" w:hAnsi="GHEA Grapalat"/>
          <w:lang w:val="hy-AM"/>
        </w:rPr>
        <w:t xml:space="preserve"> </w:t>
      </w:r>
      <w:r w:rsidRPr="00081F1F">
        <w:rPr>
          <w:rFonts w:ascii="GHEA Grapalat" w:hAnsi="GHEA Grapalat"/>
        </w:rPr>
        <w:t>Ւ Մ</w:t>
      </w:r>
    </w:p>
    <w:p w14:paraId="0807B25A" w14:textId="77777777" w:rsidR="000E6008" w:rsidRPr="00524C03" w:rsidRDefault="000E6008" w:rsidP="00CF40F1">
      <w:pPr>
        <w:pStyle w:val="voroshum2"/>
        <w:spacing w:before="0" w:line="360" w:lineRule="auto"/>
        <w:rPr>
          <w:rFonts w:ascii="GHEA Grapalat" w:hAnsi="GHEA Grapalat"/>
          <w:sz w:val="24"/>
          <w:szCs w:val="24"/>
        </w:rPr>
      </w:pPr>
    </w:p>
    <w:p w14:paraId="1EC47756" w14:textId="68527F76" w:rsidR="000E6008" w:rsidRPr="00524C03" w:rsidRDefault="001041E5" w:rsidP="00CF40F1">
      <w:pPr>
        <w:pStyle w:val="data"/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26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մարտի</w:t>
      </w:r>
      <w:proofErr w:type="spellEnd"/>
      <w:r w:rsidR="000E6008" w:rsidRPr="00524C03">
        <w:rPr>
          <w:rFonts w:ascii="GHEA Grapalat" w:hAnsi="GHEA Grapalat"/>
          <w:sz w:val="24"/>
          <w:szCs w:val="24"/>
        </w:rPr>
        <w:t xml:space="preserve"> 202</w:t>
      </w:r>
      <w:r w:rsidR="00027C74" w:rsidRPr="00524C03">
        <w:rPr>
          <w:rFonts w:ascii="GHEA Grapalat" w:hAnsi="GHEA Grapalat"/>
          <w:sz w:val="24"/>
          <w:szCs w:val="24"/>
          <w:lang w:val="hy-AM"/>
        </w:rPr>
        <w:t>5</w:t>
      </w:r>
      <w:r w:rsidR="000E6008" w:rsidRPr="00524C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6008" w:rsidRPr="00524C03">
        <w:rPr>
          <w:rFonts w:ascii="GHEA Grapalat" w:hAnsi="GHEA Grapalat"/>
          <w:sz w:val="24"/>
          <w:szCs w:val="24"/>
        </w:rPr>
        <w:t>թվականի</w:t>
      </w:r>
      <w:proofErr w:type="spellEnd"/>
      <w:r w:rsidR="000E6008" w:rsidRPr="00524C03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  <w:lang w:val="hy-AM"/>
        </w:rPr>
        <w:t>85</w:t>
      </w:r>
      <w:r w:rsidR="000E6008" w:rsidRPr="00524C03">
        <w:rPr>
          <w:rFonts w:ascii="GHEA Grapalat" w:hAnsi="GHEA Grapalat"/>
          <w:sz w:val="24"/>
          <w:szCs w:val="24"/>
          <w:lang w:val="hy-AM"/>
        </w:rPr>
        <w:t>-Ն</w:t>
      </w:r>
      <w:r w:rsidR="000E6008" w:rsidRPr="00524C03">
        <w:rPr>
          <w:rFonts w:ascii="GHEA Grapalat" w:hAnsi="GHEA Grapalat"/>
          <w:sz w:val="24"/>
          <w:szCs w:val="24"/>
        </w:rPr>
        <w:br/>
      </w:r>
    </w:p>
    <w:p w14:paraId="7222D0D1" w14:textId="0CC2AF29" w:rsidR="000E6008" w:rsidRPr="00524C03" w:rsidRDefault="000E6008" w:rsidP="00CF40F1">
      <w:pPr>
        <w:pStyle w:val="ab"/>
        <w:spacing w:line="240" w:lineRule="auto"/>
        <w:rPr>
          <w:rFonts w:ascii="GHEA Grapalat" w:hAnsi="GHEA Grapalat"/>
          <w:b/>
          <w:szCs w:val="24"/>
          <w:lang w:val="af-ZA"/>
        </w:rPr>
      </w:pPr>
      <w:r w:rsidRPr="00524C03">
        <w:rPr>
          <w:rFonts w:ascii="GHEA Grapalat" w:hAnsi="GHEA Grapalat"/>
          <w:b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00524C03">
        <w:rPr>
          <w:rFonts w:ascii="GHEA Grapalat" w:hAnsi="GHEA Grapalat"/>
          <w:b/>
          <w:bCs/>
          <w:noProof/>
          <w:szCs w:val="24"/>
          <w:lang w:val="hy-AM"/>
        </w:rPr>
        <w:t>№5</w:t>
      </w:r>
      <w:r w:rsidR="001A2612" w:rsidRPr="00524C03">
        <w:rPr>
          <w:rFonts w:ascii="GHEA Grapalat" w:hAnsi="GHEA Grapalat"/>
          <w:b/>
          <w:bCs/>
          <w:noProof/>
          <w:szCs w:val="24"/>
          <w:lang w:val="af-ZA"/>
        </w:rPr>
        <w:t>17</w:t>
      </w:r>
      <w:r w:rsidRPr="00524C03">
        <w:rPr>
          <w:rFonts w:ascii="GHEA Grapalat" w:hAnsi="GHEA Grapalat"/>
          <w:b/>
          <w:bCs/>
          <w:noProof/>
          <w:szCs w:val="24"/>
          <w:lang w:val="hy-AM"/>
        </w:rPr>
        <w:t>-Ն</w:t>
      </w:r>
      <w:r w:rsidRPr="00524C03">
        <w:rPr>
          <w:rFonts w:ascii="GHEA Grapalat" w:hAnsi="GHEA Grapalat"/>
          <w:b/>
          <w:szCs w:val="24"/>
          <w:lang w:val="hy-AM"/>
        </w:rPr>
        <w:t xml:space="preserve"> ՈՐՈՇՄԱՆ ՄԵՋ ԼՐԱՑՈՒՄՆԵՐ ԿԱՏԱՐԵԼՈՒ ՄԱՍԻՆ</w:t>
      </w:r>
    </w:p>
    <w:p w14:paraId="3CB1D311" w14:textId="77777777" w:rsidR="000E6008" w:rsidRPr="00524C03" w:rsidRDefault="000E6008" w:rsidP="00CF40F1">
      <w:pPr>
        <w:pStyle w:val="a9"/>
        <w:spacing w:line="360" w:lineRule="auto"/>
        <w:jc w:val="left"/>
        <w:rPr>
          <w:rFonts w:ascii="GHEA Grapalat" w:hAnsi="GHEA Grapalat"/>
          <w:sz w:val="24"/>
          <w:szCs w:val="24"/>
          <w:lang w:val="af-ZA"/>
        </w:rPr>
      </w:pPr>
    </w:p>
    <w:p w14:paraId="0CFB17CF" w14:textId="77777777" w:rsidR="000E6008" w:rsidRPr="00524C03" w:rsidRDefault="000E6008" w:rsidP="00CF40F1">
      <w:pPr>
        <w:pStyle w:val="a3"/>
        <w:spacing w:line="360" w:lineRule="auto"/>
        <w:ind w:firstLine="426"/>
        <w:jc w:val="both"/>
        <w:rPr>
          <w:rFonts w:ascii="GHEA Grapalat" w:hAnsi="GHEA Grapalat" w:cstheme="majorHAnsi"/>
          <w:i/>
          <w:iCs/>
          <w:color w:val="000000"/>
          <w:spacing w:val="-4"/>
          <w:sz w:val="24"/>
          <w:szCs w:val="24"/>
          <w:lang w:val="hy-AM"/>
        </w:rPr>
      </w:pPr>
      <w:r w:rsidRPr="00524C03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524C03">
        <w:rPr>
          <w:rFonts w:ascii="Calibri" w:hAnsi="Calibri" w:cs="Calibri"/>
          <w:color w:val="000000"/>
          <w:spacing w:val="-4"/>
          <w:sz w:val="24"/>
          <w:szCs w:val="24"/>
          <w:lang w:val="hy-AM"/>
        </w:rPr>
        <w:t> </w:t>
      </w:r>
      <w:r w:rsidRPr="00524C03">
        <w:rPr>
          <w:rFonts w:ascii="GHEA Grapalat" w:hAnsi="GHEA Grapalat" w:cstheme="majorHAnsi"/>
          <w:b/>
          <w:iCs/>
          <w:color w:val="000000"/>
          <w:spacing w:val="-4"/>
          <w:sz w:val="24"/>
          <w:szCs w:val="24"/>
          <w:lang w:val="hy-AM"/>
        </w:rPr>
        <w:t>որոշում</w:t>
      </w:r>
      <w:r w:rsidRPr="00524C03">
        <w:rPr>
          <w:rFonts w:ascii="Calibri" w:hAnsi="Calibri" w:cs="Calibri"/>
          <w:b/>
          <w:iCs/>
          <w:color w:val="000000"/>
          <w:spacing w:val="-4"/>
          <w:sz w:val="24"/>
          <w:szCs w:val="24"/>
          <w:lang w:val="hy-AM"/>
        </w:rPr>
        <w:t> </w:t>
      </w:r>
      <w:r w:rsidRPr="00524C03">
        <w:rPr>
          <w:rFonts w:ascii="GHEA Grapalat" w:hAnsi="GHEA Grapalat" w:cs="GHEA Grapalat"/>
          <w:b/>
          <w:iCs/>
          <w:color w:val="000000"/>
          <w:spacing w:val="-4"/>
          <w:sz w:val="24"/>
          <w:szCs w:val="24"/>
          <w:lang w:val="hy-AM"/>
        </w:rPr>
        <w:t>է</w:t>
      </w:r>
      <w:r w:rsidRPr="00524C03">
        <w:rPr>
          <w:rFonts w:ascii="GHEA Grapalat" w:hAnsi="GHEA Grapalat" w:cstheme="majorHAnsi"/>
          <w:b/>
          <w:iCs/>
          <w:color w:val="000000"/>
          <w:spacing w:val="-4"/>
          <w:sz w:val="24"/>
          <w:szCs w:val="24"/>
          <w:lang w:val="hy-AM"/>
        </w:rPr>
        <w:t>.</w:t>
      </w:r>
    </w:p>
    <w:p w14:paraId="17CD1181" w14:textId="3B2CB2F8" w:rsidR="000E6008" w:rsidRPr="00524C03" w:rsidRDefault="007F49E3" w:rsidP="00CF40F1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524C03">
        <w:rPr>
          <w:rFonts w:ascii="GHEA Grapalat" w:hAnsi="GHEA Grapalat" w:cstheme="majorHAnsi"/>
          <w:color w:val="000000"/>
          <w:spacing w:val="-4"/>
          <w:lang w:val="hy-AM"/>
        </w:rPr>
        <w:t>1.</w:t>
      </w:r>
      <w:r w:rsidR="0050540F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0E6008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</w:t>
      </w:r>
      <w:r w:rsidR="001A2612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մանրածախ </w:t>
      </w:r>
      <w:r w:rsidR="000E6008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շուկայի </w:t>
      </w:r>
      <w:r w:rsidR="001A2612" w:rsidRPr="00524C03">
        <w:rPr>
          <w:rFonts w:ascii="GHEA Grapalat" w:hAnsi="GHEA Grapalat" w:cstheme="majorHAnsi"/>
          <w:color w:val="000000"/>
          <w:spacing w:val="-4"/>
          <w:lang w:val="hy-AM"/>
        </w:rPr>
        <w:t>առևտրային</w:t>
      </w:r>
      <w:r w:rsidR="000E6008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 կանոնները հաստատելու և Հայաստանի Հանրապետության հանրային ծառայությունները կարգավորող հանձնաժողովի</w:t>
      </w:r>
      <w:r w:rsidR="001A2612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 2006 թվականի դեկտեմբերի 27-ի № 358-Ն</w:t>
      </w:r>
      <w:r w:rsidR="000E6008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1A2612" w:rsidRPr="00524C03">
        <w:rPr>
          <w:rFonts w:ascii="GHEA Grapalat" w:hAnsi="GHEA Grapalat" w:cstheme="majorHAnsi"/>
          <w:color w:val="000000"/>
          <w:spacing w:val="-4"/>
          <w:lang w:val="hy-AM"/>
        </w:rPr>
        <w:t>որոշումն</w:t>
      </w:r>
      <w:r w:rsidR="000E6008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 ուժը կորցրած ճանաչելու մասին» №</w:t>
      </w:r>
      <w:r w:rsidR="001E1619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0E6008" w:rsidRPr="00524C03">
        <w:rPr>
          <w:rFonts w:ascii="GHEA Grapalat" w:hAnsi="GHEA Grapalat" w:cstheme="majorHAnsi"/>
          <w:color w:val="000000"/>
          <w:spacing w:val="-4"/>
          <w:lang w:val="hy-AM"/>
        </w:rPr>
        <w:t>5</w:t>
      </w:r>
      <w:r w:rsidR="001A2612" w:rsidRPr="00524C03">
        <w:rPr>
          <w:rFonts w:ascii="GHEA Grapalat" w:hAnsi="GHEA Grapalat" w:cstheme="majorHAnsi"/>
          <w:color w:val="000000"/>
          <w:spacing w:val="-4"/>
          <w:lang w:val="hy-AM"/>
        </w:rPr>
        <w:t>17</w:t>
      </w:r>
      <w:r w:rsidR="000E6008" w:rsidRPr="00524C03">
        <w:rPr>
          <w:rFonts w:ascii="GHEA Grapalat" w:hAnsi="GHEA Grapalat" w:cstheme="majorHAnsi"/>
          <w:color w:val="000000"/>
          <w:spacing w:val="-4"/>
          <w:lang w:val="hy-AM"/>
        </w:rPr>
        <w:t>-Ն որոշման 1-ին կետով հաստատված հավելվածում (այսուհետ՝ Է</w:t>
      </w:r>
      <w:r w:rsidR="001A2612" w:rsidRPr="00524C03">
        <w:rPr>
          <w:rFonts w:ascii="GHEA Grapalat" w:hAnsi="GHEA Grapalat" w:cstheme="majorHAnsi"/>
          <w:color w:val="000000"/>
          <w:spacing w:val="-4"/>
          <w:lang w:val="hy-AM"/>
        </w:rPr>
        <w:t>ՄԱ</w:t>
      </w:r>
      <w:r w:rsidR="000E6008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 կանոններ) կատարել հետևյալ լրացումները.</w:t>
      </w:r>
    </w:p>
    <w:p w14:paraId="593842EC" w14:textId="30FB62E9" w:rsidR="00B91F60" w:rsidRPr="00524C03" w:rsidRDefault="008F79D9" w:rsidP="008F79D9">
      <w:pPr>
        <w:spacing w:before="120" w:line="360" w:lineRule="auto"/>
        <w:ind w:firstLine="426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524C03">
        <w:rPr>
          <w:rFonts w:ascii="GHEA Grapalat" w:hAnsi="GHEA Grapalat" w:cs="Cambria Math"/>
          <w:color w:val="000000"/>
          <w:spacing w:val="-4"/>
          <w:lang w:val="hy-AM"/>
        </w:rPr>
        <w:t>1</w:t>
      </w:r>
      <w:r w:rsidR="007F49E3" w:rsidRPr="00524C03">
        <w:rPr>
          <w:rFonts w:ascii="GHEA Grapalat" w:hAnsi="GHEA Grapalat" w:cs="Cambria Math"/>
          <w:color w:val="000000"/>
          <w:spacing w:val="-4"/>
          <w:lang w:val="hy-AM"/>
        </w:rPr>
        <w:t>)</w:t>
      </w:r>
      <w:r w:rsidR="007123E1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B91F60" w:rsidRPr="00524C03">
        <w:rPr>
          <w:rFonts w:ascii="GHEA Grapalat" w:hAnsi="GHEA Grapalat" w:cs="GHEA Grapalat"/>
          <w:color w:val="000000"/>
          <w:spacing w:val="-4"/>
          <w:lang w:val="hy-AM"/>
        </w:rPr>
        <w:t>Է</w:t>
      </w:r>
      <w:r w:rsidR="001A2612" w:rsidRPr="00524C03">
        <w:rPr>
          <w:rFonts w:ascii="GHEA Grapalat" w:hAnsi="GHEA Grapalat" w:cs="GHEA Grapalat"/>
          <w:color w:val="000000"/>
          <w:spacing w:val="-4"/>
          <w:lang w:val="hy-AM"/>
        </w:rPr>
        <w:t>ՄԱ</w:t>
      </w:r>
      <w:r w:rsidR="00B91F60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B91F60" w:rsidRPr="00524C03">
        <w:rPr>
          <w:rFonts w:ascii="GHEA Grapalat" w:hAnsi="GHEA Grapalat" w:cs="GHEA Grapalat"/>
          <w:color w:val="000000"/>
          <w:spacing w:val="-4"/>
          <w:lang w:val="hy-AM"/>
        </w:rPr>
        <w:t>կանոնների</w:t>
      </w:r>
      <w:r w:rsidR="00B91F60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1A2612" w:rsidRPr="00524C03">
        <w:rPr>
          <w:rFonts w:ascii="GHEA Grapalat" w:hAnsi="GHEA Grapalat" w:cstheme="majorHAnsi"/>
          <w:color w:val="000000"/>
          <w:spacing w:val="-4"/>
          <w:lang w:val="hy-AM"/>
        </w:rPr>
        <w:t>53</w:t>
      </w:r>
      <w:r w:rsidR="00B91F60" w:rsidRPr="00524C03">
        <w:rPr>
          <w:rFonts w:ascii="GHEA Grapalat" w:hAnsi="GHEA Grapalat" w:cstheme="majorHAnsi"/>
          <w:color w:val="000000"/>
          <w:spacing w:val="-4"/>
          <w:lang w:val="hy-AM"/>
        </w:rPr>
        <w:t>-</w:t>
      </w:r>
      <w:r w:rsidR="00B91F60" w:rsidRPr="00524C03">
        <w:rPr>
          <w:rFonts w:ascii="GHEA Grapalat" w:hAnsi="GHEA Grapalat" w:cs="GHEA Grapalat"/>
          <w:color w:val="000000"/>
          <w:spacing w:val="-4"/>
          <w:lang w:val="hy-AM"/>
        </w:rPr>
        <w:t>րդ</w:t>
      </w:r>
      <w:r w:rsidR="006A0876" w:rsidRPr="00524C03">
        <w:rPr>
          <w:rFonts w:ascii="GHEA Grapalat" w:hAnsi="GHEA Grapalat" w:cs="GHEA Grapalat"/>
          <w:color w:val="000000"/>
          <w:spacing w:val="-4"/>
          <w:lang w:val="hy-AM"/>
        </w:rPr>
        <w:t xml:space="preserve"> և 54-րդ</w:t>
      </w:r>
      <w:r w:rsidR="00B91F60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1A2612" w:rsidRPr="00524C03">
        <w:rPr>
          <w:rFonts w:ascii="GHEA Grapalat" w:hAnsi="GHEA Grapalat" w:cs="GHEA Grapalat"/>
          <w:color w:val="000000"/>
          <w:spacing w:val="-4"/>
          <w:lang w:val="hy-AM"/>
        </w:rPr>
        <w:t>կետ</w:t>
      </w:r>
      <w:r w:rsidR="006A0876" w:rsidRPr="00524C03">
        <w:rPr>
          <w:rFonts w:ascii="GHEA Grapalat" w:hAnsi="GHEA Grapalat" w:cs="GHEA Grapalat"/>
          <w:color w:val="000000"/>
          <w:spacing w:val="-4"/>
          <w:lang w:val="hy-AM"/>
        </w:rPr>
        <w:t>եր</w:t>
      </w:r>
      <w:r w:rsidR="001A2612" w:rsidRPr="00524C03">
        <w:rPr>
          <w:rFonts w:ascii="GHEA Grapalat" w:hAnsi="GHEA Grapalat" w:cs="GHEA Grapalat"/>
          <w:color w:val="000000"/>
          <w:spacing w:val="-4"/>
          <w:lang w:val="hy-AM"/>
        </w:rPr>
        <w:t>ում</w:t>
      </w:r>
      <w:r w:rsidR="00B91F60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7809D9" w:rsidRPr="00524C03">
        <w:rPr>
          <w:rFonts w:ascii="GHEA Grapalat" w:hAnsi="GHEA Grapalat" w:cstheme="majorHAnsi"/>
          <w:color w:val="000000"/>
          <w:spacing w:val="-4"/>
          <w:lang w:val="hy-AM"/>
        </w:rPr>
        <w:t>«</w:t>
      </w:r>
      <w:r w:rsidR="00AB2834" w:rsidRPr="00524C03">
        <w:rPr>
          <w:rFonts w:ascii="GHEA Grapalat" w:hAnsi="GHEA Grapalat" w:cs="GHEA Grapalat"/>
          <w:color w:val="000000"/>
          <w:spacing w:val="-4"/>
          <w:lang w:val="hy-AM"/>
        </w:rPr>
        <w:t>իրավունքի</w:t>
      </w:r>
      <w:r w:rsidR="00AB2834" w:rsidRPr="00524C03">
        <w:rPr>
          <w:rFonts w:ascii="GHEA Grapalat" w:hAnsi="GHEA Grapalat" w:cstheme="majorHAnsi"/>
          <w:color w:val="000000"/>
          <w:spacing w:val="-4"/>
          <w:lang w:val="hy-AM"/>
        </w:rPr>
        <w:t>»</w:t>
      </w:r>
      <w:r w:rsidR="00B91F60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B91F60" w:rsidRPr="00524C03">
        <w:rPr>
          <w:rFonts w:ascii="GHEA Grapalat" w:hAnsi="GHEA Grapalat" w:cs="GHEA Grapalat"/>
          <w:color w:val="000000"/>
          <w:spacing w:val="-4"/>
          <w:lang w:val="hy-AM"/>
        </w:rPr>
        <w:t>բառից</w:t>
      </w:r>
      <w:r w:rsidR="00B91F60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B91F60" w:rsidRPr="00524C03">
        <w:rPr>
          <w:rFonts w:ascii="GHEA Grapalat" w:hAnsi="GHEA Grapalat" w:cs="GHEA Grapalat"/>
          <w:color w:val="000000"/>
          <w:spacing w:val="-4"/>
          <w:lang w:val="hy-AM"/>
        </w:rPr>
        <w:t>հետո</w:t>
      </w:r>
      <w:r w:rsidR="00B91F60" w:rsidRPr="00524C03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7F49E3" w:rsidRPr="00524C03">
        <w:rPr>
          <w:rFonts w:ascii="GHEA Grapalat" w:hAnsi="GHEA Grapalat" w:cs="GHEA Grapalat"/>
          <w:color w:val="000000"/>
          <w:spacing w:val="-4"/>
          <w:lang w:val="hy-AM"/>
        </w:rPr>
        <w:t xml:space="preserve">լրացնել </w:t>
      </w:r>
      <w:r w:rsidR="00B91F60" w:rsidRPr="00524C03">
        <w:rPr>
          <w:rFonts w:ascii="GHEA Grapalat" w:hAnsi="GHEA Grapalat" w:cs="GHEA Grapalat"/>
          <w:color w:val="000000"/>
          <w:spacing w:val="-4"/>
          <w:lang w:val="hy-AM"/>
        </w:rPr>
        <w:t>«</w:t>
      </w:r>
      <w:r w:rsidR="00B91F60" w:rsidRPr="00524C03">
        <w:rPr>
          <w:rFonts w:ascii="GHEA Grapalat" w:hAnsi="GHEA Grapalat" w:cstheme="majorHAnsi"/>
          <w:lang w:val="hy-AM"/>
        </w:rPr>
        <w:t>(</w:t>
      </w:r>
      <w:r w:rsidR="00AB2834" w:rsidRPr="00524C03">
        <w:rPr>
          <w:rFonts w:ascii="GHEA Grapalat" w:hAnsi="GHEA Grapalat" w:cstheme="majorHAnsi"/>
          <w:lang w:val="hy-AM"/>
        </w:rPr>
        <w:t>այդ թվում՝ բնակության իրավունքի</w:t>
      </w:r>
      <w:r w:rsidR="00B91F60" w:rsidRPr="00524C03">
        <w:rPr>
          <w:rFonts w:ascii="GHEA Grapalat" w:hAnsi="GHEA Grapalat" w:cstheme="majorHAnsi"/>
          <w:lang w:val="hy-AM"/>
        </w:rPr>
        <w:t>)» բառերը</w:t>
      </w:r>
      <w:r w:rsidR="00B91F60" w:rsidRPr="00524C03">
        <w:rPr>
          <w:rFonts w:ascii="GHEA Grapalat" w:hAnsi="GHEA Grapalat" w:cstheme="majorHAnsi"/>
          <w:color w:val="000000"/>
          <w:spacing w:val="-4"/>
          <w:lang w:val="hy-AM"/>
        </w:rPr>
        <w:t>:</w:t>
      </w:r>
    </w:p>
    <w:p w14:paraId="18CBA9AC" w14:textId="3D8DA9BF" w:rsidR="001D2F04" w:rsidRPr="00524C03" w:rsidRDefault="006A0876" w:rsidP="00AB2834">
      <w:pPr>
        <w:spacing w:before="120" w:line="360" w:lineRule="auto"/>
        <w:ind w:firstLine="426"/>
        <w:jc w:val="both"/>
        <w:rPr>
          <w:rFonts w:ascii="GHEA Grapalat" w:hAnsi="GHEA Grapalat" w:cs="GHEA Grapalat"/>
          <w:spacing w:val="-4"/>
          <w:lang w:val="hy-AM"/>
        </w:rPr>
      </w:pPr>
      <w:r w:rsidRPr="00524C03">
        <w:rPr>
          <w:rFonts w:ascii="GHEA Grapalat" w:hAnsi="GHEA Grapalat" w:cstheme="majorHAnsi"/>
          <w:spacing w:val="-4"/>
          <w:lang w:val="hy-AM"/>
        </w:rPr>
        <w:t>2</w:t>
      </w:r>
      <w:r w:rsidR="001D2F04" w:rsidRPr="00524C03">
        <w:rPr>
          <w:rFonts w:ascii="GHEA Grapalat" w:hAnsi="GHEA Grapalat" w:cstheme="majorHAnsi"/>
          <w:spacing w:val="-4"/>
          <w:lang w:val="hy-AM"/>
        </w:rPr>
        <w:t xml:space="preserve">) </w:t>
      </w:r>
      <w:r w:rsidR="001D2F04" w:rsidRPr="00524C03">
        <w:rPr>
          <w:rFonts w:ascii="GHEA Grapalat" w:hAnsi="GHEA Grapalat" w:cs="GHEA Grapalat"/>
          <w:spacing w:val="-4"/>
          <w:lang w:val="hy-AM"/>
        </w:rPr>
        <w:t>ԷՄԱ</w:t>
      </w:r>
      <w:r w:rsidR="001D2F04" w:rsidRPr="00524C03">
        <w:rPr>
          <w:rFonts w:ascii="GHEA Grapalat" w:hAnsi="GHEA Grapalat" w:cstheme="majorHAnsi"/>
          <w:spacing w:val="-4"/>
          <w:lang w:val="hy-AM"/>
        </w:rPr>
        <w:t xml:space="preserve"> </w:t>
      </w:r>
      <w:r w:rsidR="001D2F04" w:rsidRPr="00524C03">
        <w:rPr>
          <w:rFonts w:ascii="GHEA Grapalat" w:hAnsi="GHEA Grapalat" w:cs="GHEA Grapalat"/>
          <w:spacing w:val="-4"/>
          <w:lang w:val="hy-AM"/>
        </w:rPr>
        <w:t>կանոնները լրացնել հետևյալ բովանդակությամբ 54.1-ին և 54.2-րդ կետերով.</w:t>
      </w:r>
    </w:p>
    <w:p w14:paraId="748B0053" w14:textId="726EF9B0" w:rsidR="001D2F04" w:rsidRPr="00524C03" w:rsidRDefault="001D2F04" w:rsidP="00AB2834">
      <w:pPr>
        <w:spacing w:before="120" w:line="360" w:lineRule="auto"/>
        <w:ind w:firstLine="426"/>
        <w:jc w:val="both"/>
        <w:rPr>
          <w:rFonts w:ascii="GHEA Grapalat" w:hAnsi="GHEA Grapalat" w:cs="GHEA Grapalat"/>
          <w:spacing w:val="-4"/>
          <w:lang w:val="hy-AM"/>
        </w:rPr>
      </w:pPr>
      <w:r w:rsidRPr="00524C03">
        <w:rPr>
          <w:rFonts w:ascii="GHEA Grapalat" w:hAnsi="GHEA Grapalat" w:cstheme="majorHAnsi"/>
          <w:spacing w:val="-4"/>
          <w:lang w:val="hy-AM"/>
        </w:rPr>
        <w:t>«</w:t>
      </w:r>
      <w:r w:rsidRPr="00524C03">
        <w:rPr>
          <w:rFonts w:ascii="GHEA Grapalat" w:hAnsi="GHEA Grapalat" w:cs="GHEA Grapalat"/>
          <w:spacing w:val="-4"/>
          <w:lang w:val="hy-AM"/>
        </w:rPr>
        <w:t>54.1. ԷԲՑ կանոններո</w:t>
      </w:r>
      <w:r w:rsidR="008C238D" w:rsidRPr="00524C03">
        <w:rPr>
          <w:rFonts w:ascii="GHEA Grapalat" w:hAnsi="GHEA Grapalat" w:cs="GHEA Grapalat"/>
          <w:spacing w:val="-4"/>
          <w:lang w:val="hy-AM"/>
        </w:rPr>
        <w:t xml:space="preserve">վ սահմանված՝ էլեկտրամատակարարումը դադարեցնելուց ձեռնպահ մնալու հիմքերի առկայության պարագայում ԷՄԱ կանոնների 52-րդ կետով </w:t>
      </w:r>
      <w:r w:rsidR="008C238D" w:rsidRPr="00524C03">
        <w:rPr>
          <w:rFonts w:ascii="GHEA Grapalat" w:hAnsi="GHEA Grapalat" w:cs="GHEA Grapalat"/>
          <w:spacing w:val="-4"/>
          <w:lang w:val="hy-AM"/>
        </w:rPr>
        <w:lastRenderedPageBreak/>
        <w:t>սահմանված դեպքերում Պայմանագիրը լուծվում է այդ հիմքերը վերանալու մասին Բաշխողի տեղեկանալու պահից 3 աշխատանքային օրվա ընթացքում։</w:t>
      </w:r>
    </w:p>
    <w:p w14:paraId="4BB9FEF7" w14:textId="2F2CB213" w:rsidR="001D2F04" w:rsidRPr="00524C03" w:rsidRDefault="001D2F04" w:rsidP="00AB2834">
      <w:pPr>
        <w:spacing w:before="120" w:line="360" w:lineRule="auto"/>
        <w:ind w:firstLine="426"/>
        <w:jc w:val="both"/>
        <w:rPr>
          <w:rFonts w:ascii="GHEA Grapalat" w:hAnsi="GHEA Grapalat" w:cs="GHEA Grapalat"/>
          <w:spacing w:val="-4"/>
          <w:lang w:val="hy-AM"/>
        </w:rPr>
      </w:pPr>
      <w:r w:rsidRPr="00524C03">
        <w:rPr>
          <w:rFonts w:ascii="GHEA Grapalat" w:hAnsi="GHEA Grapalat" w:cs="GHEA Grapalat"/>
          <w:spacing w:val="-4"/>
          <w:lang w:val="hy-AM"/>
        </w:rPr>
        <w:t xml:space="preserve">54.2. </w:t>
      </w:r>
      <w:r w:rsidR="008C238D" w:rsidRPr="00524C03">
        <w:rPr>
          <w:rFonts w:ascii="GHEA Grapalat" w:hAnsi="GHEA Grapalat" w:cs="GHEA Grapalat"/>
          <w:spacing w:val="-4"/>
          <w:lang w:val="hy-AM"/>
        </w:rPr>
        <w:t>Այն պարագայում, երբ ԷԲՑ կանոններով սահմանված՝ էլեկտրամատակարարումը դադարեցնելուց ձեռնպահ մնալու հիմքերը ծագել են կամ դրանց առկայության մասին Բաշխողը տեղեկացել է ԷՄԱ կանոնների 52-րդ կետի համաձայն Պայմանագրի լուծումից և նոր իրավատիրոջ հետ Պայմանագրի կնքումից հետո, վեճի առկայության մասին Բաշխողի տեղեկանալու պահից մեկ աշխատանքային օրվա ընթացքում նոր կնքված Պայմանագրի գործողությունը համարվում է կասեցված և նախկին Սպառողի հետ նախկին պայմաններով կնքված է համարվում ժամանակավոր պայմանագիր՝ մինչև վեճի՝ օրենսդրությամբ սահմանված կարգով վերջնական լուծումը, ինչի վերաբերյալ նույն ժամկետում Բաշխողը տեղեկացնում է կողմերին։</w:t>
      </w:r>
      <w:r w:rsidRPr="00524C03">
        <w:rPr>
          <w:rFonts w:ascii="GHEA Grapalat" w:hAnsi="GHEA Grapalat" w:cs="GHEA Grapalat"/>
          <w:spacing w:val="-4"/>
          <w:lang w:val="hy-AM"/>
        </w:rPr>
        <w:t>»</w:t>
      </w:r>
      <w:r w:rsidR="008E59F7" w:rsidRPr="00524C03">
        <w:rPr>
          <w:rFonts w:ascii="GHEA Grapalat" w:hAnsi="GHEA Grapalat" w:cs="GHEA Grapalat"/>
          <w:spacing w:val="-4"/>
          <w:lang w:val="hy-AM"/>
        </w:rPr>
        <w:t>։</w:t>
      </w:r>
    </w:p>
    <w:p w14:paraId="461FE319" w14:textId="6614E5DB" w:rsidR="000E6008" w:rsidRPr="00524C03" w:rsidRDefault="007F49E3" w:rsidP="00CF40F1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theme="majorHAnsi"/>
          <w:spacing w:val="-4"/>
          <w:lang w:val="hy-AM"/>
        </w:rPr>
      </w:pPr>
      <w:r w:rsidRPr="00524C03">
        <w:rPr>
          <w:rFonts w:ascii="GHEA Grapalat" w:hAnsi="GHEA Grapalat" w:cstheme="majorHAnsi"/>
          <w:spacing w:val="-4"/>
          <w:lang w:val="hy-AM"/>
        </w:rPr>
        <w:t>2</w:t>
      </w:r>
      <w:r w:rsidRPr="00524C03">
        <w:rPr>
          <w:rFonts w:ascii="Cambria Math" w:hAnsi="Cambria Math" w:cs="Cambria Math"/>
          <w:spacing w:val="-4"/>
          <w:lang w:val="hy-AM"/>
        </w:rPr>
        <w:t>․</w:t>
      </w:r>
      <w:r w:rsidR="00D6606F" w:rsidRPr="00524C03">
        <w:rPr>
          <w:rFonts w:ascii="GHEA Grapalat" w:hAnsi="GHEA Grapalat" w:cstheme="majorHAnsi"/>
          <w:spacing w:val="-4"/>
          <w:lang w:val="hy-AM"/>
        </w:rPr>
        <w:t xml:space="preserve"> </w:t>
      </w:r>
      <w:r w:rsidR="000E6008" w:rsidRPr="00524C03">
        <w:rPr>
          <w:rFonts w:ascii="GHEA Grapalat" w:hAnsi="GHEA Grapalat" w:cstheme="majorHAnsi"/>
          <w:spacing w:val="-4"/>
          <w:lang w:val="hy-AM"/>
        </w:rPr>
        <w:t>Սույն որոշումն ուժի մեջ է մտնում պաշտոնական հրապարակմանը հաջորդող օրվանից</w:t>
      </w:r>
      <w:r w:rsidR="00AB2834" w:rsidRPr="00524C03">
        <w:rPr>
          <w:rFonts w:ascii="GHEA Grapalat" w:hAnsi="GHEA Grapalat" w:cstheme="majorHAnsi"/>
          <w:spacing w:val="-4"/>
          <w:lang w:val="hy-AM"/>
        </w:rPr>
        <w:t>:</w:t>
      </w:r>
    </w:p>
    <w:p w14:paraId="34E2F0F9" w14:textId="77777777" w:rsidR="008E59F7" w:rsidRPr="00524C03" w:rsidRDefault="008E59F7" w:rsidP="00CF40F1">
      <w:pPr>
        <w:pStyle w:val="a7"/>
        <w:shd w:val="clear" w:color="auto" w:fill="FFFFFF"/>
        <w:spacing w:before="0" w:beforeAutospacing="0" w:after="0" w:afterAutospacing="0" w:line="360" w:lineRule="auto"/>
        <w:ind w:left="900" w:hanging="360"/>
        <w:jc w:val="both"/>
        <w:rPr>
          <w:rFonts w:ascii="GHEA Grapalat" w:hAnsi="GHEA Grapalat" w:cstheme="majorHAnsi"/>
          <w:spacing w:val="-4"/>
          <w:lang w:val="hy-AM"/>
        </w:rPr>
      </w:pPr>
    </w:p>
    <w:p w14:paraId="34662990" w14:textId="77777777" w:rsidR="00F23E50" w:rsidRPr="00524C03" w:rsidRDefault="00F23E50" w:rsidP="00CF40F1">
      <w:pPr>
        <w:pStyle w:val="a3"/>
        <w:spacing w:line="360" w:lineRule="auto"/>
        <w:ind w:firstLine="426"/>
        <w:jc w:val="both"/>
        <w:rPr>
          <w:rFonts w:asciiTheme="minorHAnsi" w:hAnsiTheme="minorHAnsi"/>
          <w:noProof/>
          <w:spacing w:val="-4"/>
          <w:sz w:val="24"/>
          <w:szCs w:val="24"/>
          <w:lang w:val="hy-AM"/>
        </w:rPr>
      </w:pPr>
    </w:p>
    <w:p w14:paraId="60056446" w14:textId="2C2A0133" w:rsidR="000E6008" w:rsidRPr="00524C03" w:rsidRDefault="000E6008" w:rsidP="00CF40F1">
      <w:pPr>
        <w:pStyle w:val="Storagrutun"/>
        <w:spacing w:before="0"/>
        <w:rPr>
          <w:rFonts w:ascii="GHEA Grapalat" w:hAnsi="GHEA Grapalat"/>
          <w:b w:val="0"/>
          <w:szCs w:val="24"/>
        </w:rPr>
      </w:pPr>
      <w:r w:rsidRPr="00524C03">
        <w:rPr>
          <w:rFonts w:ascii="GHEA Grapalat" w:hAnsi="GHEA Grapalat"/>
          <w:szCs w:val="24"/>
        </w:rPr>
        <w:t>ՀԱՅԱՍՏԱՆԻ ՀԱՆՐԱՊԵՏՈՒԹՅԱՆ ՀԱՆՐԱՅԻՆ</w:t>
      </w:r>
    </w:p>
    <w:p w14:paraId="49E4A9B2" w14:textId="77777777" w:rsidR="000E6008" w:rsidRPr="00524C03" w:rsidRDefault="000E6008" w:rsidP="00CF40F1">
      <w:pPr>
        <w:pStyle w:val="Storagrutun"/>
        <w:spacing w:before="0"/>
        <w:ind w:firstLine="567"/>
        <w:rPr>
          <w:rFonts w:ascii="GHEA Grapalat" w:hAnsi="GHEA Grapalat"/>
          <w:b w:val="0"/>
          <w:szCs w:val="24"/>
        </w:rPr>
      </w:pPr>
      <w:r w:rsidRPr="00524C03">
        <w:rPr>
          <w:rFonts w:ascii="GHEA Grapalat" w:hAnsi="GHEA Grapalat"/>
          <w:szCs w:val="24"/>
        </w:rPr>
        <w:t>ԾԱՌԱՅՈՒԹՅՈՒՆՆԵՐԸ ԿԱՐԳԱՎՈՐՈՂ</w:t>
      </w:r>
    </w:p>
    <w:p w14:paraId="4C7451AA" w14:textId="47E6F728" w:rsidR="003024E5" w:rsidRPr="001041E5" w:rsidRDefault="000E6008" w:rsidP="001041E5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 w:rsidRPr="00524C03">
        <w:rPr>
          <w:rFonts w:ascii="GHEA Grapalat" w:hAnsi="GHEA Grapalat"/>
          <w:b/>
          <w:lang w:val="af-ZA"/>
        </w:rPr>
        <w:t>ՀԱՆՁՆԱԺՈՂՈՎԻ ՆԱԽԱԳԱՀ՝</w:t>
      </w:r>
      <w:r w:rsidR="00CF40F1" w:rsidRPr="00524C03">
        <w:rPr>
          <w:rFonts w:ascii="GHEA Grapalat" w:hAnsi="GHEA Grapalat"/>
          <w:b/>
          <w:lang w:val="af-ZA"/>
        </w:rPr>
        <w:tab/>
      </w:r>
      <w:r w:rsidR="00CF40F1" w:rsidRPr="00524C03">
        <w:rPr>
          <w:rFonts w:ascii="GHEA Grapalat" w:hAnsi="GHEA Grapalat"/>
          <w:b/>
          <w:lang w:val="af-ZA"/>
        </w:rPr>
        <w:tab/>
      </w:r>
      <w:r w:rsidRPr="00524C03">
        <w:rPr>
          <w:rFonts w:ascii="GHEA Grapalat" w:hAnsi="GHEA Grapalat"/>
          <w:b/>
          <w:lang w:val="af-ZA"/>
        </w:rPr>
        <w:tab/>
      </w:r>
      <w:r w:rsidR="00081F1F">
        <w:rPr>
          <w:rFonts w:ascii="GHEA Grapalat" w:hAnsi="GHEA Grapalat"/>
          <w:b/>
          <w:lang w:val="hy-AM"/>
        </w:rPr>
        <w:t xml:space="preserve"> </w:t>
      </w:r>
      <w:r w:rsidR="00AB2834" w:rsidRPr="00524C03">
        <w:rPr>
          <w:rFonts w:ascii="GHEA Grapalat" w:hAnsi="GHEA Grapalat"/>
          <w:b/>
          <w:lang w:val="hy-AM"/>
        </w:rPr>
        <w:t>Մ. ՄԵՍՐՈՊՅԱՆ</w:t>
      </w:r>
    </w:p>
    <w:p w14:paraId="5954B144" w14:textId="21217609" w:rsidR="001041E5" w:rsidRPr="00524C03" w:rsidRDefault="001041E5" w:rsidP="00CF40F1">
      <w:pPr>
        <w:pStyle w:val="Storagrutun1"/>
        <w:spacing w:line="360" w:lineRule="auto"/>
        <w:rPr>
          <w:rFonts w:ascii="GHEA Grapalat" w:hAnsi="GHEA Grapalat"/>
          <w:lang w:val="af-ZA"/>
        </w:rPr>
      </w:pPr>
    </w:p>
    <w:p w14:paraId="7D8E6280" w14:textId="77777777" w:rsidR="00081F1F" w:rsidRDefault="00081F1F" w:rsidP="001041E5">
      <w:pPr>
        <w:pStyle w:val="gam"/>
        <w:rPr>
          <w:rFonts w:ascii="GHEA Grapalat" w:hAnsi="GHEA Grapalat"/>
          <w:sz w:val="24"/>
        </w:rPr>
      </w:pPr>
    </w:p>
    <w:p w14:paraId="5A65CABA" w14:textId="77777777" w:rsidR="00081F1F" w:rsidRDefault="00081F1F" w:rsidP="001041E5">
      <w:pPr>
        <w:pStyle w:val="gam"/>
        <w:rPr>
          <w:rFonts w:ascii="GHEA Grapalat" w:hAnsi="GHEA Grapalat"/>
          <w:sz w:val="24"/>
        </w:rPr>
      </w:pPr>
    </w:p>
    <w:p w14:paraId="6CDB3A47" w14:textId="02A48BA8" w:rsidR="000E6008" w:rsidRPr="001041E5" w:rsidRDefault="000E6008" w:rsidP="001041E5">
      <w:pPr>
        <w:pStyle w:val="gam"/>
        <w:rPr>
          <w:rFonts w:ascii="GHEA Grapalat" w:hAnsi="GHEA Grapalat"/>
          <w:sz w:val="20"/>
          <w:szCs w:val="20"/>
        </w:rPr>
      </w:pPr>
      <w:r w:rsidRPr="001041E5">
        <w:rPr>
          <w:rFonts w:ascii="GHEA Grapalat" w:hAnsi="GHEA Grapalat"/>
          <w:sz w:val="20"/>
          <w:szCs w:val="20"/>
        </w:rPr>
        <w:t>ք. Երևան</w:t>
      </w:r>
    </w:p>
    <w:p w14:paraId="70EAAED5" w14:textId="026F4C0B" w:rsidR="008E59F7" w:rsidRPr="001041E5" w:rsidRDefault="001041E5" w:rsidP="001041E5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>26 մարտի</w:t>
      </w:r>
      <w:r w:rsidR="000E6008" w:rsidRPr="001041E5">
        <w:rPr>
          <w:rFonts w:ascii="GHEA Grapalat" w:hAnsi="GHEA Grapalat"/>
          <w:sz w:val="20"/>
          <w:szCs w:val="20"/>
        </w:rPr>
        <w:t xml:space="preserve"> 202</w:t>
      </w:r>
      <w:r w:rsidR="00027C74" w:rsidRPr="001041E5">
        <w:rPr>
          <w:rFonts w:ascii="GHEA Grapalat" w:hAnsi="GHEA Grapalat"/>
          <w:sz w:val="20"/>
          <w:szCs w:val="20"/>
          <w:lang w:val="hy-AM"/>
        </w:rPr>
        <w:t>5</w:t>
      </w:r>
      <w:r w:rsidR="000E6008" w:rsidRPr="001041E5">
        <w:rPr>
          <w:rFonts w:ascii="GHEA Grapalat" w:hAnsi="GHEA Grapalat"/>
          <w:sz w:val="20"/>
          <w:szCs w:val="20"/>
        </w:rPr>
        <w:t>թ.</w:t>
      </w:r>
    </w:p>
    <w:sectPr w:rsidR="008E59F7" w:rsidRPr="001041E5" w:rsidSect="001041E5">
      <w:pgSz w:w="12240" w:h="15840"/>
      <w:pgMar w:top="450" w:right="1260" w:bottom="99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B"/>
    <w:multiLevelType w:val="hybridMultilevel"/>
    <w:tmpl w:val="97E0E480"/>
    <w:lvl w:ilvl="0" w:tplc="B7B4F69A">
      <w:start w:val="1"/>
      <w:numFmt w:val="decimal"/>
      <w:lvlText w:val="%1)"/>
      <w:lvlJc w:val="left"/>
      <w:pPr>
        <w:ind w:left="1146" w:hanging="360"/>
      </w:pPr>
      <w:rPr>
        <w:rFonts w:ascii="GHEA Grapalat" w:eastAsia="Times New Roman" w:hAnsi="GHEA Grapalat" w:cstheme="majorHAnsi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88A4F0A"/>
    <w:multiLevelType w:val="hybridMultilevel"/>
    <w:tmpl w:val="FDD44832"/>
    <w:lvl w:ilvl="0" w:tplc="D38656F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2C90F9C2" w:tentative="1">
      <w:start w:val="1"/>
      <w:numFmt w:val="lowerLetter"/>
      <w:lvlText w:val="%2."/>
      <w:lvlJc w:val="left"/>
      <w:pPr>
        <w:ind w:left="1800" w:hanging="360"/>
      </w:pPr>
    </w:lvl>
    <w:lvl w:ilvl="2" w:tplc="3DA67838" w:tentative="1">
      <w:start w:val="1"/>
      <w:numFmt w:val="lowerRoman"/>
      <w:lvlText w:val="%3."/>
      <w:lvlJc w:val="right"/>
      <w:pPr>
        <w:ind w:left="2520" w:hanging="180"/>
      </w:pPr>
    </w:lvl>
    <w:lvl w:ilvl="3" w:tplc="7CC02E78" w:tentative="1">
      <w:start w:val="1"/>
      <w:numFmt w:val="decimal"/>
      <w:lvlText w:val="%4."/>
      <w:lvlJc w:val="left"/>
      <w:pPr>
        <w:ind w:left="3240" w:hanging="360"/>
      </w:pPr>
    </w:lvl>
    <w:lvl w:ilvl="4" w:tplc="08809B9E" w:tentative="1">
      <w:start w:val="1"/>
      <w:numFmt w:val="lowerLetter"/>
      <w:lvlText w:val="%5."/>
      <w:lvlJc w:val="left"/>
      <w:pPr>
        <w:ind w:left="3960" w:hanging="360"/>
      </w:pPr>
    </w:lvl>
    <w:lvl w:ilvl="5" w:tplc="6C7EA79E" w:tentative="1">
      <w:start w:val="1"/>
      <w:numFmt w:val="lowerRoman"/>
      <w:lvlText w:val="%6."/>
      <w:lvlJc w:val="right"/>
      <w:pPr>
        <w:ind w:left="4680" w:hanging="180"/>
      </w:pPr>
    </w:lvl>
    <w:lvl w:ilvl="6" w:tplc="CB286AE2" w:tentative="1">
      <w:start w:val="1"/>
      <w:numFmt w:val="decimal"/>
      <w:lvlText w:val="%7."/>
      <w:lvlJc w:val="left"/>
      <w:pPr>
        <w:ind w:left="5400" w:hanging="360"/>
      </w:pPr>
    </w:lvl>
    <w:lvl w:ilvl="7" w:tplc="F08A600A" w:tentative="1">
      <w:start w:val="1"/>
      <w:numFmt w:val="lowerLetter"/>
      <w:lvlText w:val="%8."/>
      <w:lvlJc w:val="left"/>
      <w:pPr>
        <w:ind w:left="6120" w:hanging="360"/>
      </w:pPr>
    </w:lvl>
    <w:lvl w:ilvl="8" w:tplc="D6D67D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4B24B7"/>
    <w:multiLevelType w:val="hybridMultilevel"/>
    <w:tmpl w:val="35823548"/>
    <w:lvl w:ilvl="0" w:tplc="76F86FCA">
      <w:start w:val="15"/>
      <w:numFmt w:val="decimal"/>
      <w:lvlText w:val="%1)"/>
      <w:lvlJc w:val="left"/>
      <w:pPr>
        <w:ind w:left="1637" w:hanging="360"/>
      </w:pPr>
      <w:rPr>
        <w:rFonts w:cs="GHEA Grapalat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1E24021A"/>
    <w:multiLevelType w:val="hybridMultilevel"/>
    <w:tmpl w:val="3C6E94A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C2639"/>
    <w:multiLevelType w:val="hybridMultilevel"/>
    <w:tmpl w:val="E9DAFF5A"/>
    <w:lvl w:ilvl="0" w:tplc="FB32672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8321B8F"/>
    <w:multiLevelType w:val="hybridMultilevel"/>
    <w:tmpl w:val="E1BEBC26"/>
    <w:lvl w:ilvl="0" w:tplc="707845BE">
      <w:start w:val="1"/>
      <w:numFmt w:val="decimal"/>
      <w:pStyle w:val="Style3"/>
      <w:lvlText w:val="Գլուխ %1"/>
      <w:lvlJc w:val="left"/>
      <w:pPr>
        <w:ind w:left="3621" w:hanging="360"/>
      </w:pPr>
      <w:rPr>
        <w:rFonts w:hint="default"/>
        <w:b/>
        <w:i w:val="0"/>
        <w:caps/>
        <w:sz w:val="24"/>
        <w:szCs w:val="24"/>
      </w:rPr>
    </w:lvl>
    <w:lvl w:ilvl="1" w:tplc="04090019">
      <w:start w:val="1"/>
      <w:numFmt w:val="decimal"/>
      <w:lvlText w:val="%2."/>
      <w:lvlJc w:val="left"/>
      <w:pPr>
        <w:ind w:left="16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707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4079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6EA7A81"/>
    <w:multiLevelType w:val="hybridMultilevel"/>
    <w:tmpl w:val="0106B8C4"/>
    <w:lvl w:ilvl="0" w:tplc="0EF8B51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5A1201FE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F93DE7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89"/>
    <w:rsid w:val="00005BC5"/>
    <w:rsid w:val="00027C74"/>
    <w:rsid w:val="000509A9"/>
    <w:rsid w:val="000537AD"/>
    <w:rsid w:val="000652FB"/>
    <w:rsid w:val="00081F1F"/>
    <w:rsid w:val="000B1D3F"/>
    <w:rsid w:val="000C4D01"/>
    <w:rsid w:val="000E0D9E"/>
    <w:rsid w:val="000E1FD8"/>
    <w:rsid w:val="000E6008"/>
    <w:rsid w:val="000F5455"/>
    <w:rsid w:val="001041E5"/>
    <w:rsid w:val="00121BD6"/>
    <w:rsid w:val="00133809"/>
    <w:rsid w:val="001519F5"/>
    <w:rsid w:val="001743D2"/>
    <w:rsid w:val="00175DDE"/>
    <w:rsid w:val="00177DEA"/>
    <w:rsid w:val="00192B8E"/>
    <w:rsid w:val="00193CF1"/>
    <w:rsid w:val="00196DD6"/>
    <w:rsid w:val="001A2612"/>
    <w:rsid w:val="001B2415"/>
    <w:rsid w:val="001C29CE"/>
    <w:rsid w:val="001C7716"/>
    <w:rsid w:val="001D2F04"/>
    <w:rsid w:val="001D477E"/>
    <w:rsid w:val="001D6940"/>
    <w:rsid w:val="001E1619"/>
    <w:rsid w:val="001F7BCB"/>
    <w:rsid w:val="00207089"/>
    <w:rsid w:val="002126B5"/>
    <w:rsid w:val="00214BF6"/>
    <w:rsid w:val="00223D54"/>
    <w:rsid w:val="002320BB"/>
    <w:rsid w:val="0024065C"/>
    <w:rsid w:val="00255BE6"/>
    <w:rsid w:val="0026478F"/>
    <w:rsid w:val="00270F3A"/>
    <w:rsid w:val="00276E5F"/>
    <w:rsid w:val="00287B2C"/>
    <w:rsid w:val="00292A42"/>
    <w:rsid w:val="002E0735"/>
    <w:rsid w:val="002E4AC7"/>
    <w:rsid w:val="003024E5"/>
    <w:rsid w:val="003222A2"/>
    <w:rsid w:val="0032393B"/>
    <w:rsid w:val="00326D76"/>
    <w:rsid w:val="00333A84"/>
    <w:rsid w:val="003436CB"/>
    <w:rsid w:val="003541BD"/>
    <w:rsid w:val="0035735A"/>
    <w:rsid w:val="00376996"/>
    <w:rsid w:val="00377B6A"/>
    <w:rsid w:val="003900AD"/>
    <w:rsid w:val="00394520"/>
    <w:rsid w:val="003A38FD"/>
    <w:rsid w:val="003A6F61"/>
    <w:rsid w:val="003B3F6E"/>
    <w:rsid w:val="003B6C24"/>
    <w:rsid w:val="003C1BDD"/>
    <w:rsid w:val="003D53C3"/>
    <w:rsid w:val="003F2777"/>
    <w:rsid w:val="0040535C"/>
    <w:rsid w:val="00410359"/>
    <w:rsid w:val="00410A32"/>
    <w:rsid w:val="00420F4C"/>
    <w:rsid w:val="0042648D"/>
    <w:rsid w:val="00436E44"/>
    <w:rsid w:val="00445413"/>
    <w:rsid w:val="00454903"/>
    <w:rsid w:val="00464CCB"/>
    <w:rsid w:val="004814FB"/>
    <w:rsid w:val="00486770"/>
    <w:rsid w:val="004A0328"/>
    <w:rsid w:val="004A10B0"/>
    <w:rsid w:val="0050540F"/>
    <w:rsid w:val="00522118"/>
    <w:rsid w:val="00524C03"/>
    <w:rsid w:val="00534168"/>
    <w:rsid w:val="005419D0"/>
    <w:rsid w:val="005679DF"/>
    <w:rsid w:val="00571E31"/>
    <w:rsid w:val="00596FC7"/>
    <w:rsid w:val="005C0DEF"/>
    <w:rsid w:val="005D2537"/>
    <w:rsid w:val="005D631A"/>
    <w:rsid w:val="005E159E"/>
    <w:rsid w:val="005E3A75"/>
    <w:rsid w:val="00610888"/>
    <w:rsid w:val="00614C34"/>
    <w:rsid w:val="00637B05"/>
    <w:rsid w:val="0066061B"/>
    <w:rsid w:val="0066214B"/>
    <w:rsid w:val="00662601"/>
    <w:rsid w:val="00663993"/>
    <w:rsid w:val="0067151B"/>
    <w:rsid w:val="00672EE4"/>
    <w:rsid w:val="00687667"/>
    <w:rsid w:val="006950F9"/>
    <w:rsid w:val="006A0876"/>
    <w:rsid w:val="006C728C"/>
    <w:rsid w:val="006D74DA"/>
    <w:rsid w:val="006E4AB0"/>
    <w:rsid w:val="006E5835"/>
    <w:rsid w:val="006F2DAF"/>
    <w:rsid w:val="006F473A"/>
    <w:rsid w:val="00707FB2"/>
    <w:rsid w:val="007123E1"/>
    <w:rsid w:val="00735398"/>
    <w:rsid w:val="00740327"/>
    <w:rsid w:val="0074608C"/>
    <w:rsid w:val="00747DEF"/>
    <w:rsid w:val="007809D9"/>
    <w:rsid w:val="0078597E"/>
    <w:rsid w:val="007A64E9"/>
    <w:rsid w:val="007D5BB2"/>
    <w:rsid w:val="007E3A25"/>
    <w:rsid w:val="007F49E3"/>
    <w:rsid w:val="007F5256"/>
    <w:rsid w:val="00801A7E"/>
    <w:rsid w:val="0082659F"/>
    <w:rsid w:val="0084453E"/>
    <w:rsid w:val="00846A10"/>
    <w:rsid w:val="00850128"/>
    <w:rsid w:val="00864D20"/>
    <w:rsid w:val="008753AC"/>
    <w:rsid w:val="00891478"/>
    <w:rsid w:val="00894F07"/>
    <w:rsid w:val="008A7110"/>
    <w:rsid w:val="008C1BF2"/>
    <w:rsid w:val="008C238D"/>
    <w:rsid w:val="008C5BC1"/>
    <w:rsid w:val="008E59F7"/>
    <w:rsid w:val="008E5ACA"/>
    <w:rsid w:val="008F79D9"/>
    <w:rsid w:val="0090468E"/>
    <w:rsid w:val="009154D4"/>
    <w:rsid w:val="00942D1F"/>
    <w:rsid w:val="0096458C"/>
    <w:rsid w:val="0096598C"/>
    <w:rsid w:val="00970552"/>
    <w:rsid w:val="0098270C"/>
    <w:rsid w:val="00982B3B"/>
    <w:rsid w:val="00992CA1"/>
    <w:rsid w:val="009B3359"/>
    <w:rsid w:val="009B3677"/>
    <w:rsid w:val="009C705B"/>
    <w:rsid w:val="009D2258"/>
    <w:rsid w:val="009D43AE"/>
    <w:rsid w:val="009E6763"/>
    <w:rsid w:val="009F4176"/>
    <w:rsid w:val="00A275C5"/>
    <w:rsid w:val="00A613AA"/>
    <w:rsid w:val="00AB2834"/>
    <w:rsid w:val="00AD2058"/>
    <w:rsid w:val="00AE4B8A"/>
    <w:rsid w:val="00B00A12"/>
    <w:rsid w:val="00B136F7"/>
    <w:rsid w:val="00B13828"/>
    <w:rsid w:val="00B23EA4"/>
    <w:rsid w:val="00B2497E"/>
    <w:rsid w:val="00B33927"/>
    <w:rsid w:val="00B63082"/>
    <w:rsid w:val="00B6683D"/>
    <w:rsid w:val="00B74B71"/>
    <w:rsid w:val="00B83874"/>
    <w:rsid w:val="00B91F60"/>
    <w:rsid w:val="00B95153"/>
    <w:rsid w:val="00BA1B8E"/>
    <w:rsid w:val="00BA6A84"/>
    <w:rsid w:val="00BB18C1"/>
    <w:rsid w:val="00BB4E94"/>
    <w:rsid w:val="00BC6EE0"/>
    <w:rsid w:val="00BD1380"/>
    <w:rsid w:val="00BE29A2"/>
    <w:rsid w:val="00BF3077"/>
    <w:rsid w:val="00C108CF"/>
    <w:rsid w:val="00C37489"/>
    <w:rsid w:val="00C40252"/>
    <w:rsid w:val="00C50A1A"/>
    <w:rsid w:val="00C51424"/>
    <w:rsid w:val="00C52D5A"/>
    <w:rsid w:val="00C66DE0"/>
    <w:rsid w:val="00C67C1F"/>
    <w:rsid w:val="00C905FF"/>
    <w:rsid w:val="00CC6173"/>
    <w:rsid w:val="00CF40F1"/>
    <w:rsid w:val="00CF41B1"/>
    <w:rsid w:val="00D02A95"/>
    <w:rsid w:val="00D0307E"/>
    <w:rsid w:val="00D13790"/>
    <w:rsid w:val="00D207A3"/>
    <w:rsid w:val="00D30ECD"/>
    <w:rsid w:val="00D439DC"/>
    <w:rsid w:val="00D47AB9"/>
    <w:rsid w:val="00D523E1"/>
    <w:rsid w:val="00D602F9"/>
    <w:rsid w:val="00D6606F"/>
    <w:rsid w:val="00D82DA4"/>
    <w:rsid w:val="00D848C7"/>
    <w:rsid w:val="00DA1489"/>
    <w:rsid w:val="00DA6A58"/>
    <w:rsid w:val="00DA7130"/>
    <w:rsid w:val="00DC67F2"/>
    <w:rsid w:val="00DD4531"/>
    <w:rsid w:val="00DF5CD1"/>
    <w:rsid w:val="00E02A77"/>
    <w:rsid w:val="00E16428"/>
    <w:rsid w:val="00E42AF6"/>
    <w:rsid w:val="00E44D6E"/>
    <w:rsid w:val="00E47DB3"/>
    <w:rsid w:val="00E5397D"/>
    <w:rsid w:val="00E646E8"/>
    <w:rsid w:val="00E91EC3"/>
    <w:rsid w:val="00EB39C8"/>
    <w:rsid w:val="00EB65EB"/>
    <w:rsid w:val="00EC677B"/>
    <w:rsid w:val="00EC79B3"/>
    <w:rsid w:val="00EC7A7E"/>
    <w:rsid w:val="00ED79C8"/>
    <w:rsid w:val="00EE11B0"/>
    <w:rsid w:val="00EE31E5"/>
    <w:rsid w:val="00EE32E2"/>
    <w:rsid w:val="00F07178"/>
    <w:rsid w:val="00F138EB"/>
    <w:rsid w:val="00F23E50"/>
    <w:rsid w:val="00F77FC4"/>
    <w:rsid w:val="00FA4A08"/>
    <w:rsid w:val="00FA5D98"/>
    <w:rsid w:val="00FC4FF2"/>
    <w:rsid w:val="00FC6196"/>
    <w:rsid w:val="00F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F3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0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0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0708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envelope return"/>
    <w:basedOn w:val="a"/>
    <w:rsid w:val="00207089"/>
    <w:rPr>
      <w:rFonts w:ascii="Nork New" w:hAnsi="Nork New"/>
      <w:kern w:val="28"/>
      <w:sz w:val="26"/>
      <w:szCs w:val="20"/>
      <w:lang w:val="en-US"/>
    </w:rPr>
  </w:style>
  <w:style w:type="paragraph" w:customStyle="1" w:styleId="Storagrutun1">
    <w:name w:val="Storagrutun 1"/>
    <w:basedOn w:val="a"/>
    <w:rsid w:val="00207089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a"/>
    <w:autoRedefine/>
    <w:rsid w:val="00207089"/>
    <w:pPr>
      <w:tabs>
        <w:tab w:val="left" w:pos="-5387"/>
      </w:tabs>
      <w:spacing w:before="240"/>
      <w:ind w:right="-2"/>
    </w:pPr>
    <w:rPr>
      <w:rFonts w:ascii="ArTarumianTimes" w:hAnsi="ArTarumianTimes"/>
      <w:b/>
      <w:szCs w:val="22"/>
      <w:lang w:val="af-ZA"/>
    </w:rPr>
  </w:style>
  <w:style w:type="paragraph" w:styleId="a5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6"/>
    <w:uiPriority w:val="34"/>
    <w:qFormat/>
    <w:rsid w:val="002070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2"/>
    <w:link w:val="Style3Char"/>
    <w:qFormat/>
    <w:rsid w:val="00207089"/>
    <w:pPr>
      <w:numPr>
        <w:numId w:val="1"/>
      </w:numPr>
      <w:spacing w:before="400" w:after="240" w:line="264" w:lineRule="auto"/>
      <w:jc w:val="both"/>
    </w:pPr>
    <w:rPr>
      <w:rFonts w:ascii="GHEA Grapalat" w:hAnsi="GHEA Grapalat" w:cstheme="minorHAnsi"/>
      <w:color w:val="080808"/>
      <w:sz w:val="24"/>
      <w:szCs w:val="28"/>
      <w:lang w:val="en-US" w:eastAsia="en-US"/>
    </w:rPr>
  </w:style>
  <w:style w:type="character" w:customStyle="1" w:styleId="a6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link w:val="a5"/>
    <w:uiPriority w:val="34"/>
    <w:qFormat/>
    <w:locked/>
    <w:rsid w:val="00207089"/>
    <w:rPr>
      <w:rFonts w:ascii="Calibri" w:eastAsia="Calibri" w:hAnsi="Calibri" w:cs="Times New Roman"/>
    </w:rPr>
  </w:style>
  <w:style w:type="character" w:customStyle="1" w:styleId="Style3Char">
    <w:name w:val="Style3 Char"/>
    <w:basedOn w:val="a0"/>
    <w:link w:val="Style3"/>
    <w:rsid w:val="00207089"/>
    <w:rPr>
      <w:rFonts w:ascii="GHEA Grapalat" w:eastAsiaTheme="majorEastAsia" w:hAnsi="GHEA Grapalat" w:cstheme="minorHAnsi"/>
      <w:b/>
      <w:bCs/>
      <w:color w:val="080808"/>
      <w:sz w:val="24"/>
      <w:szCs w:val="28"/>
    </w:rPr>
  </w:style>
  <w:style w:type="paragraph" w:styleId="a7">
    <w:name w:val="Normal (Web)"/>
    <w:basedOn w:val="a"/>
    <w:uiPriority w:val="99"/>
    <w:unhideWhenUsed/>
    <w:rsid w:val="00207089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basedOn w:val="a0"/>
    <w:uiPriority w:val="22"/>
    <w:qFormat/>
    <w:rsid w:val="00207089"/>
    <w:rPr>
      <w:b/>
      <w:bCs/>
    </w:rPr>
  </w:style>
  <w:style w:type="paragraph" w:customStyle="1" w:styleId="voroshumspisok">
    <w:name w:val="voroshum spisok"/>
    <w:basedOn w:val="a"/>
    <w:rsid w:val="00207089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character" w:customStyle="1" w:styleId="20">
    <w:name w:val="Заголовок 2 Знак"/>
    <w:basedOn w:val="a0"/>
    <w:link w:val="2"/>
    <w:uiPriority w:val="9"/>
    <w:semiHidden/>
    <w:rsid w:val="002070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paragraph" w:styleId="a9">
    <w:name w:val="Title"/>
    <w:basedOn w:val="a"/>
    <w:link w:val="aa"/>
    <w:qFormat/>
    <w:rsid w:val="000E600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aa">
    <w:name w:val="Название Знак"/>
    <w:basedOn w:val="a0"/>
    <w:link w:val="a9"/>
    <w:rsid w:val="000E6008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0E6008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0E6008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0E6008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gam">
    <w:name w:val="gam"/>
    <w:basedOn w:val="a"/>
    <w:rsid w:val="000E6008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a"/>
    <w:rsid w:val="000E6008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styleId="ab">
    <w:name w:val="Body Text"/>
    <w:basedOn w:val="a"/>
    <w:link w:val="ac"/>
    <w:rsid w:val="000E6008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0E6008"/>
    <w:rPr>
      <w:rFonts w:ascii="ArTarumianTimes" w:eastAsia="Times New Roman" w:hAnsi="ArTarumianTimes" w:cs="Times New Roman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82DA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2DA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f">
    <w:name w:val="Placeholder Text"/>
    <w:basedOn w:val="a0"/>
    <w:uiPriority w:val="99"/>
    <w:semiHidden/>
    <w:rsid w:val="001D2F04"/>
    <w:rPr>
      <w:color w:val="808080"/>
    </w:rPr>
  </w:style>
  <w:style w:type="character" w:styleId="af0">
    <w:name w:val="Emphasis"/>
    <w:basedOn w:val="a0"/>
    <w:uiPriority w:val="20"/>
    <w:qFormat/>
    <w:rsid w:val="008E59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0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0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0708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envelope return"/>
    <w:basedOn w:val="a"/>
    <w:rsid w:val="00207089"/>
    <w:rPr>
      <w:rFonts w:ascii="Nork New" w:hAnsi="Nork New"/>
      <w:kern w:val="28"/>
      <w:sz w:val="26"/>
      <w:szCs w:val="20"/>
      <w:lang w:val="en-US"/>
    </w:rPr>
  </w:style>
  <w:style w:type="paragraph" w:customStyle="1" w:styleId="Storagrutun1">
    <w:name w:val="Storagrutun 1"/>
    <w:basedOn w:val="a"/>
    <w:rsid w:val="00207089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a"/>
    <w:autoRedefine/>
    <w:rsid w:val="00207089"/>
    <w:pPr>
      <w:tabs>
        <w:tab w:val="left" w:pos="-5387"/>
      </w:tabs>
      <w:spacing w:before="240"/>
      <w:ind w:right="-2"/>
    </w:pPr>
    <w:rPr>
      <w:rFonts w:ascii="ArTarumianTimes" w:hAnsi="ArTarumianTimes"/>
      <w:b/>
      <w:szCs w:val="22"/>
      <w:lang w:val="af-ZA"/>
    </w:rPr>
  </w:style>
  <w:style w:type="paragraph" w:styleId="a5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6"/>
    <w:uiPriority w:val="34"/>
    <w:qFormat/>
    <w:rsid w:val="002070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2"/>
    <w:link w:val="Style3Char"/>
    <w:qFormat/>
    <w:rsid w:val="00207089"/>
    <w:pPr>
      <w:numPr>
        <w:numId w:val="1"/>
      </w:numPr>
      <w:spacing w:before="400" w:after="240" w:line="264" w:lineRule="auto"/>
      <w:jc w:val="both"/>
    </w:pPr>
    <w:rPr>
      <w:rFonts w:ascii="GHEA Grapalat" w:hAnsi="GHEA Grapalat" w:cstheme="minorHAnsi"/>
      <w:color w:val="080808"/>
      <w:sz w:val="24"/>
      <w:szCs w:val="28"/>
      <w:lang w:val="en-US" w:eastAsia="en-US"/>
    </w:rPr>
  </w:style>
  <w:style w:type="character" w:customStyle="1" w:styleId="a6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link w:val="a5"/>
    <w:uiPriority w:val="34"/>
    <w:qFormat/>
    <w:locked/>
    <w:rsid w:val="00207089"/>
    <w:rPr>
      <w:rFonts w:ascii="Calibri" w:eastAsia="Calibri" w:hAnsi="Calibri" w:cs="Times New Roman"/>
    </w:rPr>
  </w:style>
  <w:style w:type="character" w:customStyle="1" w:styleId="Style3Char">
    <w:name w:val="Style3 Char"/>
    <w:basedOn w:val="a0"/>
    <w:link w:val="Style3"/>
    <w:rsid w:val="00207089"/>
    <w:rPr>
      <w:rFonts w:ascii="GHEA Grapalat" w:eastAsiaTheme="majorEastAsia" w:hAnsi="GHEA Grapalat" w:cstheme="minorHAnsi"/>
      <w:b/>
      <w:bCs/>
      <w:color w:val="080808"/>
      <w:sz w:val="24"/>
      <w:szCs w:val="28"/>
    </w:rPr>
  </w:style>
  <w:style w:type="paragraph" w:styleId="a7">
    <w:name w:val="Normal (Web)"/>
    <w:basedOn w:val="a"/>
    <w:uiPriority w:val="99"/>
    <w:unhideWhenUsed/>
    <w:rsid w:val="00207089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basedOn w:val="a0"/>
    <w:uiPriority w:val="22"/>
    <w:qFormat/>
    <w:rsid w:val="00207089"/>
    <w:rPr>
      <w:b/>
      <w:bCs/>
    </w:rPr>
  </w:style>
  <w:style w:type="paragraph" w:customStyle="1" w:styleId="voroshumspisok">
    <w:name w:val="voroshum spisok"/>
    <w:basedOn w:val="a"/>
    <w:rsid w:val="00207089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character" w:customStyle="1" w:styleId="20">
    <w:name w:val="Заголовок 2 Знак"/>
    <w:basedOn w:val="a0"/>
    <w:link w:val="2"/>
    <w:uiPriority w:val="9"/>
    <w:semiHidden/>
    <w:rsid w:val="002070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paragraph" w:styleId="a9">
    <w:name w:val="Title"/>
    <w:basedOn w:val="a"/>
    <w:link w:val="aa"/>
    <w:qFormat/>
    <w:rsid w:val="000E600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aa">
    <w:name w:val="Название Знак"/>
    <w:basedOn w:val="a0"/>
    <w:link w:val="a9"/>
    <w:rsid w:val="000E6008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0E6008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0E6008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0E6008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gam">
    <w:name w:val="gam"/>
    <w:basedOn w:val="a"/>
    <w:rsid w:val="000E6008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a"/>
    <w:rsid w:val="000E6008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styleId="ab">
    <w:name w:val="Body Text"/>
    <w:basedOn w:val="a"/>
    <w:link w:val="ac"/>
    <w:rsid w:val="000E6008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0E6008"/>
    <w:rPr>
      <w:rFonts w:ascii="ArTarumianTimes" w:eastAsia="Times New Roman" w:hAnsi="ArTarumianTimes" w:cs="Times New Roman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82DA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2DA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f">
    <w:name w:val="Placeholder Text"/>
    <w:basedOn w:val="a0"/>
    <w:uiPriority w:val="99"/>
    <w:semiHidden/>
    <w:rsid w:val="001D2F04"/>
    <w:rPr>
      <w:color w:val="808080"/>
    </w:rPr>
  </w:style>
  <w:style w:type="character" w:styleId="af0">
    <w:name w:val="Emphasis"/>
    <w:basedOn w:val="a0"/>
    <w:uiPriority w:val="20"/>
    <w:qFormat/>
    <w:rsid w:val="008E59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37A8D-D3D5-47B6-94ED-3DC23374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Senik Babayan</dc:creator>
  <cp:lastModifiedBy>Melanya</cp:lastModifiedBy>
  <cp:revision>16</cp:revision>
  <cp:lastPrinted>2025-01-31T08:45:00Z</cp:lastPrinted>
  <dcterms:created xsi:type="dcterms:W3CDTF">2024-12-09T10:15:00Z</dcterms:created>
  <dcterms:modified xsi:type="dcterms:W3CDTF">2025-03-27T07:00:00Z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e92c1a1cfe4544062bc5bb4f9dd954bdf912dcf764daceb8ed3cf236d9363905</vt:lpwstr>
  </property>
</Properties>
</file>