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6EA2" w14:textId="5F5C47D5" w:rsidR="00F436DF" w:rsidRPr="00AC09B3" w:rsidRDefault="00AC5432" w:rsidP="00DC1169">
      <w:pPr>
        <w:tabs>
          <w:tab w:val="left" w:pos="9990"/>
        </w:tabs>
        <w:rPr>
          <w:rFonts w:ascii="GHEA Grapalat" w:hAnsi="GHEA Grapalat"/>
          <w:b/>
          <w:color w:val="FFFFFF" w:themeColor="background1"/>
          <w:lang w:val="hy-AM"/>
        </w:rPr>
      </w:pPr>
      <w:r w:rsidRPr="00DC1169">
        <w:rPr>
          <w:rFonts w:ascii="GHEA Grapalat" w:hAnsi="GHEA Grapalat"/>
          <w:b/>
          <w:noProof/>
          <w:sz w:val="32"/>
          <w:szCs w:val="32"/>
          <w:lang w:val="en-US" w:eastAsia="en-US"/>
        </w:rPr>
        <w:object w:dxaOrig="1440" w:dyaOrig="1440" w14:anchorId="23BF2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5pt;margin-top:2.4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807949990" r:id="rId9"/>
        </w:object>
      </w:r>
      <w:r w:rsidR="005934BB" w:rsidRPr="00DC1169">
        <w:rPr>
          <w:rFonts w:ascii="GHEA Grapalat" w:hAnsi="GHEA Grapalat"/>
          <w:b/>
          <w:sz w:val="32"/>
          <w:szCs w:val="32"/>
          <w:lang w:val="hy-AM"/>
        </w:rPr>
        <w:t>60</w:t>
      </w:r>
      <w:r w:rsidR="0046052C" w:rsidRPr="00DC1169">
        <w:rPr>
          <w:rFonts w:ascii="GHEA Grapalat" w:hAnsi="GHEA Grapalat"/>
          <w:b/>
          <w:sz w:val="32"/>
          <w:szCs w:val="32"/>
          <w:lang w:val="en-US"/>
        </w:rPr>
        <w:t>0.0157.23.04.25</w:t>
      </w:r>
      <w:r w:rsidR="00794009" w:rsidRPr="00DC1169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0</w:t>
      </w:r>
      <w:r w:rsidR="005934BB" w:rsidRPr="00DC1169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0</w:t>
      </w:r>
      <w:r w:rsidR="005934BB" w:rsidRPr="0046052C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5934BB"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0...</w:t>
      </w:r>
      <w:r w:rsidR="008759B7"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21</w:t>
      </w:r>
      <w:r w:rsidR="00DC1169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794009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600</w:t>
      </w:r>
      <w:r w:rsidR="00DC1169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</w:p>
    <w:p w14:paraId="715C1304" w14:textId="251456AD" w:rsidR="004C06D4" w:rsidRPr="008759B7" w:rsidRDefault="00F436DF" w:rsidP="00DC1169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8759B7">
        <w:rPr>
          <w:rFonts w:ascii="GHEA Grapalat" w:hAnsi="GHEA Grapalat"/>
          <w:b w:val="0"/>
          <w:sz w:val="24"/>
          <w:szCs w:val="24"/>
        </w:rPr>
        <w:tab/>
      </w:r>
    </w:p>
    <w:p w14:paraId="74527C4F" w14:textId="77777777" w:rsidR="004C06D4" w:rsidRPr="008759B7" w:rsidRDefault="004C06D4" w:rsidP="00DC1169">
      <w:pPr>
        <w:pStyle w:val="voroshum"/>
        <w:spacing w:before="120"/>
        <w:rPr>
          <w:rFonts w:ascii="GHEA Grapalat" w:hAnsi="GHEA Grapalat"/>
        </w:rPr>
      </w:pPr>
    </w:p>
    <w:p w14:paraId="5CFE7B11" w14:textId="77777777" w:rsidR="001F3121" w:rsidRPr="008759B7" w:rsidRDefault="001F3121" w:rsidP="00DC1169">
      <w:pPr>
        <w:pStyle w:val="voroshum"/>
        <w:spacing w:before="0"/>
        <w:rPr>
          <w:rFonts w:ascii="GHEA Grapalat" w:hAnsi="GHEA Grapalat"/>
        </w:rPr>
      </w:pPr>
    </w:p>
    <w:p w14:paraId="29C41CE2" w14:textId="2759CC5B" w:rsidR="004C06D4" w:rsidRPr="008759B7" w:rsidRDefault="004C06D4" w:rsidP="00DC1169">
      <w:pPr>
        <w:pStyle w:val="voroshum"/>
        <w:spacing w:before="0"/>
        <w:rPr>
          <w:rFonts w:ascii="GHEA Grapalat" w:hAnsi="GHEA Grapalat"/>
        </w:rPr>
      </w:pPr>
      <w:r w:rsidRPr="008759B7">
        <w:rPr>
          <w:rFonts w:ascii="GHEA Grapalat" w:hAnsi="GHEA Grapalat"/>
        </w:rPr>
        <w:t>ՀԱՅԱՍՏԱՆԻ ՀԱՆՐԱՊԵՏՈՒԹՅԱՆ</w:t>
      </w:r>
      <w:r w:rsidRPr="008759B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6394DE8B" w14:textId="34913B42" w:rsidR="004C06D4" w:rsidRPr="00DC1169" w:rsidRDefault="004C06D4" w:rsidP="00DC1169">
      <w:pPr>
        <w:pStyle w:val="voroshum2"/>
        <w:rPr>
          <w:rFonts w:ascii="GHEA Grapalat" w:hAnsi="GHEA Grapalat"/>
          <w:sz w:val="32"/>
          <w:szCs w:val="32"/>
        </w:rPr>
      </w:pPr>
      <w:r w:rsidRPr="00DC1169">
        <w:rPr>
          <w:rFonts w:ascii="GHEA Grapalat" w:hAnsi="GHEA Grapalat"/>
          <w:sz w:val="32"/>
          <w:szCs w:val="32"/>
        </w:rPr>
        <w:t>Ո</w:t>
      </w:r>
      <w:r w:rsidR="00DC1169">
        <w:rPr>
          <w:rFonts w:ascii="GHEA Grapalat" w:hAnsi="GHEA Grapalat"/>
          <w:sz w:val="32"/>
          <w:szCs w:val="32"/>
        </w:rPr>
        <w:t xml:space="preserve"> </w:t>
      </w:r>
      <w:r w:rsidRPr="00DC1169">
        <w:rPr>
          <w:rFonts w:ascii="GHEA Grapalat" w:hAnsi="GHEA Grapalat"/>
          <w:sz w:val="32"/>
          <w:szCs w:val="32"/>
        </w:rPr>
        <w:t>Ր</w:t>
      </w:r>
      <w:r w:rsidR="00DC1169">
        <w:rPr>
          <w:rFonts w:ascii="GHEA Grapalat" w:hAnsi="GHEA Grapalat"/>
          <w:sz w:val="32"/>
          <w:szCs w:val="32"/>
        </w:rPr>
        <w:t xml:space="preserve"> </w:t>
      </w:r>
      <w:r w:rsidRPr="00DC1169">
        <w:rPr>
          <w:rFonts w:ascii="GHEA Grapalat" w:hAnsi="GHEA Grapalat"/>
          <w:sz w:val="32"/>
          <w:szCs w:val="32"/>
        </w:rPr>
        <w:t>Ո</w:t>
      </w:r>
      <w:r w:rsidR="00DC1169">
        <w:rPr>
          <w:rFonts w:ascii="GHEA Grapalat" w:hAnsi="GHEA Grapalat"/>
          <w:sz w:val="32"/>
          <w:szCs w:val="32"/>
        </w:rPr>
        <w:t xml:space="preserve"> </w:t>
      </w:r>
      <w:r w:rsidRPr="00DC1169">
        <w:rPr>
          <w:rFonts w:ascii="GHEA Grapalat" w:hAnsi="GHEA Grapalat"/>
          <w:sz w:val="32"/>
          <w:szCs w:val="32"/>
        </w:rPr>
        <w:t>Շ</w:t>
      </w:r>
      <w:r w:rsidR="00DC1169">
        <w:rPr>
          <w:rFonts w:ascii="GHEA Grapalat" w:hAnsi="GHEA Grapalat"/>
          <w:sz w:val="32"/>
          <w:szCs w:val="32"/>
        </w:rPr>
        <w:t xml:space="preserve"> </w:t>
      </w:r>
      <w:r w:rsidRPr="00DC1169">
        <w:rPr>
          <w:rFonts w:ascii="GHEA Grapalat" w:hAnsi="GHEA Grapalat"/>
          <w:sz w:val="32"/>
          <w:szCs w:val="32"/>
        </w:rPr>
        <w:t>ՈՒ</w:t>
      </w:r>
      <w:r w:rsidR="00DC1169">
        <w:rPr>
          <w:rFonts w:ascii="GHEA Grapalat" w:hAnsi="GHEA Grapalat"/>
          <w:sz w:val="32"/>
          <w:szCs w:val="32"/>
        </w:rPr>
        <w:t xml:space="preserve"> </w:t>
      </w:r>
      <w:r w:rsidRPr="00DC1169">
        <w:rPr>
          <w:rFonts w:ascii="GHEA Grapalat" w:hAnsi="GHEA Grapalat"/>
          <w:sz w:val="32"/>
          <w:szCs w:val="32"/>
        </w:rPr>
        <w:t>Մ</w:t>
      </w:r>
    </w:p>
    <w:p w14:paraId="612A6F88" w14:textId="77777777" w:rsidR="004C06D4" w:rsidRPr="008759B7" w:rsidRDefault="004C06D4" w:rsidP="00DC1169">
      <w:pPr>
        <w:pStyle w:val="voroshum2"/>
        <w:rPr>
          <w:rFonts w:ascii="GHEA Grapalat" w:hAnsi="GHEA Grapalat"/>
          <w:sz w:val="2"/>
        </w:rPr>
      </w:pPr>
    </w:p>
    <w:p w14:paraId="11102D50" w14:textId="5FBBF6CE" w:rsidR="001148F8" w:rsidRDefault="0046052C" w:rsidP="00DC1169">
      <w:pPr>
        <w:pStyle w:val="data"/>
        <w:spacing w:after="0" w:line="240" w:lineRule="auto"/>
        <w:ind w:left="60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 xml:space="preserve">23 </w:t>
      </w:r>
      <w:proofErr w:type="spellStart"/>
      <w:r>
        <w:rPr>
          <w:rFonts w:ascii="GHEA Grapalat" w:hAnsi="GHEA Grapalat"/>
          <w:sz w:val="24"/>
          <w:szCs w:val="24"/>
        </w:rPr>
        <w:t>ապրիլի</w:t>
      </w:r>
      <w:proofErr w:type="spellEnd"/>
      <w:r w:rsidR="004C06D4" w:rsidRPr="008759B7">
        <w:rPr>
          <w:rFonts w:ascii="GHEA Grapalat" w:hAnsi="GHEA Grapalat"/>
          <w:sz w:val="24"/>
          <w:szCs w:val="24"/>
        </w:rPr>
        <w:t xml:space="preserve"> 20</w:t>
      </w:r>
      <w:r w:rsidR="00770EAE">
        <w:rPr>
          <w:rFonts w:ascii="GHEA Grapalat" w:hAnsi="GHEA Grapalat"/>
          <w:sz w:val="24"/>
          <w:szCs w:val="24"/>
        </w:rPr>
        <w:t>2</w:t>
      </w:r>
      <w:r w:rsidR="00340879">
        <w:rPr>
          <w:rFonts w:ascii="GHEA Grapalat" w:hAnsi="GHEA Grapalat"/>
          <w:sz w:val="24"/>
          <w:szCs w:val="24"/>
          <w:lang w:val="hy-AM"/>
        </w:rPr>
        <w:t>5</w:t>
      </w:r>
      <w:r w:rsidR="004C06D4" w:rsidRPr="008759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D4" w:rsidRPr="008759B7">
        <w:rPr>
          <w:rFonts w:ascii="GHEA Grapalat" w:hAnsi="GHEA Grapalat"/>
          <w:sz w:val="24"/>
          <w:szCs w:val="24"/>
        </w:rPr>
        <w:t>թվականի</w:t>
      </w:r>
      <w:proofErr w:type="spellEnd"/>
      <w:r w:rsidR="004C06D4" w:rsidRPr="008759B7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157</w:t>
      </w:r>
      <w:r w:rsidR="008759B7">
        <w:rPr>
          <w:rFonts w:ascii="GHEA Grapalat" w:hAnsi="GHEA Grapalat"/>
          <w:sz w:val="24"/>
          <w:szCs w:val="24"/>
        </w:rPr>
        <w:t>-</w:t>
      </w:r>
      <w:r w:rsidR="00C24E90" w:rsidRPr="008759B7">
        <w:rPr>
          <w:rFonts w:ascii="GHEA Grapalat" w:hAnsi="GHEA Grapalat"/>
          <w:sz w:val="24"/>
          <w:szCs w:val="24"/>
          <w:lang w:val="hy-AM"/>
        </w:rPr>
        <w:t>Ն</w:t>
      </w:r>
      <w:r w:rsidR="004C06D4" w:rsidRPr="008759B7">
        <w:rPr>
          <w:rFonts w:ascii="GHEA Grapalat" w:hAnsi="GHEA Grapalat"/>
        </w:rPr>
        <w:t xml:space="preserve"> </w:t>
      </w:r>
    </w:p>
    <w:p w14:paraId="3405A9F8" w14:textId="26B1E0F7" w:rsidR="00EF697A" w:rsidRPr="00EF697A" w:rsidRDefault="004C06D4" w:rsidP="00DC1169">
      <w:pPr>
        <w:pStyle w:val="data"/>
        <w:spacing w:after="0" w:line="240" w:lineRule="auto"/>
        <w:ind w:left="60"/>
        <w:rPr>
          <w:rFonts w:ascii="GHEA Grapalat" w:hAnsi="GHEA Grapalat"/>
          <w:sz w:val="6"/>
          <w:szCs w:val="6"/>
          <w:lang w:val="af-ZA"/>
        </w:rPr>
      </w:pPr>
      <w:r w:rsidRPr="008759B7">
        <w:rPr>
          <w:rFonts w:ascii="GHEA Grapalat" w:hAnsi="GHEA Grapalat"/>
        </w:rPr>
        <w:br/>
      </w:r>
    </w:p>
    <w:p w14:paraId="585668B5" w14:textId="77777777" w:rsidR="00EF697A" w:rsidRDefault="00801585" w:rsidP="00DC1169">
      <w:pPr>
        <w:pStyle w:val="a7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2013 ԹՎԱԿԱՆԻ ՆՈՅԵՄԲԵՐԻ 1-Ի №374</w:t>
      </w:r>
      <w:r w:rsidR="00BB361C">
        <w:rPr>
          <w:rFonts w:ascii="GHEA Grapalat" w:hAnsi="GHEA Grapalat"/>
          <w:sz w:val="24"/>
          <w:szCs w:val="24"/>
          <w:lang w:val="hy-AM"/>
        </w:rPr>
        <w:t>-</w:t>
      </w:r>
      <w:r w:rsidRPr="008759B7">
        <w:rPr>
          <w:rFonts w:ascii="GHEA Grapalat" w:hAnsi="GHEA Grapalat"/>
          <w:sz w:val="24"/>
          <w:szCs w:val="24"/>
          <w:lang w:val="af-ZA"/>
        </w:rPr>
        <w:t>Ն ՈՐՈՇՄԱՆ ՄԵՋ</w:t>
      </w:r>
      <w:r w:rsidR="00BE5A7F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88F" w:rsidRPr="009A588F">
        <w:rPr>
          <w:rFonts w:ascii="GHEA Grapalat" w:hAnsi="GHEA Grapalat"/>
          <w:sz w:val="24"/>
          <w:szCs w:val="24"/>
          <w:lang w:val="hy-AM"/>
        </w:rPr>
        <w:t>ԼՐԱՑՈՒՄՆԵՐ</w:t>
      </w:r>
      <w:r w:rsidR="009A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B5498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9A588F">
        <w:rPr>
          <w:rFonts w:ascii="GHEA Grapalat" w:hAnsi="GHEA Grapalat"/>
          <w:sz w:val="24"/>
          <w:szCs w:val="24"/>
          <w:lang w:val="hy-AM"/>
        </w:rPr>
        <w:t xml:space="preserve">ՓՈՓՈԽՈՒԹՅՈՒՆՆԵՐ </w:t>
      </w:r>
      <w:r w:rsidRPr="008759B7">
        <w:rPr>
          <w:rFonts w:ascii="GHEA Grapalat" w:hAnsi="GHEA Grapalat"/>
          <w:sz w:val="24"/>
          <w:szCs w:val="24"/>
          <w:lang w:val="af-ZA"/>
        </w:rPr>
        <w:t>ԿԱՏԱՐԵԼՈՒ</w:t>
      </w:r>
      <w:r w:rsidR="00B5624C" w:rsidRPr="008759B7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14:paraId="05FBCAE3" w14:textId="77777777" w:rsidR="00801585" w:rsidRPr="00CF68F9" w:rsidRDefault="00DF2242" w:rsidP="00DC1169">
      <w:pPr>
        <w:pStyle w:val="a7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A325DB" w14:textId="77777777" w:rsidR="00801585" w:rsidRPr="00DC1169" w:rsidRDefault="00801585" w:rsidP="00DC1169">
      <w:pPr>
        <w:pStyle w:val="a3"/>
        <w:tabs>
          <w:tab w:val="right" w:pos="0"/>
        </w:tabs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DC1169">
        <w:rPr>
          <w:rFonts w:ascii="GHEA Grapalat" w:hAnsi="GHEA Grapalat"/>
          <w:lang w:val="af-ZA"/>
        </w:rPr>
        <w:t>Հիմք ընդունելով «</w:t>
      </w:r>
      <w:r w:rsidRPr="00DC1169">
        <w:rPr>
          <w:rFonts w:ascii="GHEA Grapalat" w:hAnsi="GHEA Grapalat"/>
          <w:lang w:val="hy-AM"/>
        </w:rPr>
        <w:t>Նորմատիվ ի</w:t>
      </w:r>
      <w:r w:rsidRPr="00DC1169">
        <w:rPr>
          <w:rFonts w:ascii="GHEA Grapalat" w:hAnsi="GHEA Grapalat"/>
          <w:lang w:val="af-ZA"/>
        </w:rPr>
        <w:t>րավական ակտերի մասին» օրենքի</w:t>
      </w:r>
      <w:r w:rsidRPr="00DC1169">
        <w:rPr>
          <w:rFonts w:ascii="GHEA Grapalat" w:hAnsi="GHEA Grapalat"/>
          <w:lang w:val="hy-AM"/>
        </w:rPr>
        <w:t xml:space="preserve"> 33-</w:t>
      </w:r>
      <w:r w:rsidRPr="00DC1169">
        <w:rPr>
          <w:rFonts w:ascii="GHEA Grapalat" w:hAnsi="GHEA Grapalat"/>
          <w:lang w:val="af-ZA"/>
        </w:rPr>
        <w:t>րդ</w:t>
      </w:r>
      <w:r w:rsidR="00B5624C" w:rsidRPr="00DC1169">
        <w:rPr>
          <w:rFonts w:ascii="GHEA Grapalat" w:hAnsi="GHEA Grapalat"/>
          <w:lang w:val="hy-AM"/>
        </w:rPr>
        <w:t xml:space="preserve"> և</w:t>
      </w:r>
      <w:r w:rsidRPr="00DC1169">
        <w:rPr>
          <w:rFonts w:ascii="GHEA Grapalat" w:hAnsi="GHEA Grapalat"/>
          <w:lang w:val="hy-AM"/>
        </w:rPr>
        <w:t xml:space="preserve"> 34-րդ</w:t>
      </w:r>
      <w:r w:rsidRPr="00DC1169">
        <w:rPr>
          <w:rFonts w:ascii="GHEA Grapalat" w:hAnsi="GHEA Grapalat"/>
          <w:lang w:val="af-ZA"/>
        </w:rPr>
        <w:t xml:space="preserve"> հոդված</w:t>
      </w:r>
      <w:r w:rsidRPr="00DC1169">
        <w:rPr>
          <w:rFonts w:ascii="GHEA Grapalat" w:hAnsi="GHEA Grapalat"/>
          <w:lang w:val="hy-AM"/>
        </w:rPr>
        <w:t>ներ</w:t>
      </w:r>
      <w:r w:rsidRPr="00DC1169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DC1169">
        <w:rPr>
          <w:rFonts w:ascii="GHEA Grapalat" w:hAnsi="GHEA Grapalat"/>
          <w:b/>
          <w:lang w:val="af-ZA"/>
        </w:rPr>
        <w:t>որոշում է.</w:t>
      </w:r>
    </w:p>
    <w:p w14:paraId="38F00FA9" w14:textId="62D25574" w:rsidR="00063BB7" w:rsidRPr="00DC1169" w:rsidRDefault="00293AF6" w:rsidP="00DC1169">
      <w:pPr>
        <w:pStyle w:val="af1"/>
        <w:numPr>
          <w:ilvl w:val="0"/>
          <w:numId w:val="20"/>
        </w:numPr>
        <w:spacing w:line="360" w:lineRule="auto"/>
        <w:ind w:right="-1"/>
        <w:jc w:val="both"/>
        <w:rPr>
          <w:rFonts w:ascii="GHEA Grapalat" w:hAnsi="GHEA Grapalat"/>
          <w:b/>
          <w:lang w:val="hy-AM"/>
        </w:rPr>
      </w:pPr>
      <w:r w:rsidRPr="00DC1169">
        <w:rPr>
          <w:rFonts w:ascii="GHEA Grapalat" w:hAnsi="GHEA Grapalat"/>
          <w:lang w:val="hy-AM"/>
        </w:rPr>
        <w:t>Հայաստանի Հանրապետության</w:t>
      </w:r>
      <w:r w:rsidR="00DC1169" w:rsidRPr="00DC1169">
        <w:rPr>
          <w:rFonts w:ascii="GHEA Grapalat" w:hAnsi="GHEA Grapalat" w:cs="Calibri"/>
          <w:lang w:val="hy-AM"/>
        </w:rPr>
        <w:t xml:space="preserve"> </w:t>
      </w:r>
      <w:r w:rsidRPr="00DC1169">
        <w:rPr>
          <w:rFonts w:ascii="GHEA Grapalat" w:hAnsi="GHEA Grapalat"/>
          <w:lang w:val="hy-AM"/>
        </w:rPr>
        <w:t>հանրային</w:t>
      </w:r>
      <w:r w:rsidR="00DC1169" w:rsidRPr="00DC1169">
        <w:rPr>
          <w:rFonts w:ascii="GHEA Grapalat" w:hAnsi="GHEA Grapalat"/>
          <w:lang w:val="hy-AM"/>
        </w:rPr>
        <w:t xml:space="preserve"> </w:t>
      </w:r>
      <w:r w:rsidRPr="00DC1169">
        <w:rPr>
          <w:rFonts w:ascii="GHEA Grapalat" w:hAnsi="GHEA Grapalat"/>
          <w:lang w:val="hy-AM"/>
        </w:rPr>
        <w:t>ծառայությունները կարգավորող հանձնաժողովի</w:t>
      </w:r>
      <w:r w:rsidR="00801585" w:rsidRPr="00DC1169">
        <w:rPr>
          <w:rFonts w:ascii="GHEA Grapalat" w:hAnsi="GHEA Grapalat"/>
          <w:lang w:val="hy-AM"/>
        </w:rPr>
        <w:t xml:space="preserve"> 2013 թվականի </w:t>
      </w:r>
      <w:r w:rsidR="00801585" w:rsidRPr="00DC1169">
        <w:rPr>
          <w:rFonts w:ascii="GHEA Grapalat" w:hAnsi="GHEA Grapalat"/>
          <w:noProof/>
          <w:lang w:val="af-ZA"/>
        </w:rPr>
        <w:t>նոյեմբերի</w:t>
      </w:r>
      <w:r w:rsidR="00801585" w:rsidRPr="00DC1169">
        <w:rPr>
          <w:rFonts w:ascii="GHEA Grapalat" w:hAnsi="GHEA Grapalat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</w:t>
      </w:r>
      <w:bookmarkStart w:id="0" w:name="_Hlk49165473"/>
      <w:r w:rsidR="00DF4C3F" w:rsidRPr="00DC1169">
        <w:rPr>
          <w:rFonts w:ascii="GHEA Grapalat" w:hAnsi="GHEA Grapalat"/>
          <w:lang w:val="af-ZA"/>
        </w:rPr>
        <w:t>№</w:t>
      </w:r>
      <w:bookmarkEnd w:id="0"/>
      <w:r w:rsidR="00DF4C3F" w:rsidRPr="00DC1169">
        <w:rPr>
          <w:rFonts w:ascii="GHEA Grapalat" w:hAnsi="GHEA Grapalat"/>
          <w:lang w:val="af-ZA"/>
        </w:rPr>
        <w:t>374</w:t>
      </w:r>
      <w:r w:rsidR="00BB361C" w:rsidRPr="00DC1169">
        <w:rPr>
          <w:rFonts w:ascii="GHEA Grapalat" w:hAnsi="GHEA Grapalat"/>
          <w:lang w:val="hy-AM"/>
        </w:rPr>
        <w:t>-</w:t>
      </w:r>
      <w:r w:rsidR="00DF4C3F" w:rsidRPr="00DC1169">
        <w:rPr>
          <w:rFonts w:ascii="GHEA Grapalat" w:hAnsi="GHEA Grapalat"/>
          <w:lang w:val="af-ZA"/>
        </w:rPr>
        <w:t>Ն որոշման</w:t>
      </w:r>
      <w:r w:rsidR="00063BB7" w:rsidRPr="00DC1169">
        <w:rPr>
          <w:rFonts w:ascii="GHEA Grapalat" w:hAnsi="GHEA Grapalat"/>
          <w:lang w:val="hy-AM"/>
        </w:rPr>
        <w:t>՝</w:t>
      </w:r>
    </w:p>
    <w:p w14:paraId="6C959CB6" w14:textId="41A9A33F" w:rsidR="00B5624C" w:rsidRPr="00DC1169" w:rsidRDefault="00DF4C3F" w:rsidP="00DC1169">
      <w:pPr>
        <w:pStyle w:val="af1"/>
        <w:numPr>
          <w:ilvl w:val="0"/>
          <w:numId w:val="18"/>
        </w:numPr>
        <w:spacing w:line="360" w:lineRule="auto"/>
        <w:ind w:left="709" w:right="-1" w:hanging="425"/>
        <w:jc w:val="both"/>
        <w:rPr>
          <w:rFonts w:ascii="GHEA Grapalat" w:hAnsi="GHEA Grapalat"/>
          <w:b/>
          <w:lang w:val="hy-AM"/>
        </w:rPr>
      </w:pPr>
      <w:r w:rsidRPr="00DC1169">
        <w:rPr>
          <w:rFonts w:ascii="GHEA Grapalat" w:hAnsi="GHEA Grapalat"/>
          <w:lang w:val="af-ZA"/>
        </w:rPr>
        <w:t xml:space="preserve"> </w:t>
      </w:r>
      <w:r w:rsidR="00D651AB" w:rsidRPr="00DC1169">
        <w:rPr>
          <w:rFonts w:ascii="GHEA Grapalat" w:hAnsi="GHEA Grapalat"/>
          <w:lang w:val="hy-AM"/>
        </w:rPr>
        <w:t>ն</w:t>
      </w:r>
      <w:r w:rsidR="00D651AB" w:rsidRPr="00DC1169">
        <w:rPr>
          <w:rFonts w:ascii="GHEA Grapalat" w:hAnsi="GHEA Grapalat"/>
          <w:lang w:val="af-ZA"/>
        </w:rPr>
        <w:t xml:space="preserve">ախաբանում </w:t>
      </w:r>
      <w:r w:rsidR="002B735D" w:rsidRPr="00DC1169">
        <w:rPr>
          <w:rFonts w:ascii="GHEA Grapalat" w:hAnsi="GHEA Grapalat"/>
          <w:lang w:val="af-ZA"/>
        </w:rPr>
        <w:t>«</w:t>
      </w:r>
      <w:r w:rsidR="002B735D" w:rsidRPr="00DC1169">
        <w:rPr>
          <w:rFonts w:ascii="GHEA Grapalat" w:hAnsi="GHEA Grapalat"/>
          <w:lang w:val="hy-AM"/>
        </w:rPr>
        <w:t>24-րդ հոդվածի 1-ին և 3-րդ կետերը»</w:t>
      </w:r>
      <w:r w:rsidR="008757F1" w:rsidRPr="00DC1169">
        <w:rPr>
          <w:rFonts w:ascii="GHEA Grapalat" w:hAnsi="GHEA Grapalat"/>
          <w:lang w:val="hy-AM"/>
        </w:rPr>
        <w:t xml:space="preserve"> բառերը փոխարինել</w:t>
      </w:r>
      <w:r w:rsidR="00DC1169" w:rsidRPr="00DC1169">
        <w:rPr>
          <w:rFonts w:ascii="GHEA Grapalat" w:hAnsi="GHEA Grapalat"/>
          <w:lang w:val="hy-AM"/>
        </w:rPr>
        <w:t xml:space="preserve"> </w:t>
      </w:r>
      <w:r w:rsidR="008757F1" w:rsidRPr="00DC1169">
        <w:rPr>
          <w:rFonts w:ascii="GHEA Grapalat" w:hAnsi="GHEA Grapalat"/>
          <w:lang w:val="hy-AM"/>
        </w:rPr>
        <w:t xml:space="preserve">«24-րդ հոդվածի 1-ին և 3-րդ մասերը» բառերով, </w:t>
      </w:r>
    </w:p>
    <w:p w14:paraId="49D846BD" w14:textId="0CC500C4" w:rsidR="00871332" w:rsidRPr="00DC1169" w:rsidRDefault="00063BB7" w:rsidP="00DC1169">
      <w:pPr>
        <w:pStyle w:val="af1"/>
        <w:numPr>
          <w:ilvl w:val="0"/>
          <w:numId w:val="18"/>
        </w:numPr>
        <w:spacing w:line="360" w:lineRule="auto"/>
        <w:ind w:left="709" w:right="-1" w:hanging="425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>1-ին կետով հաստատված՝ էներգետիկայի բնագավառում գործունեության լիցենզավորման կարգի (այսուհետ՝ Կարգ)</w:t>
      </w:r>
      <w:r w:rsidR="0073123F" w:rsidRPr="00DC1169">
        <w:rPr>
          <w:rFonts w:ascii="GHEA Grapalat" w:hAnsi="GHEA Grapalat"/>
          <w:lang w:val="hy-AM"/>
        </w:rPr>
        <w:t xml:space="preserve"> </w:t>
      </w:r>
      <w:r w:rsidR="00DF6AAE" w:rsidRPr="00DC1169">
        <w:rPr>
          <w:rFonts w:ascii="GHEA Grapalat" w:hAnsi="GHEA Grapalat"/>
          <w:lang w:val="hy-AM"/>
        </w:rPr>
        <w:t>48</w:t>
      </w:r>
      <w:r w:rsidR="0073123F" w:rsidRPr="00DC1169">
        <w:rPr>
          <w:rFonts w:ascii="GHEA Grapalat" w:hAnsi="GHEA Grapalat"/>
          <w:lang w:val="hy-AM"/>
        </w:rPr>
        <w:t>-</w:t>
      </w:r>
      <w:r w:rsidR="00B82767" w:rsidRPr="00DC1169">
        <w:rPr>
          <w:rFonts w:ascii="GHEA Grapalat" w:hAnsi="GHEA Grapalat"/>
          <w:lang w:val="hy-AM"/>
        </w:rPr>
        <w:t>րդ</w:t>
      </w:r>
      <w:r w:rsidR="0073123F" w:rsidRPr="00DC1169">
        <w:rPr>
          <w:rFonts w:ascii="GHEA Grapalat" w:hAnsi="GHEA Grapalat"/>
          <w:lang w:val="hy-AM"/>
        </w:rPr>
        <w:t xml:space="preserve"> կետ</w:t>
      </w:r>
      <w:r w:rsidR="003226C6" w:rsidRPr="00DC1169">
        <w:rPr>
          <w:rFonts w:ascii="GHEA Grapalat" w:hAnsi="GHEA Grapalat"/>
          <w:lang w:val="hy-AM"/>
        </w:rPr>
        <w:t>ի 1-ին ենթակետ</w:t>
      </w:r>
      <w:r w:rsidR="00871332" w:rsidRPr="00DC1169">
        <w:rPr>
          <w:rFonts w:ascii="GHEA Grapalat" w:hAnsi="GHEA Grapalat"/>
          <w:lang w:val="hy-AM"/>
        </w:rPr>
        <w:t xml:space="preserve">ը շարադրել </w:t>
      </w:r>
      <w:r w:rsidR="00794D40" w:rsidRPr="00DC1169">
        <w:rPr>
          <w:rFonts w:ascii="GHEA Grapalat" w:hAnsi="GHEA Grapalat"/>
          <w:lang w:val="hy-AM"/>
        </w:rPr>
        <w:t>նոր</w:t>
      </w:r>
      <w:r w:rsidR="00871332" w:rsidRPr="00DC1169">
        <w:rPr>
          <w:rFonts w:ascii="GHEA Grapalat" w:hAnsi="GHEA Grapalat"/>
          <w:lang w:val="hy-AM"/>
        </w:rPr>
        <w:t xml:space="preserve"> խմբագրությամբ</w:t>
      </w:r>
      <w:r w:rsidR="00794D40" w:rsidRPr="00DC1169">
        <w:rPr>
          <w:rFonts w:ascii="GHEA Grapalat" w:hAnsi="GHEA Grapalat"/>
          <w:lang w:val="hy-AM"/>
        </w:rPr>
        <w:t xml:space="preserve"> հետևյալ</w:t>
      </w:r>
      <w:r w:rsidR="00CA66F5" w:rsidRPr="00DC1169">
        <w:rPr>
          <w:rFonts w:ascii="GHEA Grapalat" w:hAnsi="GHEA Grapalat"/>
          <w:lang w:val="hy-AM"/>
        </w:rPr>
        <w:t xml:space="preserve"> բովանդակությամբ</w:t>
      </w:r>
      <w:r w:rsidR="00871332" w:rsidRPr="00DC1169">
        <w:rPr>
          <w:rFonts w:ascii="Cambria Math" w:hAnsi="Cambria Math" w:cs="Cambria Math"/>
          <w:lang w:val="hy-AM"/>
        </w:rPr>
        <w:t>․</w:t>
      </w:r>
    </w:p>
    <w:p w14:paraId="060AAEE1" w14:textId="7C5E7F24" w:rsidR="00290562" w:rsidRPr="00DC1169" w:rsidRDefault="00871332" w:rsidP="00DC1169">
      <w:pPr>
        <w:pStyle w:val="af1"/>
        <w:spacing w:line="360" w:lineRule="auto"/>
        <w:ind w:left="709" w:right="-1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 xml:space="preserve">«1) </w:t>
      </w:r>
      <w:r w:rsidR="00D10AFF" w:rsidRPr="00DC1169">
        <w:rPr>
          <w:rFonts w:ascii="GHEA Grapalat" w:hAnsi="GHEA Grapalat"/>
          <w:lang w:val="hy-AM"/>
        </w:rPr>
        <w:t xml:space="preserve">էլեկտրական էներգիայի արտադրության կամ էլեկտրական և ջերմային էներգիայի համակցված արտադրության լիցենզիաների պարագայում՝ </w:t>
      </w:r>
      <w:r w:rsidRPr="00DC1169">
        <w:rPr>
          <w:rFonts w:ascii="GHEA Grapalat" w:hAnsi="GHEA Grapalat"/>
          <w:lang w:val="hy-AM"/>
        </w:rPr>
        <w:t xml:space="preserve">Հայաստանի Հանրապետության օրենսդրության պահանջներին համապատասխան փորձաքննություն անցած նախագիծը` դրական փորձագիտական եզրակացություններով, ինչպես նաև </w:t>
      </w:r>
      <w:r w:rsidR="00607E2C" w:rsidRPr="00DC1169">
        <w:rPr>
          <w:rFonts w:ascii="GHEA Grapalat" w:hAnsi="GHEA Grapalat"/>
          <w:lang w:val="hy-AM"/>
        </w:rPr>
        <w:t>է</w:t>
      </w:r>
      <w:r w:rsidRPr="00DC1169">
        <w:rPr>
          <w:rFonts w:ascii="GHEA Grapalat" w:hAnsi="GHEA Grapalat"/>
          <w:lang w:val="hy-AM"/>
        </w:rPr>
        <w:t>լեկտրական էներգիայի բաշխման կամ հաղորդման լիցենզիա ունեցող անձից էլեկտրական ցանցին պահանջվող հզորությամբ միանալու տեխնիկական պայմաններ</w:t>
      </w:r>
      <w:r w:rsidR="00CA66F5" w:rsidRPr="00DC1169">
        <w:rPr>
          <w:rFonts w:ascii="GHEA Grapalat" w:hAnsi="GHEA Grapalat"/>
          <w:lang w:val="hy-AM"/>
        </w:rPr>
        <w:t xml:space="preserve"> կամ տեղեկանք</w:t>
      </w:r>
      <w:r w:rsidR="00D36DB9" w:rsidRPr="00DC1169">
        <w:rPr>
          <w:rFonts w:ascii="GHEA Grapalat" w:hAnsi="GHEA Grapalat"/>
          <w:lang w:val="hy-AM"/>
        </w:rPr>
        <w:t>՝</w:t>
      </w:r>
      <w:r w:rsidRPr="00DC1169">
        <w:rPr>
          <w:rFonts w:ascii="GHEA Grapalat" w:hAnsi="GHEA Grapalat"/>
          <w:lang w:val="hy-AM"/>
        </w:rPr>
        <w:t xml:space="preserve"> էլեկտրական ցանցին միացման կետի վերաբերյալ տեղեկատվության նշումով</w:t>
      </w:r>
      <w:r w:rsidR="00F0127B" w:rsidRPr="00DC1169">
        <w:rPr>
          <w:rFonts w:ascii="GHEA Grapalat" w:hAnsi="GHEA Grapalat"/>
          <w:lang w:val="hy-AM"/>
        </w:rPr>
        <w:t>՝</w:t>
      </w:r>
      <w:r w:rsidR="00290562" w:rsidRPr="00DC1169">
        <w:rPr>
          <w:rFonts w:ascii="GHEA Grapalat" w:hAnsi="GHEA Grapalat"/>
          <w:lang w:val="hy-AM"/>
        </w:rPr>
        <w:t xml:space="preserve"> բացառությամբ, երբ կայանը էլեկտրական ցանցին </w:t>
      </w:r>
      <w:r w:rsidR="00A722B7" w:rsidRPr="00DC1169">
        <w:rPr>
          <w:rFonts w:ascii="GHEA Grapalat" w:hAnsi="GHEA Grapalat"/>
          <w:lang w:val="hy-AM"/>
        </w:rPr>
        <w:t>նախատեսվում է միացնել</w:t>
      </w:r>
      <w:r w:rsidR="00DC1169" w:rsidRPr="00DC1169">
        <w:rPr>
          <w:rFonts w:ascii="GHEA Grapalat" w:hAnsi="GHEA Grapalat"/>
          <w:lang w:val="hy-AM"/>
        </w:rPr>
        <w:t xml:space="preserve"> </w:t>
      </w:r>
      <w:r w:rsidR="00A722B7" w:rsidRPr="00DC1169">
        <w:rPr>
          <w:rFonts w:ascii="GHEA Grapalat" w:hAnsi="GHEA Grapalat"/>
          <w:lang w:val="hy-AM"/>
        </w:rPr>
        <w:t>(միացած է)</w:t>
      </w:r>
      <w:r w:rsidR="00DC1169" w:rsidRPr="00DC1169">
        <w:rPr>
          <w:rFonts w:ascii="GHEA Grapalat" w:hAnsi="GHEA Grapalat"/>
          <w:lang w:val="hy-AM"/>
        </w:rPr>
        <w:t xml:space="preserve"> </w:t>
      </w:r>
      <w:r w:rsidR="00290562" w:rsidRPr="00DC1169">
        <w:rPr>
          <w:rFonts w:ascii="GHEA Grapalat" w:hAnsi="GHEA Grapalat"/>
          <w:lang w:val="hy-AM"/>
        </w:rPr>
        <w:t xml:space="preserve">սպառման </w:t>
      </w:r>
      <w:r w:rsidR="00290562" w:rsidRPr="00DC1169">
        <w:rPr>
          <w:rFonts w:ascii="GHEA Grapalat" w:hAnsi="GHEA Grapalat"/>
          <w:lang w:val="hy-AM"/>
        </w:rPr>
        <w:lastRenderedPageBreak/>
        <w:t xml:space="preserve">համակարգի միջոցով, և </w:t>
      </w:r>
      <w:r w:rsidR="00226D69" w:rsidRPr="00DC1169">
        <w:rPr>
          <w:rFonts w:ascii="GHEA Grapalat" w:hAnsi="GHEA Grapalat"/>
          <w:lang w:val="hy-AM"/>
        </w:rPr>
        <w:t xml:space="preserve">վերակառուցվող կայանի հայցվող հզորությունը </w:t>
      </w:r>
      <w:r w:rsidR="00290562" w:rsidRPr="00DC1169">
        <w:rPr>
          <w:rFonts w:ascii="GHEA Grapalat" w:hAnsi="GHEA Grapalat"/>
          <w:lang w:val="hy-AM"/>
        </w:rPr>
        <w:t>չի գերազանցում տվյալ սպառման համակարգի առավելագույն հզորությունը, որի դեպքում ներկայացվում է տվյալ սպառման համակարգի առավելագույն հզորությունը հիմնավորող փաստաթուղթ, այդ թվում՝ միացման պայմանագրի պատճենը կամ հաշվառման քարտից քաղվածք</w:t>
      </w:r>
      <w:r w:rsidRPr="00DC1169">
        <w:rPr>
          <w:rFonts w:ascii="GHEA Grapalat" w:hAnsi="GHEA Grapalat"/>
          <w:lang w:val="hy-AM"/>
        </w:rPr>
        <w:t>.</w:t>
      </w:r>
      <w:r w:rsidR="00A722B7" w:rsidRPr="00DC1169">
        <w:rPr>
          <w:rFonts w:ascii="GHEA Grapalat" w:hAnsi="GHEA Grapalat"/>
          <w:lang w:val="hy-AM"/>
        </w:rPr>
        <w:t>»,</w:t>
      </w:r>
      <w:r w:rsidRPr="00DC1169">
        <w:rPr>
          <w:rFonts w:ascii="GHEA Grapalat" w:hAnsi="GHEA Grapalat"/>
          <w:lang w:val="hy-AM"/>
        </w:rPr>
        <w:t xml:space="preserve"> </w:t>
      </w:r>
    </w:p>
    <w:p w14:paraId="08723733" w14:textId="38146515" w:rsidR="004D0E73" w:rsidRPr="00DC1169" w:rsidRDefault="0096542C" w:rsidP="00DC1169">
      <w:pPr>
        <w:spacing w:line="360" w:lineRule="auto"/>
        <w:ind w:left="720" w:right="-1" w:hanging="450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>3)</w:t>
      </w:r>
      <w:r w:rsidR="00DC1169" w:rsidRPr="00DC1169">
        <w:rPr>
          <w:rFonts w:ascii="GHEA Grapalat" w:hAnsi="GHEA Grapalat"/>
          <w:lang w:val="hy-AM"/>
        </w:rPr>
        <w:t xml:space="preserve"> </w:t>
      </w:r>
      <w:r w:rsidR="004D0E73" w:rsidRPr="00DC1169">
        <w:rPr>
          <w:rFonts w:ascii="GHEA Grapalat" w:hAnsi="GHEA Grapalat"/>
          <w:lang w:val="hy-AM"/>
        </w:rPr>
        <w:t>Կարգի 83.1-ին կետ</w:t>
      </w:r>
      <w:r w:rsidR="00C866ED" w:rsidRPr="00DC1169">
        <w:rPr>
          <w:rFonts w:ascii="GHEA Grapalat" w:hAnsi="GHEA Grapalat"/>
          <w:lang w:val="hy-AM"/>
        </w:rPr>
        <w:t>ից հանել</w:t>
      </w:r>
      <w:r w:rsidR="004D0E73" w:rsidRPr="00DC1169">
        <w:rPr>
          <w:rFonts w:ascii="GHEA Grapalat" w:hAnsi="GHEA Grapalat"/>
          <w:lang w:val="hy-AM"/>
        </w:rPr>
        <w:t xml:space="preserve"> </w:t>
      </w:r>
      <w:r w:rsidR="00C866ED" w:rsidRPr="00DC1169">
        <w:rPr>
          <w:rFonts w:ascii="GHEA Grapalat" w:hAnsi="GHEA Grapalat"/>
          <w:lang w:val="hy-AM"/>
        </w:rPr>
        <w:t>«ներկայացնելով հաղորդման կամ բաշխման ցանցին</w:t>
      </w:r>
      <w:r w:rsidR="00DC1169" w:rsidRPr="00DC1169">
        <w:rPr>
          <w:rFonts w:ascii="GHEA Grapalat" w:hAnsi="GHEA Grapalat"/>
          <w:lang w:val="hy-AM"/>
        </w:rPr>
        <w:t xml:space="preserve"> </w:t>
      </w:r>
      <w:r w:rsidR="00C866ED" w:rsidRPr="00DC1169">
        <w:rPr>
          <w:rFonts w:ascii="GHEA Grapalat" w:hAnsi="GHEA Grapalat"/>
          <w:lang w:val="hy-AM"/>
        </w:rPr>
        <w:t>միացման համապատասխան տեխնիկական պայմաններ</w:t>
      </w:r>
      <w:r w:rsidR="0025764D" w:rsidRPr="00DC1169">
        <w:rPr>
          <w:rFonts w:ascii="GHEA Grapalat" w:hAnsi="GHEA Grapalat"/>
          <w:lang w:val="hy-AM"/>
        </w:rPr>
        <w:t>,</w:t>
      </w:r>
      <w:r w:rsidR="00C866ED" w:rsidRPr="00DC1169">
        <w:rPr>
          <w:rFonts w:ascii="GHEA Grapalat" w:hAnsi="GHEA Grapalat"/>
          <w:lang w:val="hy-AM"/>
        </w:rPr>
        <w:t>» բառերը</w:t>
      </w:r>
      <w:r w:rsidR="00AC634D" w:rsidRPr="00DC1169">
        <w:rPr>
          <w:rFonts w:ascii="GHEA Grapalat" w:hAnsi="GHEA Grapalat"/>
          <w:lang w:val="hy-AM"/>
        </w:rPr>
        <w:t>,</w:t>
      </w:r>
    </w:p>
    <w:p w14:paraId="20BC631D" w14:textId="77777777" w:rsidR="004D0E73" w:rsidRPr="00DC1169" w:rsidRDefault="004D0E73" w:rsidP="00DC1169">
      <w:pPr>
        <w:pStyle w:val="af1"/>
        <w:numPr>
          <w:ilvl w:val="0"/>
          <w:numId w:val="19"/>
        </w:numPr>
        <w:spacing w:line="360" w:lineRule="auto"/>
        <w:ind w:left="709" w:right="-1" w:hanging="425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>Կարգի №2 հավելվածի 1-ին կետի 8-րդ ենթակետում «դեպքում,» բառից հետո լրացնել «բացառությամբ</w:t>
      </w:r>
      <w:r w:rsidR="00AF0D7A" w:rsidRPr="00DC1169">
        <w:rPr>
          <w:rFonts w:ascii="GHEA Grapalat" w:hAnsi="GHEA Grapalat"/>
          <w:lang w:val="hy-AM"/>
        </w:rPr>
        <w:t>,</w:t>
      </w:r>
      <w:r w:rsidRPr="00DC1169">
        <w:rPr>
          <w:rFonts w:ascii="GHEA Grapalat" w:hAnsi="GHEA Grapalat"/>
          <w:lang w:val="hy-AM"/>
        </w:rPr>
        <w:t xml:space="preserve"> ե</w:t>
      </w:r>
      <w:r w:rsidR="00932FAB" w:rsidRPr="00DC1169">
        <w:rPr>
          <w:rFonts w:ascii="GHEA Grapalat" w:hAnsi="GHEA Grapalat"/>
          <w:lang w:val="hy-AM"/>
        </w:rPr>
        <w:t>րբ</w:t>
      </w:r>
      <w:r w:rsidRPr="00DC1169">
        <w:rPr>
          <w:rFonts w:ascii="GHEA Grapalat" w:hAnsi="GHEA Grapalat"/>
          <w:lang w:val="hy-AM"/>
        </w:rPr>
        <w:t xml:space="preserve"> </w:t>
      </w:r>
      <w:r w:rsidR="005431BD" w:rsidRPr="00DC1169">
        <w:rPr>
          <w:rFonts w:ascii="GHEA Grapalat" w:hAnsi="GHEA Grapalat"/>
          <w:lang w:val="hy-AM"/>
        </w:rPr>
        <w:t xml:space="preserve">կայանը էլեկտրական ցանցին նախատեսվում է </w:t>
      </w:r>
      <w:r w:rsidR="00290384" w:rsidRPr="00DC1169">
        <w:rPr>
          <w:rFonts w:ascii="GHEA Grapalat" w:hAnsi="GHEA Grapalat"/>
          <w:lang w:val="hy-AM"/>
        </w:rPr>
        <w:t>միացնել սպառման համակարգի միջոցով</w:t>
      </w:r>
      <w:r w:rsidR="008E370A" w:rsidRPr="00DC1169">
        <w:rPr>
          <w:rFonts w:ascii="GHEA Grapalat" w:hAnsi="GHEA Grapalat"/>
          <w:lang w:val="hy-AM"/>
        </w:rPr>
        <w:t>,</w:t>
      </w:r>
      <w:r w:rsidR="00290384" w:rsidRPr="00DC1169">
        <w:rPr>
          <w:rFonts w:ascii="GHEA Grapalat" w:hAnsi="GHEA Grapalat"/>
          <w:lang w:val="hy-AM"/>
        </w:rPr>
        <w:t xml:space="preserve"> </w:t>
      </w:r>
      <w:r w:rsidR="00DC24FD" w:rsidRPr="00DC1169">
        <w:rPr>
          <w:rFonts w:ascii="GHEA Grapalat" w:hAnsi="GHEA Grapalat"/>
          <w:lang w:val="hy-AM"/>
        </w:rPr>
        <w:t xml:space="preserve">և </w:t>
      </w:r>
      <w:r w:rsidRPr="00DC1169">
        <w:rPr>
          <w:rFonts w:ascii="GHEA Grapalat" w:hAnsi="GHEA Grapalat"/>
          <w:lang w:val="hy-AM"/>
        </w:rPr>
        <w:t xml:space="preserve">կայանի հայցվող հզորությունը չի գերազանցում </w:t>
      </w:r>
      <w:r w:rsidR="00125BE3" w:rsidRPr="00DC1169">
        <w:rPr>
          <w:rFonts w:ascii="GHEA Grapalat" w:hAnsi="GHEA Grapalat"/>
          <w:lang w:val="hy-AM"/>
        </w:rPr>
        <w:t xml:space="preserve">տվյալ </w:t>
      </w:r>
      <w:r w:rsidRPr="00DC1169">
        <w:rPr>
          <w:rFonts w:ascii="GHEA Grapalat" w:hAnsi="GHEA Grapalat"/>
          <w:lang w:val="hy-AM"/>
        </w:rPr>
        <w:t>սպառման համակարգի առավելագույն հզորությունը</w:t>
      </w:r>
      <w:r w:rsidR="002D33EC" w:rsidRPr="00DC1169">
        <w:rPr>
          <w:rFonts w:ascii="GHEA Grapalat" w:hAnsi="GHEA Grapalat"/>
          <w:lang w:val="hy-AM"/>
        </w:rPr>
        <w:t xml:space="preserve">, </w:t>
      </w:r>
      <w:r w:rsidR="00125BE3" w:rsidRPr="00DC1169">
        <w:rPr>
          <w:rFonts w:ascii="GHEA Grapalat" w:hAnsi="GHEA Grapalat"/>
          <w:lang w:val="hy-AM"/>
        </w:rPr>
        <w:t>որի</w:t>
      </w:r>
      <w:r w:rsidR="002D33EC" w:rsidRPr="00DC1169">
        <w:rPr>
          <w:rFonts w:ascii="GHEA Grapalat" w:hAnsi="GHEA Grapalat"/>
          <w:lang w:val="hy-AM"/>
        </w:rPr>
        <w:t xml:space="preserve"> դեպքում ներկայացվում է </w:t>
      </w:r>
      <w:r w:rsidR="008744DD" w:rsidRPr="00DC1169">
        <w:rPr>
          <w:rFonts w:ascii="GHEA Grapalat" w:hAnsi="GHEA Grapalat"/>
          <w:lang w:val="hy-AM"/>
        </w:rPr>
        <w:t>տվյալ սպառման համակարգի առավելագույն հզորությունը հիմնավորող փաստաթուղթ</w:t>
      </w:r>
      <w:r w:rsidR="005C21F0" w:rsidRPr="00DC1169">
        <w:rPr>
          <w:rFonts w:ascii="GHEA Grapalat" w:hAnsi="GHEA Grapalat"/>
          <w:lang w:val="hy-AM"/>
        </w:rPr>
        <w:t>, այդ թվում՝</w:t>
      </w:r>
      <w:r w:rsidR="008744DD" w:rsidRPr="00DC1169">
        <w:rPr>
          <w:rFonts w:ascii="GHEA Grapalat" w:hAnsi="GHEA Grapalat"/>
          <w:lang w:val="hy-AM"/>
        </w:rPr>
        <w:t xml:space="preserve"> միացման պայմանագրի պատճենը</w:t>
      </w:r>
      <w:r w:rsidR="005C21F0" w:rsidRPr="00DC1169">
        <w:rPr>
          <w:rFonts w:ascii="GHEA Grapalat" w:hAnsi="GHEA Grapalat"/>
          <w:lang w:val="hy-AM"/>
        </w:rPr>
        <w:t xml:space="preserve"> կամ</w:t>
      </w:r>
      <w:r w:rsidR="008744DD" w:rsidRPr="00DC1169">
        <w:rPr>
          <w:rFonts w:ascii="GHEA Grapalat" w:hAnsi="GHEA Grapalat"/>
          <w:lang w:val="hy-AM"/>
        </w:rPr>
        <w:t xml:space="preserve"> հաշվառման քարտից </w:t>
      </w:r>
      <w:r w:rsidR="005C21F0" w:rsidRPr="00DC1169">
        <w:rPr>
          <w:rFonts w:ascii="GHEA Grapalat" w:hAnsi="GHEA Grapalat"/>
          <w:lang w:val="hy-AM"/>
        </w:rPr>
        <w:t>քաղվածք</w:t>
      </w:r>
      <w:r w:rsidR="00744C3D" w:rsidRPr="00DC1169">
        <w:rPr>
          <w:rFonts w:ascii="GHEA Grapalat" w:hAnsi="GHEA Grapalat"/>
          <w:lang w:val="hy-AM"/>
        </w:rPr>
        <w:t>,</w:t>
      </w:r>
      <w:r w:rsidRPr="00DC1169">
        <w:rPr>
          <w:rFonts w:ascii="GHEA Grapalat" w:hAnsi="GHEA Grapalat"/>
          <w:lang w:val="hy-AM"/>
        </w:rPr>
        <w:t>» բառերը</w:t>
      </w:r>
      <w:r w:rsidR="00B86686" w:rsidRPr="00DC1169">
        <w:rPr>
          <w:rFonts w:ascii="GHEA Grapalat" w:hAnsi="GHEA Grapalat"/>
          <w:lang w:val="hy-AM"/>
        </w:rPr>
        <w:t>,</w:t>
      </w:r>
    </w:p>
    <w:p w14:paraId="7633233A" w14:textId="77777777" w:rsidR="0036319E" w:rsidRPr="00DC1169" w:rsidRDefault="0036319E" w:rsidP="00DC1169">
      <w:pPr>
        <w:pStyle w:val="af1"/>
        <w:numPr>
          <w:ilvl w:val="0"/>
          <w:numId w:val="19"/>
        </w:numPr>
        <w:spacing w:line="360" w:lineRule="auto"/>
        <w:ind w:left="709" w:right="-1" w:hanging="425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>Ուժը կորցրած ճանաչել Կարգի №2 հավելվածի 1-ին կետի 11-րդ ենթակետը</w:t>
      </w:r>
      <w:r w:rsidR="00E80546" w:rsidRPr="00DC1169">
        <w:rPr>
          <w:rFonts w:ascii="GHEA Grapalat" w:hAnsi="GHEA Grapalat"/>
          <w:lang w:val="hy-AM"/>
        </w:rPr>
        <w:t>,</w:t>
      </w:r>
    </w:p>
    <w:p w14:paraId="22DB6427" w14:textId="3844B7A8" w:rsidR="004D0E73" w:rsidRPr="00DC1169" w:rsidRDefault="004D0E73" w:rsidP="00DC1169">
      <w:pPr>
        <w:pStyle w:val="af1"/>
        <w:numPr>
          <w:ilvl w:val="0"/>
          <w:numId w:val="19"/>
        </w:numPr>
        <w:spacing w:line="360" w:lineRule="auto"/>
        <w:ind w:left="709" w:right="-1" w:hanging="425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>Կարգի №2 հավելվածի 2-րդ կետի 5-րդ ենթակետում «դեպքում,» բառից հետո լրացնել «</w:t>
      </w:r>
      <w:bookmarkStart w:id="1" w:name="_Hlk189481342"/>
      <w:r w:rsidR="00BA4087" w:rsidRPr="00DC1169">
        <w:rPr>
          <w:rFonts w:ascii="GHEA Grapalat" w:hAnsi="GHEA Grapalat"/>
          <w:lang w:val="hy-AM"/>
        </w:rPr>
        <w:t>բացառությամբ</w:t>
      </w:r>
      <w:r w:rsidR="00AF0D7A" w:rsidRPr="00DC1169">
        <w:rPr>
          <w:rFonts w:ascii="GHEA Grapalat" w:hAnsi="GHEA Grapalat"/>
          <w:lang w:val="hy-AM"/>
        </w:rPr>
        <w:t>,</w:t>
      </w:r>
      <w:r w:rsidR="00BA4087" w:rsidRPr="00DC1169">
        <w:rPr>
          <w:rFonts w:ascii="GHEA Grapalat" w:hAnsi="GHEA Grapalat"/>
          <w:lang w:val="hy-AM"/>
        </w:rPr>
        <w:t xml:space="preserve"> ե</w:t>
      </w:r>
      <w:r w:rsidR="00EB3C35" w:rsidRPr="00DC1169">
        <w:rPr>
          <w:rFonts w:ascii="GHEA Grapalat" w:hAnsi="GHEA Grapalat"/>
          <w:lang w:val="hy-AM"/>
        </w:rPr>
        <w:t>րբ</w:t>
      </w:r>
      <w:r w:rsidR="00BA4087" w:rsidRPr="00DC1169">
        <w:rPr>
          <w:rFonts w:ascii="GHEA Grapalat" w:hAnsi="GHEA Grapalat"/>
          <w:lang w:val="hy-AM"/>
        </w:rPr>
        <w:t xml:space="preserve"> կայանը էլեկտրական ցանցին միաց</w:t>
      </w:r>
      <w:r w:rsidR="00020E1B" w:rsidRPr="00DC1169">
        <w:rPr>
          <w:rFonts w:ascii="GHEA Grapalat" w:hAnsi="GHEA Grapalat"/>
          <w:lang w:val="hy-AM"/>
        </w:rPr>
        <w:t>վ</w:t>
      </w:r>
      <w:r w:rsidR="00BA4087" w:rsidRPr="00DC1169">
        <w:rPr>
          <w:rFonts w:ascii="GHEA Grapalat" w:hAnsi="GHEA Grapalat"/>
          <w:lang w:val="hy-AM"/>
        </w:rPr>
        <w:t xml:space="preserve">ած </w:t>
      </w:r>
      <w:r w:rsidR="00487053" w:rsidRPr="00DC1169">
        <w:rPr>
          <w:rFonts w:ascii="GHEA Grapalat" w:hAnsi="GHEA Grapalat"/>
          <w:lang w:val="hy-AM"/>
        </w:rPr>
        <w:t>է</w:t>
      </w:r>
      <w:r w:rsidR="00020E1B" w:rsidRPr="00DC1169">
        <w:rPr>
          <w:rFonts w:ascii="GHEA Grapalat" w:hAnsi="GHEA Grapalat"/>
          <w:lang w:val="hy-AM"/>
        </w:rPr>
        <w:t xml:space="preserve"> </w:t>
      </w:r>
      <w:r w:rsidR="00BA4087" w:rsidRPr="00DC1169">
        <w:rPr>
          <w:rFonts w:ascii="GHEA Grapalat" w:hAnsi="GHEA Grapalat"/>
          <w:lang w:val="hy-AM"/>
        </w:rPr>
        <w:t xml:space="preserve">սպառման համակարգի միջոցով և </w:t>
      </w:r>
      <w:r w:rsidR="00487053" w:rsidRPr="00DC1169">
        <w:rPr>
          <w:rFonts w:ascii="GHEA Grapalat" w:hAnsi="GHEA Grapalat"/>
          <w:lang w:val="hy-AM"/>
        </w:rPr>
        <w:t xml:space="preserve">կառուցված </w:t>
      </w:r>
      <w:r w:rsidR="00BA4087" w:rsidRPr="00DC1169">
        <w:rPr>
          <w:rFonts w:ascii="GHEA Grapalat" w:hAnsi="GHEA Grapalat"/>
          <w:lang w:val="hy-AM"/>
        </w:rPr>
        <w:t>կայանի հայցվող հզորությունը չի գերազանցում</w:t>
      </w:r>
      <w:r w:rsidR="00125BE3" w:rsidRPr="00DC1169">
        <w:rPr>
          <w:rFonts w:ascii="GHEA Grapalat" w:hAnsi="GHEA Grapalat"/>
          <w:lang w:val="hy-AM"/>
        </w:rPr>
        <w:t xml:space="preserve"> տվյալ </w:t>
      </w:r>
      <w:r w:rsidR="00BA4087" w:rsidRPr="00DC1169">
        <w:rPr>
          <w:rFonts w:ascii="GHEA Grapalat" w:hAnsi="GHEA Grapalat"/>
          <w:lang w:val="hy-AM"/>
        </w:rPr>
        <w:t xml:space="preserve">սպառման համակարգի առավելագույն հզորությունը, </w:t>
      </w:r>
      <w:r w:rsidR="00125BE3" w:rsidRPr="00DC1169">
        <w:rPr>
          <w:rFonts w:ascii="GHEA Grapalat" w:hAnsi="GHEA Grapalat"/>
          <w:lang w:val="hy-AM"/>
        </w:rPr>
        <w:t>որի</w:t>
      </w:r>
      <w:r w:rsidR="00BA4087" w:rsidRPr="00DC1169">
        <w:rPr>
          <w:rFonts w:ascii="GHEA Grapalat" w:hAnsi="GHEA Grapalat"/>
          <w:lang w:val="hy-AM"/>
        </w:rPr>
        <w:t xml:space="preserve"> դեպքում ներկայացվում է տվյալ սպառման համակարգի առավելագույն հզորությունը հիմնավորող փաստաթուղթ</w:t>
      </w:r>
      <w:r w:rsidR="00F153F9" w:rsidRPr="00DC1169">
        <w:rPr>
          <w:rFonts w:ascii="GHEA Grapalat" w:hAnsi="GHEA Grapalat"/>
          <w:lang w:val="hy-AM"/>
        </w:rPr>
        <w:t>, այդ թվում՝</w:t>
      </w:r>
      <w:r w:rsidR="00BA4087" w:rsidRPr="00DC1169">
        <w:rPr>
          <w:rFonts w:ascii="GHEA Grapalat" w:hAnsi="GHEA Grapalat"/>
          <w:lang w:val="hy-AM"/>
        </w:rPr>
        <w:t xml:space="preserve"> միացման պայմանագրի պատճենը</w:t>
      </w:r>
      <w:r w:rsidR="00F153F9" w:rsidRPr="00DC1169">
        <w:rPr>
          <w:rFonts w:ascii="GHEA Grapalat" w:hAnsi="GHEA Grapalat"/>
          <w:lang w:val="hy-AM"/>
        </w:rPr>
        <w:t xml:space="preserve"> կամ </w:t>
      </w:r>
      <w:r w:rsidR="00BA4087" w:rsidRPr="00DC1169">
        <w:rPr>
          <w:rFonts w:ascii="GHEA Grapalat" w:hAnsi="GHEA Grapalat"/>
          <w:lang w:val="hy-AM"/>
        </w:rPr>
        <w:t xml:space="preserve">հաշվառման քարտից </w:t>
      </w:r>
      <w:r w:rsidR="00526C1B" w:rsidRPr="00DC1169">
        <w:rPr>
          <w:rFonts w:ascii="GHEA Grapalat" w:hAnsi="GHEA Grapalat"/>
          <w:lang w:val="hy-AM"/>
        </w:rPr>
        <w:t>քաղվածք</w:t>
      </w:r>
      <w:r w:rsidR="00BA4087" w:rsidRPr="00DC1169">
        <w:rPr>
          <w:rFonts w:ascii="GHEA Grapalat" w:hAnsi="GHEA Grapalat"/>
          <w:lang w:val="hy-AM"/>
        </w:rPr>
        <w:t>,</w:t>
      </w:r>
      <w:bookmarkEnd w:id="1"/>
      <w:r w:rsidRPr="00DC1169">
        <w:rPr>
          <w:rFonts w:ascii="GHEA Grapalat" w:hAnsi="GHEA Grapalat"/>
          <w:lang w:val="hy-AM"/>
        </w:rPr>
        <w:t>»</w:t>
      </w:r>
      <w:r w:rsidR="00607E2C" w:rsidRPr="00DC1169">
        <w:rPr>
          <w:rFonts w:ascii="GHEA Grapalat" w:hAnsi="GHEA Grapalat"/>
          <w:lang w:val="hy-AM"/>
        </w:rPr>
        <w:t xml:space="preserve"> բառերը</w:t>
      </w:r>
      <w:r w:rsidRPr="00DC1169">
        <w:rPr>
          <w:rFonts w:ascii="GHEA Grapalat" w:hAnsi="GHEA Grapalat"/>
          <w:lang w:val="hy-AM"/>
        </w:rPr>
        <w:t>։</w:t>
      </w:r>
    </w:p>
    <w:p w14:paraId="559DFE37" w14:textId="3FC1BFCD" w:rsidR="00DC76C4" w:rsidRPr="00DC1169" w:rsidRDefault="00293AF6" w:rsidP="00DC1169">
      <w:pPr>
        <w:pStyle w:val="af1"/>
        <w:numPr>
          <w:ilvl w:val="0"/>
          <w:numId w:val="2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DC1169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օրվանից:</w:t>
      </w:r>
    </w:p>
    <w:p w14:paraId="7D7127BE" w14:textId="77777777" w:rsidR="00DC1169" w:rsidRDefault="00DC1169" w:rsidP="00683B04">
      <w:pPr>
        <w:pStyle w:val="a3"/>
        <w:jc w:val="both"/>
        <w:rPr>
          <w:rFonts w:ascii="GHEA Grapalat" w:hAnsi="GHEA Grapalat"/>
          <w:b/>
          <w:iCs/>
          <w:lang w:val="hy-AM"/>
        </w:rPr>
      </w:pPr>
    </w:p>
    <w:p w14:paraId="3ECB18C1" w14:textId="77777777" w:rsidR="00DC1169" w:rsidRDefault="00DC1169" w:rsidP="00683B04">
      <w:pPr>
        <w:pStyle w:val="a3"/>
        <w:jc w:val="both"/>
        <w:rPr>
          <w:rFonts w:ascii="GHEA Grapalat" w:hAnsi="GHEA Grapalat"/>
          <w:b/>
          <w:iCs/>
          <w:lang w:val="hy-AM"/>
        </w:rPr>
      </w:pPr>
    </w:p>
    <w:p w14:paraId="542E3B46" w14:textId="77777777" w:rsidR="00DC1169" w:rsidRDefault="00DC1169" w:rsidP="00683B04">
      <w:pPr>
        <w:pStyle w:val="a3"/>
        <w:jc w:val="both"/>
        <w:rPr>
          <w:rFonts w:ascii="GHEA Grapalat" w:hAnsi="GHEA Grapalat"/>
          <w:b/>
          <w:iCs/>
          <w:lang w:val="hy-AM"/>
        </w:rPr>
      </w:pPr>
    </w:p>
    <w:p w14:paraId="2B9A548E" w14:textId="3806A22E" w:rsidR="00683B04" w:rsidRPr="008759B7" w:rsidRDefault="00DC1169" w:rsidP="00DC1169">
      <w:pPr>
        <w:pStyle w:val="a3"/>
        <w:tabs>
          <w:tab w:val="clear" w:pos="4677"/>
          <w:tab w:val="clear" w:pos="9355"/>
        </w:tabs>
        <w:jc w:val="both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en-US"/>
        </w:rPr>
        <w:t xml:space="preserve"> </w:t>
      </w:r>
      <w:r w:rsidR="00683B04" w:rsidRPr="008759B7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14:paraId="5AAA85F4" w14:textId="6E00F7B0" w:rsidR="00683B04" w:rsidRPr="008759B7" w:rsidRDefault="00DC1169" w:rsidP="00DC1169">
      <w:pPr>
        <w:pStyle w:val="a3"/>
        <w:tabs>
          <w:tab w:val="clear" w:pos="4677"/>
          <w:tab w:val="clear" w:pos="9355"/>
        </w:tabs>
        <w:ind w:firstLine="567"/>
        <w:jc w:val="both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hy-AM"/>
        </w:rPr>
        <w:t xml:space="preserve"> </w:t>
      </w:r>
      <w:r w:rsidR="00683B04" w:rsidRPr="008759B7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="00683B04" w:rsidRPr="008759B7">
        <w:rPr>
          <w:rFonts w:ascii="GHEA Grapalat" w:hAnsi="GHEA Grapalat"/>
          <w:b/>
          <w:iCs/>
          <w:lang w:val="hy-AM"/>
        </w:rPr>
        <w:tab/>
      </w:r>
    </w:p>
    <w:p w14:paraId="5AE1CE96" w14:textId="14794AB4" w:rsidR="00683B04" w:rsidRDefault="00DC1169" w:rsidP="00DC1169">
      <w:pPr>
        <w:pStyle w:val="a3"/>
        <w:tabs>
          <w:tab w:val="clear" w:pos="4677"/>
          <w:tab w:val="clear" w:pos="9355"/>
        </w:tabs>
        <w:ind w:firstLine="1134"/>
        <w:jc w:val="both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hy-AM"/>
        </w:rPr>
        <w:t xml:space="preserve"> </w:t>
      </w:r>
      <w:r w:rsidR="00683B04" w:rsidRPr="008759B7">
        <w:rPr>
          <w:rFonts w:ascii="GHEA Grapalat" w:hAnsi="GHEA Grapalat"/>
          <w:b/>
          <w:iCs/>
          <w:lang w:val="hy-AM"/>
        </w:rPr>
        <w:t>ՀԱՆՁՆԱԺՈՂՈՎԻ ՆԱԽԱԳԱՀ՝</w:t>
      </w:r>
      <w:r>
        <w:rPr>
          <w:rFonts w:ascii="GHEA Grapalat" w:hAnsi="GHEA Grapalat"/>
          <w:b/>
          <w:iCs/>
          <w:lang w:val="hy-AM"/>
        </w:rPr>
        <w:t xml:space="preserve"> </w:t>
      </w:r>
      <w:r w:rsidR="00683B04" w:rsidRPr="008759B7">
        <w:rPr>
          <w:rFonts w:ascii="GHEA Grapalat" w:hAnsi="GHEA Grapalat"/>
          <w:b/>
          <w:iCs/>
          <w:lang w:val="hy-AM"/>
        </w:rPr>
        <w:tab/>
      </w:r>
      <w:r>
        <w:rPr>
          <w:rFonts w:ascii="GHEA Grapalat" w:hAnsi="GHEA Grapalat"/>
          <w:b/>
          <w:iCs/>
          <w:lang w:val="hy-AM"/>
        </w:rPr>
        <w:t xml:space="preserve"> </w:t>
      </w:r>
      <w:r>
        <w:rPr>
          <w:rFonts w:ascii="GHEA Grapalat" w:hAnsi="GHEA Grapalat"/>
          <w:b/>
          <w:iCs/>
          <w:lang w:val="hy-AM"/>
        </w:rPr>
        <w:tab/>
      </w:r>
      <w:r>
        <w:rPr>
          <w:rFonts w:ascii="GHEA Grapalat" w:hAnsi="GHEA Grapalat"/>
          <w:b/>
          <w:iCs/>
          <w:lang w:val="hy-AM"/>
        </w:rPr>
        <w:tab/>
      </w:r>
      <w:r>
        <w:rPr>
          <w:rFonts w:ascii="GHEA Grapalat" w:hAnsi="GHEA Grapalat"/>
          <w:b/>
          <w:iCs/>
          <w:lang w:val="hy-AM"/>
        </w:rPr>
        <w:tab/>
      </w:r>
      <w:r>
        <w:rPr>
          <w:rFonts w:ascii="GHEA Grapalat" w:hAnsi="GHEA Grapalat"/>
          <w:b/>
          <w:iCs/>
          <w:lang w:val="hy-AM"/>
        </w:rPr>
        <w:tab/>
      </w:r>
      <w:r w:rsidR="00683B04">
        <w:rPr>
          <w:rFonts w:ascii="GHEA Grapalat" w:hAnsi="GHEA Grapalat"/>
          <w:b/>
          <w:iCs/>
          <w:lang w:val="hy-AM"/>
        </w:rPr>
        <w:t>Մ</w:t>
      </w:r>
      <w:r w:rsidR="00683B04" w:rsidRPr="008759B7">
        <w:rPr>
          <w:rFonts w:ascii="GHEA Grapalat" w:hAnsi="GHEA Grapalat"/>
          <w:b/>
          <w:iCs/>
          <w:lang w:val="hy-AM"/>
        </w:rPr>
        <w:t xml:space="preserve">. </w:t>
      </w:r>
      <w:r w:rsidR="00683B04">
        <w:rPr>
          <w:rFonts w:ascii="GHEA Grapalat" w:hAnsi="GHEA Grapalat"/>
          <w:b/>
          <w:iCs/>
          <w:lang w:val="hy-AM"/>
        </w:rPr>
        <w:t>ՄԵՍՐՈՊ</w:t>
      </w:r>
      <w:r w:rsidR="00683B04" w:rsidRPr="008759B7">
        <w:rPr>
          <w:rFonts w:ascii="GHEA Grapalat" w:hAnsi="GHEA Grapalat"/>
          <w:b/>
          <w:iCs/>
          <w:lang w:val="hy-AM"/>
        </w:rPr>
        <w:t xml:space="preserve">ՅԱՆ </w:t>
      </w:r>
    </w:p>
    <w:p w14:paraId="2DB672C3" w14:textId="0CA4DFE6" w:rsidR="006529F6" w:rsidRDefault="006529F6" w:rsidP="00683B04">
      <w:pPr>
        <w:pStyle w:val="a3"/>
        <w:jc w:val="both"/>
        <w:rPr>
          <w:rFonts w:ascii="GHEA Grapalat" w:hAnsi="GHEA Grapalat"/>
          <w:b/>
          <w:iCs/>
          <w:lang w:val="hy-AM"/>
        </w:rPr>
      </w:pPr>
    </w:p>
    <w:p w14:paraId="2C2E2A83" w14:textId="0221A0A9" w:rsidR="00DC1169" w:rsidRDefault="00DC1169" w:rsidP="00683B04">
      <w:pPr>
        <w:pStyle w:val="a3"/>
        <w:jc w:val="both"/>
        <w:rPr>
          <w:rFonts w:ascii="GHEA Grapalat" w:hAnsi="GHEA Grapalat"/>
          <w:b/>
          <w:iCs/>
          <w:lang w:val="hy-AM"/>
        </w:rPr>
      </w:pPr>
    </w:p>
    <w:p w14:paraId="5F1D284B" w14:textId="77777777" w:rsidR="00DC1169" w:rsidRDefault="00DC1169" w:rsidP="00683B04">
      <w:pPr>
        <w:pStyle w:val="a3"/>
        <w:jc w:val="both"/>
        <w:rPr>
          <w:rFonts w:ascii="GHEA Grapalat" w:hAnsi="GHEA Grapalat"/>
          <w:b/>
          <w:iCs/>
          <w:lang w:val="hy-AM"/>
        </w:rPr>
      </w:pPr>
    </w:p>
    <w:p w14:paraId="6017D210" w14:textId="5995ACBB" w:rsidR="006529F6" w:rsidRPr="00DC1169" w:rsidRDefault="00DC1169" w:rsidP="006529F6">
      <w:pPr>
        <w:pStyle w:val="a3"/>
        <w:jc w:val="both"/>
        <w:rPr>
          <w:rFonts w:ascii="GHEA Grapalat" w:hAnsi="GHEA Grapalat"/>
          <w:bCs/>
          <w:iCs/>
          <w:sz w:val="20"/>
          <w:szCs w:val="20"/>
          <w:lang w:val="hy-AM"/>
        </w:rPr>
      </w:pPr>
      <w:r w:rsidRPr="00DC1169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529F6" w:rsidRPr="00DC1169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14:paraId="34E79D72" w14:textId="7C782746" w:rsidR="00675D61" w:rsidRDefault="00DC1169" w:rsidP="00683B04">
      <w:pPr>
        <w:pStyle w:val="a3"/>
        <w:jc w:val="both"/>
        <w:rPr>
          <w:rFonts w:ascii="GHEA Grapalat" w:hAnsi="GHEA Grapalat"/>
          <w:b/>
          <w:iCs/>
          <w:sz w:val="16"/>
          <w:szCs w:val="16"/>
          <w:lang w:val="hy-AM"/>
        </w:rPr>
      </w:pPr>
      <w:r w:rsidRPr="00DC1169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529F6" w:rsidRPr="00DC1169">
        <w:rPr>
          <w:rFonts w:ascii="GHEA Grapalat" w:hAnsi="GHEA Grapalat"/>
          <w:bCs/>
          <w:iCs/>
          <w:sz w:val="20"/>
          <w:szCs w:val="20"/>
          <w:lang w:val="af-ZA"/>
        </w:rPr>
        <w:t xml:space="preserve">23 </w:t>
      </w:r>
      <w:r w:rsidR="006529F6" w:rsidRPr="00DC1169">
        <w:rPr>
          <w:rFonts w:ascii="GHEA Grapalat" w:hAnsi="GHEA Grapalat"/>
          <w:bCs/>
          <w:iCs/>
          <w:sz w:val="20"/>
          <w:szCs w:val="20"/>
          <w:lang w:val="hy-AM"/>
        </w:rPr>
        <w:t>ապրիլի</w:t>
      </w:r>
      <w:r w:rsidR="006529F6" w:rsidRPr="00DC1169">
        <w:rPr>
          <w:rFonts w:ascii="GHEA Grapalat" w:hAnsi="GHEA Grapalat"/>
          <w:bCs/>
          <w:iCs/>
          <w:sz w:val="20"/>
          <w:szCs w:val="20"/>
          <w:lang w:val="af-ZA"/>
        </w:rPr>
        <w:t xml:space="preserve"> 202</w:t>
      </w:r>
      <w:r w:rsidR="006529F6" w:rsidRPr="00DC1169">
        <w:rPr>
          <w:rFonts w:ascii="GHEA Grapalat" w:hAnsi="GHEA Grapalat"/>
          <w:bCs/>
          <w:iCs/>
          <w:sz w:val="20"/>
          <w:szCs w:val="20"/>
          <w:lang w:val="hy-AM"/>
        </w:rPr>
        <w:t>5</w:t>
      </w:r>
      <w:r w:rsidR="006529F6" w:rsidRPr="00DC1169">
        <w:rPr>
          <w:rFonts w:ascii="GHEA Grapalat" w:hAnsi="GHEA Grapalat"/>
          <w:bCs/>
          <w:iCs/>
          <w:sz w:val="20"/>
          <w:szCs w:val="20"/>
          <w:lang w:val="af-ZA"/>
        </w:rPr>
        <w:t>թ</w:t>
      </w:r>
      <w:r w:rsidR="006529F6" w:rsidRPr="00DC1169">
        <w:rPr>
          <w:rFonts w:ascii="GHEA Grapalat" w:hAnsi="GHEA Grapalat"/>
          <w:b/>
          <w:bCs/>
          <w:iCs/>
          <w:sz w:val="20"/>
          <w:szCs w:val="20"/>
          <w:lang w:val="af-ZA"/>
        </w:rPr>
        <w:t>.</w:t>
      </w:r>
    </w:p>
    <w:sectPr w:rsidR="00675D61" w:rsidSect="001C2420">
      <w:headerReference w:type="even" r:id="rId10"/>
      <w:footerReference w:type="even" r:id="rId11"/>
      <w:footerReference w:type="default" r:id="rId12"/>
      <w:pgSz w:w="11906" w:h="16838" w:code="9"/>
      <w:pgMar w:top="540" w:right="849" w:bottom="72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3673" w14:textId="77777777" w:rsidR="00AC5432" w:rsidRDefault="00AC5432" w:rsidP="008C6868">
      <w:r>
        <w:separator/>
      </w:r>
    </w:p>
  </w:endnote>
  <w:endnote w:type="continuationSeparator" w:id="0">
    <w:p w14:paraId="6291E446" w14:textId="77777777" w:rsidR="00AC5432" w:rsidRDefault="00AC5432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CC49" w14:textId="77777777" w:rsidR="000C7D77" w:rsidRDefault="00F65FFB" w:rsidP="00C5760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7D7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31F3C5" w14:textId="77777777" w:rsidR="000C7D77" w:rsidRDefault="000C7D77">
    <w:pPr>
      <w:pStyle w:val="a5"/>
      <w:ind w:right="360"/>
    </w:pPr>
  </w:p>
  <w:p w14:paraId="3B61B218" w14:textId="77777777" w:rsidR="000C7D77" w:rsidRDefault="000C7D77"/>
  <w:p w14:paraId="2DFA215B" w14:textId="77777777" w:rsidR="000C7D77" w:rsidRDefault="000C7D77"/>
  <w:p w14:paraId="6FDE6357" w14:textId="77777777" w:rsidR="000C7D77" w:rsidRDefault="000C7D77"/>
  <w:p w14:paraId="41960527" w14:textId="77777777" w:rsidR="000C7D77" w:rsidRDefault="000C7D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DFEE" w14:textId="77777777" w:rsidR="000C7D77" w:rsidRDefault="000C7D77" w:rsidP="00C5760C">
    <w:pPr>
      <w:pStyle w:val="a5"/>
      <w:framePr w:wrap="around" w:vAnchor="text" w:hAnchor="margin" w:xAlign="right" w:y="1"/>
      <w:rPr>
        <w:rStyle w:val="a9"/>
      </w:rPr>
    </w:pPr>
  </w:p>
  <w:p w14:paraId="5AEA8D4B" w14:textId="77777777" w:rsidR="000C7D77" w:rsidRDefault="000C7D77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30CF" w14:textId="77777777" w:rsidR="00AC5432" w:rsidRDefault="00AC5432" w:rsidP="008C6868">
      <w:r>
        <w:separator/>
      </w:r>
    </w:p>
  </w:footnote>
  <w:footnote w:type="continuationSeparator" w:id="0">
    <w:p w14:paraId="3BDE85EA" w14:textId="77777777" w:rsidR="00AC5432" w:rsidRDefault="00AC5432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08BF" w14:textId="77777777" w:rsidR="000C7D77" w:rsidRDefault="000C7D77"/>
  <w:p w14:paraId="01634FC6" w14:textId="77777777" w:rsidR="000C7D77" w:rsidRDefault="000C7D77"/>
  <w:p w14:paraId="59F7FDE0" w14:textId="77777777" w:rsidR="000C7D77" w:rsidRDefault="000C7D77"/>
  <w:p w14:paraId="19D354E4" w14:textId="77777777" w:rsidR="000C7D77" w:rsidRDefault="000C7D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69C"/>
    <w:multiLevelType w:val="hybridMultilevel"/>
    <w:tmpl w:val="05DACCEC"/>
    <w:lvl w:ilvl="0" w:tplc="93046C18">
      <w:start w:val="1"/>
      <w:numFmt w:val="decimal"/>
      <w:lvlText w:val="%1)"/>
      <w:lvlJc w:val="left"/>
      <w:pPr>
        <w:ind w:left="5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781BED"/>
    <w:multiLevelType w:val="hybridMultilevel"/>
    <w:tmpl w:val="8C04EA58"/>
    <w:lvl w:ilvl="0" w:tplc="804EBA6E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64973EC"/>
    <w:multiLevelType w:val="hybridMultilevel"/>
    <w:tmpl w:val="83B2B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E69D8"/>
    <w:multiLevelType w:val="hybridMultilevel"/>
    <w:tmpl w:val="00F4D2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3D1A"/>
    <w:multiLevelType w:val="hybridMultilevel"/>
    <w:tmpl w:val="F68853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5D88"/>
    <w:multiLevelType w:val="hybridMultilevel"/>
    <w:tmpl w:val="8B280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4588C"/>
    <w:multiLevelType w:val="hybridMultilevel"/>
    <w:tmpl w:val="FFE46A32"/>
    <w:lvl w:ilvl="0" w:tplc="737AA20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B1071CB"/>
    <w:multiLevelType w:val="hybridMultilevel"/>
    <w:tmpl w:val="8B2805C6"/>
    <w:lvl w:ilvl="0" w:tplc="AAACF5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9500BAB"/>
    <w:multiLevelType w:val="hybridMultilevel"/>
    <w:tmpl w:val="CEA4E7C6"/>
    <w:lvl w:ilvl="0" w:tplc="150A7D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0A447F"/>
    <w:multiLevelType w:val="hybridMultilevel"/>
    <w:tmpl w:val="D3B0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B4FD9"/>
    <w:multiLevelType w:val="hybridMultilevel"/>
    <w:tmpl w:val="8B280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17" w15:restartNumberingAfterBreak="0">
    <w:nsid w:val="6DE111FE"/>
    <w:multiLevelType w:val="hybridMultilevel"/>
    <w:tmpl w:val="6178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52B8C"/>
    <w:multiLevelType w:val="hybridMultilevel"/>
    <w:tmpl w:val="7548E344"/>
    <w:lvl w:ilvl="0" w:tplc="25C2F3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3"/>
  </w:num>
  <w:num w:numId="6">
    <w:abstractNumId w:val="0"/>
  </w:num>
  <w:num w:numId="7">
    <w:abstractNumId w:val="2"/>
  </w:num>
  <w:num w:numId="8">
    <w:abstractNumId w:val="16"/>
  </w:num>
  <w:num w:numId="9">
    <w:abstractNumId w:val="12"/>
  </w:num>
  <w:num w:numId="10">
    <w:abstractNumId w:val="11"/>
  </w:num>
  <w:num w:numId="11">
    <w:abstractNumId w:val="17"/>
  </w:num>
  <w:num w:numId="12">
    <w:abstractNumId w:val="5"/>
  </w:num>
  <w:num w:numId="13">
    <w:abstractNumId w:val="4"/>
  </w:num>
  <w:num w:numId="14">
    <w:abstractNumId w:val="6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D4"/>
    <w:rsid w:val="00000617"/>
    <w:rsid w:val="0000109A"/>
    <w:rsid w:val="00001A14"/>
    <w:rsid w:val="00002E6F"/>
    <w:rsid w:val="00004BA8"/>
    <w:rsid w:val="000061F9"/>
    <w:rsid w:val="00012A2C"/>
    <w:rsid w:val="00012CD6"/>
    <w:rsid w:val="00013454"/>
    <w:rsid w:val="00014FAB"/>
    <w:rsid w:val="00015757"/>
    <w:rsid w:val="00015F7E"/>
    <w:rsid w:val="00020E1B"/>
    <w:rsid w:val="000216D0"/>
    <w:rsid w:val="00021B16"/>
    <w:rsid w:val="000233D9"/>
    <w:rsid w:val="00023F7A"/>
    <w:rsid w:val="00025DB2"/>
    <w:rsid w:val="000303E1"/>
    <w:rsid w:val="000305C5"/>
    <w:rsid w:val="000340AD"/>
    <w:rsid w:val="00035779"/>
    <w:rsid w:val="00035EA7"/>
    <w:rsid w:val="000369AE"/>
    <w:rsid w:val="00036DEA"/>
    <w:rsid w:val="00040F2B"/>
    <w:rsid w:val="00042CA5"/>
    <w:rsid w:val="00044AFC"/>
    <w:rsid w:val="000450DB"/>
    <w:rsid w:val="00047261"/>
    <w:rsid w:val="00051B32"/>
    <w:rsid w:val="00053DA5"/>
    <w:rsid w:val="00054392"/>
    <w:rsid w:val="00057659"/>
    <w:rsid w:val="0005778E"/>
    <w:rsid w:val="00062A3D"/>
    <w:rsid w:val="0006347F"/>
    <w:rsid w:val="00063BB7"/>
    <w:rsid w:val="00064C54"/>
    <w:rsid w:val="00065E89"/>
    <w:rsid w:val="00066BC5"/>
    <w:rsid w:val="00067928"/>
    <w:rsid w:val="00070E3A"/>
    <w:rsid w:val="00073B3E"/>
    <w:rsid w:val="0007421B"/>
    <w:rsid w:val="000769EB"/>
    <w:rsid w:val="00077085"/>
    <w:rsid w:val="00080F80"/>
    <w:rsid w:val="0008299F"/>
    <w:rsid w:val="00087B10"/>
    <w:rsid w:val="00090805"/>
    <w:rsid w:val="0009127E"/>
    <w:rsid w:val="00092761"/>
    <w:rsid w:val="00092E31"/>
    <w:rsid w:val="00093926"/>
    <w:rsid w:val="00095642"/>
    <w:rsid w:val="00096A1C"/>
    <w:rsid w:val="00097D71"/>
    <w:rsid w:val="000A22C6"/>
    <w:rsid w:val="000A7F48"/>
    <w:rsid w:val="000B0351"/>
    <w:rsid w:val="000B0DF9"/>
    <w:rsid w:val="000B2A62"/>
    <w:rsid w:val="000B59CF"/>
    <w:rsid w:val="000B5FBE"/>
    <w:rsid w:val="000C7D77"/>
    <w:rsid w:val="000D132A"/>
    <w:rsid w:val="000D1E3F"/>
    <w:rsid w:val="000D3B15"/>
    <w:rsid w:val="000D3CEA"/>
    <w:rsid w:val="000E07A2"/>
    <w:rsid w:val="000E1046"/>
    <w:rsid w:val="000E550E"/>
    <w:rsid w:val="000E5B03"/>
    <w:rsid w:val="000E7D6B"/>
    <w:rsid w:val="000F31CD"/>
    <w:rsid w:val="000F3F83"/>
    <w:rsid w:val="00101FCF"/>
    <w:rsid w:val="00103540"/>
    <w:rsid w:val="00103616"/>
    <w:rsid w:val="00104873"/>
    <w:rsid w:val="00104B62"/>
    <w:rsid w:val="001062F2"/>
    <w:rsid w:val="001068AF"/>
    <w:rsid w:val="00111061"/>
    <w:rsid w:val="001114CB"/>
    <w:rsid w:val="001148F8"/>
    <w:rsid w:val="00115AE2"/>
    <w:rsid w:val="00123144"/>
    <w:rsid w:val="0012456D"/>
    <w:rsid w:val="00124603"/>
    <w:rsid w:val="00125BE3"/>
    <w:rsid w:val="0012712E"/>
    <w:rsid w:val="00127468"/>
    <w:rsid w:val="00135DA5"/>
    <w:rsid w:val="0013609D"/>
    <w:rsid w:val="00142006"/>
    <w:rsid w:val="00145586"/>
    <w:rsid w:val="00153051"/>
    <w:rsid w:val="00156405"/>
    <w:rsid w:val="0015719F"/>
    <w:rsid w:val="00164C7A"/>
    <w:rsid w:val="00165AF5"/>
    <w:rsid w:val="00166BFE"/>
    <w:rsid w:val="00166C9C"/>
    <w:rsid w:val="00171250"/>
    <w:rsid w:val="001715F2"/>
    <w:rsid w:val="00175201"/>
    <w:rsid w:val="00176BC5"/>
    <w:rsid w:val="00181416"/>
    <w:rsid w:val="001821E2"/>
    <w:rsid w:val="0018631E"/>
    <w:rsid w:val="00197FA6"/>
    <w:rsid w:val="001A2290"/>
    <w:rsid w:val="001A341D"/>
    <w:rsid w:val="001A3D65"/>
    <w:rsid w:val="001A6881"/>
    <w:rsid w:val="001A78D0"/>
    <w:rsid w:val="001B35C1"/>
    <w:rsid w:val="001B4825"/>
    <w:rsid w:val="001B59EA"/>
    <w:rsid w:val="001B75A0"/>
    <w:rsid w:val="001C0743"/>
    <w:rsid w:val="001C1EB1"/>
    <w:rsid w:val="001C2420"/>
    <w:rsid w:val="001C2FB6"/>
    <w:rsid w:val="001C366A"/>
    <w:rsid w:val="001C4977"/>
    <w:rsid w:val="001C6261"/>
    <w:rsid w:val="001C67B3"/>
    <w:rsid w:val="001D428B"/>
    <w:rsid w:val="001D4A5B"/>
    <w:rsid w:val="001D4BAC"/>
    <w:rsid w:val="001D69D9"/>
    <w:rsid w:val="001D6E0D"/>
    <w:rsid w:val="001E03F9"/>
    <w:rsid w:val="001E335D"/>
    <w:rsid w:val="001E4457"/>
    <w:rsid w:val="001E5BDB"/>
    <w:rsid w:val="001E6DA8"/>
    <w:rsid w:val="001E77B1"/>
    <w:rsid w:val="001E79A2"/>
    <w:rsid w:val="001E7A27"/>
    <w:rsid w:val="001F3121"/>
    <w:rsid w:val="001F395E"/>
    <w:rsid w:val="001F4CFC"/>
    <w:rsid w:val="001F587C"/>
    <w:rsid w:val="00202E21"/>
    <w:rsid w:val="00205A63"/>
    <w:rsid w:val="00206126"/>
    <w:rsid w:val="002068C7"/>
    <w:rsid w:val="00210196"/>
    <w:rsid w:val="0021042E"/>
    <w:rsid w:val="002108C0"/>
    <w:rsid w:val="00214A9A"/>
    <w:rsid w:val="00215125"/>
    <w:rsid w:val="00215CC2"/>
    <w:rsid w:val="00220C3E"/>
    <w:rsid w:val="00221FBB"/>
    <w:rsid w:val="00222C52"/>
    <w:rsid w:val="002252A8"/>
    <w:rsid w:val="00225BC6"/>
    <w:rsid w:val="00226D69"/>
    <w:rsid w:val="0022702E"/>
    <w:rsid w:val="00227CA9"/>
    <w:rsid w:val="00230E13"/>
    <w:rsid w:val="00231495"/>
    <w:rsid w:val="00231859"/>
    <w:rsid w:val="002350C6"/>
    <w:rsid w:val="00235B7A"/>
    <w:rsid w:val="002371E2"/>
    <w:rsid w:val="002409F7"/>
    <w:rsid w:val="002412B3"/>
    <w:rsid w:val="002431E1"/>
    <w:rsid w:val="00245BB2"/>
    <w:rsid w:val="0025175F"/>
    <w:rsid w:val="00251D20"/>
    <w:rsid w:val="00253C68"/>
    <w:rsid w:val="00254693"/>
    <w:rsid w:val="0025764D"/>
    <w:rsid w:val="002605F9"/>
    <w:rsid w:val="00261809"/>
    <w:rsid w:val="00264D98"/>
    <w:rsid w:val="00265186"/>
    <w:rsid w:val="00265263"/>
    <w:rsid w:val="00265F55"/>
    <w:rsid w:val="0026683D"/>
    <w:rsid w:val="002676CD"/>
    <w:rsid w:val="002676D1"/>
    <w:rsid w:val="00271F56"/>
    <w:rsid w:val="0027209A"/>
    <w:rsid w:val="00275BEF"/>
    <w:rsid w:val="002809F8"/>
    <w:rsid w:val="002815BF"/>
    <w:rsid w:val="00282272"/>
    <w:rsid w:val="00284F64"/>
    <w:rsid w:val="002851A9"/>
    <w:rsid w:val="00285A30"/>
    <w:rsid w:val="00287AD3"/>
    <w:rsid w:val="00290359"/>
    <w:rsid w:val="00290384"/>
    <w:rsid w:val="00290562"/>
    <w:rsid w:val="002912E2"/>
    <w:rsid w:val="002921A1"/>
    <w:rsid w:val="002935C7"/>
    <w:rsid w:val="00293AF6"/>
    <w:rsid w:val="00293E34"/>
    <w:rsid w:val="00295516"/>
    <w:rsid w:val="00295D43"/>
    <w:rsid w:val="002A6428"/>
    <w:rsid w:val="002A771B"/>
    <w:rsid w:val="002B0B1B"/>
    <w:rsid w:val="002B228D"/>
    <w:rsid w:val="002B23F3"/>
    <w:rsid w:val="002B2DB9"/>
    <w:rsid w:val="002B43BC"/>
    <w:rsid w:val="002B4877"/>
    <w:rsid w:val="002B735D"/>
    <w:rsid w:val="002B798D"/>
    <w:rsid w:val="002C4436"/>
    <w:rsid w:val="002C68D8"/>
    <w:rsid w:val="002D33EC"/>
    <w:rsid w:val="002D359C"/>
    <w:rsid w:val="002D4AA9"/>
    <w:rsid w:val="002D5DF5"/>
    <w:rsid w:val="002E0E02"/>
    <w:rsid w:val="002E1476"/>
    <w:rsid w:val="002E50A9"/>
    <w:rsid w:val="002E56FE"/>
    <w:rsid w:val="002E7BC2"/>
    <w:rsid w:val="002F05FD"/>
    <w:rsid w:val="002F0C62"/>
    <w:rsid w:val="002F2BC3"/>
    <w:rsid w:val="002F349E"/>
    <w:rsid w:val="002F4C91"/>
    <w:rsid w:val="002F5477"/>
    <w:rsid w:val="002F61F4"/>
    <w:rsid w:val="003000F1"/>
    <w:rsid w:val="0030300A"/>
    <w:rsid w:val="00311E4F"/>
    <w:rsid w:val="00312B45"/>
    <w:rsid w:val="00313058"/>
    <w:rsid w:val="0031570E"/>
    <w:rsid w:val="00317746"/>
    <w:rsid w:val="00317AAC"/>
    <w:rsid w:val="00322501"/>
    <w:rsid w:val="003226C6"/>
    <w:rsid w:val="003238AA"/>
    <w:rsid w:val="00323C67"/>
    <w:rsid w:val="00327DD7"/>
    <w:rsid w:val="00331C63"/>
    <w:rsid w:val="00332B09"/>
    <w:rsid w:val="00333A6E"/>
    <w:rsid w:val="00335CB8"/>
    <w:rsid w:val="00340879"/>
    <w:rsid w:val="00341BEB"/>
    <w:rsid w:val="003425C7"/>
    <w:rsid w:val="0034460F"/>
    <w:rsid w:val="00346E31"/>
    <w:rsid w:val="003504BD"/>
    <w:rsid w:val="003555C8"/>
    <w:rsid w:val="0035623F"/>
    <w:rsid w:val="00357332"/>
    <w:rsid w:val="003622A1"/>
    <w:rsid w:val="00362606"/>
    <w:rsid w:val="00362A71"/>
    <w:rsid w:val="0036319E"/>
    <w:rsid w:val="00364EA6"/>
    <w:rsid w:val="00366CB5"/>
    <w:rsid w:val="003714A2"/>
    <w:rsid w:val="003724D2"/>
    <w:rsid w:val="003725E1"/>
    <w:rsid w:val="00372D58"/>
    <w:rsid w:val="00372FD5"/>
    <w:rsid w:val="00375965"/>
    <w:rsid w:val="003759E4"/>
    <w:rsid w:val="00380255"/>
    <w:rsid w:val="00380841"/>
    <w:rsid w:val="00380970"/>
    <w:rsid w:val="003835AF"/>
    <w:rsid w:val="00387F9C"/>
    <w:rsid w:val="00390336"/>
    <w:rsid w:val="00390EBD"/>
    <w:rsid w:val="00392219"/>
    <w:rsid w:val="00392F03"/>
    <w:rsid w:val="003931FE"/>
    <w:rsid w:val="003935A6"/>
    <w:rsid w:val="00394178"/>
    <w:rsid w:val="00394C51"/>
    <w:rsid w:val="003961E1"/>
    <w:rsid w:val="00397072"/>
    <w:rsid w:val="003A049D"/>
    <w:rsid w:val="003A4650"/>
    <w:rsid w:val="003B1D8D"/>
    <w:rsid w:val="003B372A"/>
    <w:rsid w:val="003B38B3"/>
    <w:rsid w:val="003B3C02"/>
    <w:rsid w:val="003C20DE"/>
    <w:rsid w:val="003C5089"/>
    <w:rsid w:val="003E1BC4"/>
    <w:rsid w:val="003E1C10"/>
    <w:rsid w:val="003E2751"/>
    <w:rsid w:val="003E64DE"/>
    <w:rsid w:val="003E66AC"/>
    <w:rsid w:val="003E6D49"/>
    <w:rsid w:val="003E751E"/>
    <w:rsid w:val="003E766E"/>
    <w:rsid w:val="003F120A"/>
    <w:rsid w:val="003F1BB5"/>
    <w:rsid w:val="003F376C"/>
    <w:rsid w:val="003F557E"/>
    <w:rsid w:val="003F5C3A"/>
    <w:rsid w:val="00401BDE"/>
    <w:rsid w:val="00402F60"/>
    <w:rsid w:val="00403F01"/>
    <w:rsid w:val="004059E2"/>
    <w:rsid w:val="00407243"/>
    <w:rsid w:val="0041005C"/>
    <w:rsid w:val="00410F14"/>
    <w:rsid w:val="004134FA"/>
    <w:rsid w:val="00414FAF"/>
    <w:rsid w:val="00417618"/>
    <w:rsid w:val="00420758"/>
    <w:rsid w:val="00426B00"/>
    <w:rsid w:val="004318CB"/>
    <w:rsid w:val="004337EC"/>
    <w:rsid w:val="00440E69"/>
    <w:rsid w:val="00441383"/>
    <w:rsid w:val="0044426C"/>
    <w:rsid w:val="004447D5"/>
    <w:rsid w:val="00445201"/>
    <w:rsid w:val="00450895"/>
    <w:rsid w:val="004516B8"/>
    <w:rsid w:val="004526F0"/>
    <w:rsid w:val="004535DA"/>
    <w:rsid w:val="0045405F"/>
    <w:rsid w:val="00454A4A"/>
    <w:rsid w:val="0045520E"/>
    <w:rsid w:val="00455C35"/>
    <w:rsid w:val="00460177"/>
    <w:rsid w:val="004602CF"/>
    <w:rsid w:val="0046052C"/>
    <w:rsid w:val="00460F43"/>
    <w:rsid w:val="00461F7F"/>
    <w:rsid w:val="004625B5"/>
    <w:rsid w:val="00462862"/>
    <w:rsid w:val="00464B91"/>
    <w:rsid w:val="00464F0C"/>
    <w:rsid w:val="00465566"/>
    <w:rsid w:val="00466EDB"/>
    <w:rsid w:val="004676AF"/>
    <w:rsid w:val="004723EC"/>
    <w:rsid w:val="00472B12"/>
    <w:rsid w:val="00474823"/>
    <w:rsid w:val="004769B2"/>
    <w:rsid w:val="004800B8"/>
    <w:rsid w:val="0048137B"/>
    <w:rsid w:val="00481EE4"/>
    <w:rsid w:val="00487053"/>
    <w:rsid w:val="00490B79"/>
    <w:rsid w:val="004921AD"/>
    <w:rsid w:val="00492B1F"/>
    <w:rsid w:val="00494977"/>
    <w:rsid w:val="00494D21"/>
    <w:rsid w:val="00497CC1"/>
    <w:rsid w:val="00497F9F"/>
    <w:rsid w:val="004A2B7A"/>
    <w:rsid w:val="004A33E9"/>
    <w:rsid w:val="004A49F1"/>
    <w:rsid w:val="004A5F10"/>
    <w:rsid w:val="004A72DA"/>
    <w:rsid w:val="004B27A3"/>
    <w:rsid w:val="004B5C35"/>
    <w:rsid w:val="004C04D4"/>
    <w:rsid w:val="004C06D4"/>
    <w:rsid w:val="004C4A59"/>
    <w:rsid w:val="004C57BB"/>
    <w:rsid w:val="004C5C05"/>
    <w:rsid w:val="004D0E73"/>
    <w:rsid w:val="004D31C2"/>
    <w:rsid w:val="004D37B4"/>
    <w:rsid w:val="004D4600"/>
    <w:rsid w:val="004D4930"/>
    <w:rsid w:val="004D6904"/>
    <w:rsid w:val="004D739B"/>
    <w:rsid w:val="004E1351"/>
    <w:rsid w:val="004E2745"/>
    <w:rsid w:val="004E3522"/>
    <w:rsid w:val="004E74E7"/>
    <w:rsid w:val="004F2FD5"/>
    <w:rsid w:val="004F363C"/>
    <w:rsid w:val="004F52BE"/>
    <w:rsid w:val="004F57DE"/>
    <w:rsid w:val="00501936"/>
    <w:rsid w:val="00501FB2"/>
    <w:rsid w:val="005029BA"/>
    <w:rsid w:val="0050463C"/>
    <w:rsid w:val="00506F91"/>
    <w:rsid w:val="00512370"/>
    <w:rsid w:val="00513722"/>
    <w:rsid w:val="0051605F"/>
    <w:rsid w:val="0051681F"/>
    <w:rsid w:val="00516FFB"/>
    <w:rsid w:val="00521A47"/>
    <w:rsid w:val="005231EB"/>
    <w:rsid w:val="00524DF4"/>
    <w:rsid w:val="00525EBD"/>
    <w:rsid w:val="00526C1B"/>
    <w:rsid w:val="005306B0"/>
    <w:rsid w:val="00530E15"/>
    <w:rsid w:val="00531C0A"/>
    <w:rsid w:val="00534981"/>
    <w:rsid w:val="00534F42"/>
    <w:rsid w:val="00537108"/>
    <w:rsid w:val="00540B0C"/>
    <w:rsid w:val="005431BD"/>
    <w:rsid w:val="0054472D"/>
    <w:rsid w:val="00545AB0"/>
    <w:rsid w:val="0054768B"/>
    <w:rsid w:val="00547E40"/>
    <w:rsid w:val="00550B71"/>
    <w:rsid w:val="00552BD0"/>
    <w:rsid w:val="005541DA"/>
    <w:rsid w:val="0055435F"/>
    <w:rsid w:val="0055489A"/>
    <w:rsid w:val="005556F7"/>
    <w:rsid w:val="00557BE1"/>
    <w:rsid w:val="00561556"/>
    <w:rsid w:val="00561812"/>
    <w:rsid w:val="00561819"/>
    <w:rsid w:val="00561D0F"/>
    <w:rsid w:val="0056233C"/>
    <w:rsid w:val="00563C0B"/>
    <w:rsid w:val="005649D9"/>
    <w:rsid w:val="00564C69"/>
    <w:rsid w:val="0056768C"/>
    <w:rsid w:val="00567728"/>
    <w:rsid w:val="00570791"/>
    <w:rsid w:val="00571158"/>
    <w:rsid w:val="005711C6"/>
    <w:rsid w:val="00571D51"/>
    <w:rsid w:val="00573E08"/>
    <w:rsid w:val="0057500D"/>
    <w:rsid w:val="00575DBF"/>
    <w:rsid w:val="0058024B"/>
    <w:rsid w:val="005815B2"/>
    <w:rsid w:val="005908C7"/>
    <w:rsid w:val="0059116D"/>
    <w:rsid w:val="005934BB"/>
    <w:rsid w:val="00593DFC"/>
    <w:rsid w:val="00594053"/>
    <w:rsid w:val="005947A0"/>
    <w:rsid w:val="0059791E"/>
    <w:rsid w:val="00597EEB"/>
    <w:rsid w:val="005A0417"/>
    <w:rsid w:val="005A5204"/>
    <w:rsid w:val="005A7E18"/>
    <w:rsid w:val="005B1D86"/>
    <w:rsid w:val="005B54FE"/>
    <w:rsid w:val="005B63E0"/>
    <w:rsid w:val="005C11D1"/>
    <w:rsid w:val="005C21F0"/>
    <w:rsid w:val="005C36B0"/>
    <w:rsid w:val="005C4144"/>
    <w:rsid w:val="005C576E"/>
    <w:rsid w:val="005D0ACA"/>
    <w:rsid w:val="005D228A"/>
    <w:rsid w:val="005E0282"/>
    <w:rsid w:val="005E0E35"/>
    <w:rsid w:val="005E5BAA"/>
    <w:rsid w:val="005E5F94"/>
    <w:rsid w:val="005F041A"/>
    <w:rsid w:val="005F0E94"/>
    <w:rsid w:val="005F1B4A"/>
    <w:rsid w:val="005F43ED"/>
    <w:rsid w:val="005F4982"/>
    <w:rsid w:val="005F5BE9"/>
    <w:rsid w:val="00600A50"/>
    <w:rsid w:val="00600C7A"/>
    <w:rsid w:val="00603350"/>
    <w:rsid w:val="006078FB"/>
    <w:rsid w:val="00607E2C"/>
    <w:rsid w:val="0061110E"/>
    <w:rsid w:val="006121EE"/>
    <w:rsid w:val="00613995"/>
    <w:rsid w:val="006146C8"/>
    <w:rsid w:val="00615466"/>
    <w:rsid w:val="00615F98"/>
    <w:rsid w:val="00616A6D"/>
    <w:rsid w:val="00616EAE"/>
    <w:rsid w:val="00620682"/>
    <w:rsid w:val="00622937"/>
    <w:rsid w:val="00623397"/>
    <w:rsid w:val="00624F32"/>
    <w:rsid w:val="00630926"/>
    <w:rsid w:val="00631258"/>
    <w:rsid w:val="00631EA2"/>
    <w:rsid w:val="006324E6"/>
    <w:rsid w:val="00632A6E"/>
    <w:rsid w:val="006358C8"/>
    <w:rsid w:val="00640288"/>
    <w:rsid w:val="00640A78"/>
    <w:rsid w:val="0064130C"/>
    <w:rsid w:val="0064170D"/>
    <w:rsid w:val="006431B1"/>
    <w:rsid w:val="006444CC"/>
    <w:rsid w:val="006452D6"/>
    <w:rsid w:val="006466DD"/>
    <w:rsid w:val="006529F6"/>
    <w:rsid w:val="00652DF7"/>
    <w:rsid w:val="0065306D"/>
    <w:rsid w:val="006557E2"/>
    <w:rsid w:val="006562FF"/>
    <w:rsid w:val="00660412"/>
    <w:rsid w:val="006611BA"/>
    <w:rsid w:val="00661AC9"/>
    <w:rsid w:val="006634D9"/>
    <w:rsid w:val="00665538"/>
    <w:rsid w:val="006707B1"/>
    <w:rsid w:val="006729C4"/>
    <w:rsid w:val="00675D61"/>
    <w:rsid w:val="00676CF2"/>
    <w:rsid w:val="00680862"/>
    <w:rsid w:val="00681556"/>
    <w:rsid w:val="00683B04"/>
    <w:rsid w:val="00684F90"/>
    <w:rsid w:val="00685CC8"/>
    <w:rsid w:val="00685FAB"/>
    <w:rsid w:val="0068718C"/>
    <w:rsid w:val="00690D2F"/>
    <w:rsid w:val="006926EB"/>
    <w:rsid w:val="00694E9F"/>
    <w:rsid w:val="006970FB"/>
    <w:rsid w:val="006A2154"/>
    <w:rsid w:val="006A3AAB"/>
    <w:rsid w:val="006B0EFF"/>
    <w:rsid w:val="006B0F6D"/>
    <w:rsid w:val="006B1264"/>
    <w:rsid w:val="006B2050"/>
    <w:rsid w:val="006B2DA3"/>
    <w:rsid w:val="006B404E"/>
    <w:rsid w:val="006B455F"/>
    <w:rsid w:val="006B47B0"/>
    <w:rsid w:val="006B614A"/>
    <w:rsid w:val="006B6DA3"/>
    <w:rsid w:val="006B78F5"/>
    <w:rsid w:val="006C09DF"/>
    <w:rsid w:val="006C181D"/>
    <w:rsid w:val="006C3A42"/>
    <w:rsid w:val="006C4C19"/>
    <w:rsid w:val="006D01D2"/>
    <w:rsid w:val="006D4441"/>
    <w:rsid w:val="006D5B00"/>
    <w:rsid w:val="006D5DF9"/>
    <w:rsid w:val="006D6815"/>
    <w:rsid w:val="006D7E0B"/>
    <w:rsid w:val="006E252C"/>
    <w:rsid w:val="006E2846"/>
    <w:rsid w:val="006E42D5"/>
    <w:rsid w:val="006E586C"/>
    <w:rsid w:val="006E69AB"/>
    <w:rsid w:val="006F1296"/>
    <w:rsid w:val="006F1C01"/>
    <w:rsid w:val="006F2802"/>
    <w:rsid w:val="007032BF"/>
    <w:rsid w:val="00703D8C"/>
    <w:rsid w:val="00703FB7"/>
    <w:rsid w:val="00704EEE"/>
    <w:rsid w:val="00706EC4"/>
    <w:rsid w:val="00710A93"/>
    <w:rsid w:val="00710D1F"/>
    <w:rsid w:val="0071414A"/>
    <w:rsid w:val="007160E2"/>
    <w:rsid w:val="00720331"/>
    <w:rsid w:val="00723CF0"/>
    <w:rsid w:val="007251BB"/>
    <w:rsid w:val="00725639"/>
    <w:rsid w:val="007267BB"/>
    <w:rsid w:val="00727079"/>
    <w:rsid w:val="00730ED0"/>
    <w:rsid w:val="0073123F"/>
    <w:rsid w:val="007314D6"/>
    <w:rsid w:val="00733212"/>
    <w:rsid w:val="0073334F"/>
    <w:rsid w:val="00735588"/>
    <w:rsid w:val="0073779D"/>
    <w:rsid w:val="00737B94"/>
    <w:rsid w:val="00740C20"/>
    <w:rsid w:val="00741580"/>
    <w:rsid w:val="00743CC1"/>
    <w:rsid w:val="00743E48"/>
    <w:rsid w:val="00744C3D"/>
    <w:rsid w:val="00750EBE"/>
    <w:rsid w:val="0075188C"/>
    <w:rsid w:val="00751BA5"/>
    <w:rsid w:val="00751BEE"/>
    <w:rsid w:val="00751E4C"/>
    <w:rsid w:val="00753535"/>
    <w:rsid w:val="00760931"/>
    <w:rsid w:val="007709A3"/>
    <w:rsid w:val="00770EAE"/>
    <w:rsid w:val="0077215F"/>
    <w:rsid w:val="007725FB"/>
    <w:rsid w:val="00772BC7"/>
    <w:rsid w:val="00773CF6"/>
    <w:rsid w:val="00775A26"/>
    <w:rsid w:val="007773C9"/>
    <w:rsid w:val="00785C45"/>
    <w:rsid w:val="007926BF"/>
    <w:rsid w:val="00793AC5"/>
    <w:rsid w:val="00794009"/>
    <w:rsid w:val="00794648"/>
    <w:rsid w:val="00794D40"/>
    <w:rsid w:val="007979F0"/>
    <w:rsid w:val="007A1A61"/>
    <w:rsid w:val="007A3414"/>
    <w:rsid w:val="007A4B7B"/>
    <w:rsid w:val="007A7775"/>
    <w:rsid w:val="007B4D58"/>
    <w:rsid w:val="007B5C15"/>
    <w:rsid w:val="007B690C"/>
    <w:rsid w:val="007B6DFB"/>
    <w:rsid w:val="007C051A"/>
    <w:rsid w:val="007C2D13"/>
    <w:rsid w:val="007C35DF"/>
    <w:rsid w:val="007C5DEB"/>
    <w:rsid w:val="007C635E"/>
    <w:rsid w:val="007D1915"/>
    <w:rsid w:val="007D546C"/>
    <w:rsid w:val="007D55B2"/>
    <w:rsid w:val="007D63E1"/>
    <w:rsid w:val="007D6844"/>
    <w:rsid w:val="007D6B3A"/>
    <w:rsid w:val="007D756D"/>
    <w:rsid w:val="007E0022"/>
    <w:rsid w:val="007E05BF"/>
    <w:rsid w:val="007E2152"/>
    <w:rsid w:val="007E40F0"/>
    <w:rsid w:val="007E574E"/>
    <w:rsid w:val="007E7E68"/>
    <w:rsid w:val="007E7F57"/>
    <w:rsid w:val="007F3DAD"/>
    <w:rsid w:val="007F4F18"/>
    <w:rsid w:val="00801585"/>
    <w:rsid w:val="008018FF"/>
    <w:rsid w:val="00802784"/>
    <w:rsid w:val="008033F8"/>
    <w:rsid w:val="00806939"/>
    <w:rsid w:val="00811756"/>
    <w:rsid w:val="00814570"/>
    <w:rsid w:val="00814A74"/>
    <w:rsid w:val="00823397"/>
    <w:rsid w:val="00824459"/>
    <w:rsid w:val="00833DFC"/>
    <w:rsid w:val="00835214"/>
    <w:rsid w:val="00841B9B"/>
    <w:rsid w:val="00842E0C"/>
    <w:rsid w:val="00843070"/>
    <w:rsid w:val="00844D9C"/>
    <w:rsid w:val="008476B4"/>
    <w:rsid w:val="008509B9"/>
    <w:rsid w:val="00852DAF"/>
    <w:rsid w:val="00854374"/>
    <w:rsid w:val="00860F77"/>
    <w:rsid w:val="008656D6"/>
    <w:rsid w:val="00867AB3"/>
    <w:rsid w:val="00871332"/>
    <w:rsid w:val="0087290E"/>
    <w:rsid w:val="008744DD"/>
    <w:rsid w:val="008745E2"/>
    <w:rsid w:val="008757F1"/>
    <w:rsid w:val="008759B7"/>
    <w:rsid w:val="008767A3"/>
    <w:rsid w:val="00883331"/>
    <w:rsid w:val="00892AD4"/>
    <w:rsid w:val="00892BB2"/>
    <w:rsid w:val="0089309E"/>
    <w:rsid w:val="0089330E"/>
    <w:rsid w:val="00894338"/>
    <w:rsid w:val="008951F3"/>
    <w:rsid w:val="0089546A"/>
    <w:rsid w:val="00896451"/>
    <w:rsid w:val="008A174D"/>
    <w:rsid w:val="008A33FD"/>
    <w:rsid w:val="008A5932"/>
    <w:rsid w:val="008A63D7"/>
    <w:rsid w:val="008A648E"/>
    <w:rsid w:val="008B03F5"/>
    <w:rsid w:val="008B0B50"/>
    <w:rsid w:val="008B1F3D"/>
    <w:rsid w:val="008B20BE"/>
    <w:rsid w:val="008B528B"/>
    <w:rsid w:val="008B60FD"/>
    <w:rsid w:val="008C1C56"/>
    <w:rsid w:val="008C27CB"/>
    <w:rsid w:val="008C49F5"/>
    <w:rsid w:val="008C4E4E"/>
    <w:rsid w:val="008C5996"/>
    <w:rsid w:val="008C6868"/>
    <w:rsid w:val="008C6A6E"/>
    <w:rsid w:val="008C6CC6"/>
    <w:rsid w:val="008D1778"/>
    <w:rsid w:val="008D2092"/>
    <w:rsid w:val="008D322E"/>
    <w:rsid w:val="008E370A"/>
    <w:rsid w:val="008E4435"/>
    <w:rsid w:val="008E63F8"/>
    <w:rsid w:val="008E7445"/>
    <w:rsid w:val="008F08C3"/>
    <w:rsid w:val="008F33FB"/>
    <w:rsid w:val="008F4CAA"/>
    <w:rsid w:val="008F4FCD"/>
    <w:rsid w:val="008F549B"/>
    <w:rsid w:val="008F6688"/>
    <w:rsid w:val="00902F55"/>
    <w:rsid w:val="0090331D"/>
    <w:rsid w:val="0090706D"/>
    <w:rsid w:val="00907284"/>
    <w:rsid w:val="00907802"/>
    <w:rsid w:val="00911B45"/>
    <w:rsid w:val="009139A3"/>
    <w:rsid w:val="00913EEC"/>
    <w:rsid w:val="00915394"/>
    <w:rsid w:val="00916802"/>
    <w:rsid w:val="00917037"/>
    <w:rsid w:val="00921BB7"/>
    <w:rsid w:val="00921DE4"/>
    <w:rsid w:val="00921E29"/>
    <w:rsid w:val="00932FAB"/>
    <w:rsid w:val="00933A34"/>
    <w:rsid w:val="009340A9"/>
    <w:rsid w:val="0093552B"/>
    <w:rsid w:val="009357B1"/>
    <w:rsid w:val="00945835"/>
    <w:rsid w:val="00945997"/>
    <w:rsid w:val="00947373"/>
    <w:rsid w:val="00950CDB"/>
    <w:rsid w:val="00957DAE"/>
    <w:rsid w:val="00961689"/>
    <w:rsid w:val="0096542C"/>
    <w:rsid w:val="00966BD5"/>
    <w:rsid w:val="009719D0"/>
    <w:rsid w:val="00971BAE"/>
    <w:rsid w:val="00971E7A"/>
    <w:rsid w:val="00973A50"/>
    <w:rsid w:val="00977638"/>
    <w:rsid w:val="0097787B"/>
    <w:rsid w:val="00977FCA"/>
    <w:rsid w:val="00981144"/>
    <w:rsid w:val="009827DF"/>
    <w:rsid w:val="009852AC"/>
    <w:rsid w:val="0098690B"/>
    <w:rsid w:val="00987005"/>
    <w:rsid w:val="00987C1F"/>
    <w:rsid w:val="00993D4B"/>
    <w:rsid w:val="009A0342"/>
    <w:rsid w:val="009A0381"/>
    <w:rsid w:val="009A18E0"/>
    <w:rsid w:val="009A26AA"/>
    <w:rsid w:val="009A285C"/>
    <w:rsid w:val="009A2B03"/>
    <w:rsid w:val="009A2B25"/>
    <w:rsid w:val="009A3EE5"/>
    <w:rsid w:val="009A5704"/>
    <w:rsid w:val="009A57FF"/>
    <w:rsid w:val="009A588F"/>
    <w:rsid w:val="009B0137"/>
    <w:rsid w:val="009B0F64"/>
    <w:rsid w:val="009B4C48"/>
    <w:rsid w:val="009B60DC"/>
    <w:rsid w:val="009B6CC4"/>
    <w:rsid w:val="009C1134"/>
    <w:rsid w:val="009C1A79"/>
    <w:rsid w:val="009C4798"/>
    <w:rsid w:val="009C485E"/>
    <w:rsid w:val="009C61A8"/>
    <w:rsid w:val="009C715D"/>
    <w:rsid w:val="009D40BC"/>
    <w:rsid w:val="009D4734"/>
    <w:rsid w:val="009D60E6"/>
    <w:rsid w:val="009D7C17"/>
    <w:rsid w:val="009E0343"/>
    <w:rsid w:val="009E4650"/>
    <w:rsid w:val="009E4FA6"/>
    <w:rsid w:val="009E54E4"/>
    <w:rsid w:val="009E70E3"/>
    <w:rsid w:val="009F0954"/>
    <w:rsid w:val="009F0D10"/>
    <w:rsid w:val="009F2333"/>
    <w:rsid w:val="00A007FD"/>
    <w:rsid w:val="00A0081A"/>
    <w:rsid w:val="00A03452"/>
    <w:rsid w:val="00A03A79"/>
    <w:rsid w:val="00A06702"/>
    <w:rsid w:val="00A06BCD"/>
    <w:rsid w:val="00A113E8"/>
    <w:rsid w:val="00A137C4"/>
    <w:rsid w:val="00A141DD"/>
    <w:rsid w:val="00A151FE"/>
    <w:rsid w:val="00A154D9"/>
    <w:rsid w:val="00A16D95"/>
    <w:rsid w:val="00A2153B"/>
    <w:rsid w:val="00A237F9"/>
    <w:rsid w:val="00A25821"/>
    <w:rsid w:val="00A26B2C"/>
    <w:rsid w:val="00A276FD"/>
    <w:rsid w:val="00A34193"/>
    <w:rsid w:val="00A345F5"/>
    <w:rsid w:val="00A34C3F"/>
    <w:rsid w:val="00A34F7D"/>
    <w:rsid w:val="00A355C1"/>
    <w:rsid w:val="00A42BBD"/>
    <w:rsid w:val="00A433D2"/>
    <w:rsid w:val="00A439E2"/>
    <w:rsid w:val="00A43E4B"/>
    <w:rsid w:val="00A450CE"/>
    <w:rsid w:val="00A45708"/>
    <w:rsid w:val="00A52374"/>
    <w:rsid w:val="00A52706"/>
    <w:rsid w:val="00A5459B"/>
    <w:rsid w:val="00A547A8"/>
    <w:rsid w:val="00A56AD5"/>
    <w:rsid w:val="00A57372"/>
    <w:rsid w:val="00A6336C"/>
    <w:rsid w:val="00A63655"/>
    <w:rsid w:val="00A64CE5"/>
    <w:rsid w:val="00A65ED8"/>
    <w:rsid w:val="00A66C04"/>
    <w:rsid w:val="00A66C83"/>
    <w:rsid w:val="00A70044"/>
    <w:rsid w:val="00A709D7"/>
    <w:rsid w:val="00A722B7"/>
    <w:rsid w:val="00A73AA2"/>
    <w:rsid w:val="00A74A7F"/>
    <w:rsid w:val="00A75D5D"/>
    <w:rsid w:val="00A76BAB"/>
    <w:rsid w:val="00A76C5D"/>
    <w:rsid w:val="00A76C88"/>
    <w:rsid w:val="00A77151"/>
    <w:rsid w:val="00A87879"/>
    <w:rsid w:val="00A90651"/>
    <w:rsid w:val="00A92130"/>
    <w:rsid w:val="00A923CB"/>
    <w:rsid w:val="00A92CF1"/>
    <w:rsid w:val="00A93BC6"/>
    <w:rsid w:val="00AA11E4"/>
    <w:rsid w:val="00AA2D34"/>
    <w:rsid w:val="00AA45EA"/>
    <w:rsid w:val="00AB222A"/>
    <w:rsid w:val="00AB34A5"/>
    <w:rsid w:val="00AB5498"/>
    <w:rsid w:val="00AB6410"/>
    <w:rsid w:val="00AC09B3"/>
    <w:rsid w:val="00AC23B6"/>
    <w:rsid w:val="00AC347A"/>
    <w:rsid w:val="00AC5432"/>
    <w:rsid w:val="00AC5AE9"/>
    <w:rsid w:val="00AC634D"/>
    <w:rsid w:val="00AD0B7C"/>
    <w:rsid w:val="00AD3892"/>
    <w:rsid w:val="00AD67ED"/>
    <w:rsid w:val="00AE37DE"/>
    <w:rsid w:val="00AE3E6A"/>
    <w:rsid w:val="00AE5DA8"/>
    <w:rsid w:val="00AE7D50"/>
    <w:rsid w:val="00AF0D7A"/>
    <w:rsid w:val="00AF162B"/>
    <w:rsid w:val="00AF2151"/>
    <w:rsid w:val="00AF2826"/>
    <w:rsid w:val="00AF4227"/>
    <w:rsid w:val="00AF6CBF"/>
    <w:rsid w:val="00AF7DC0"/>
    <w:rsid w:val="00B02209"/>
    <w:rsid w:val="00B067B7"/>
    <w:rsid w:val="00B12E61"/>
    <w:rsid w:val="00B14CB5"/>
    <w:rsid w:val="00B17117"/>
    <w:rsid w:val="00B22C34"/>
    <w:rsid w:val="00B22ECD"/>
    <w:rsid w:val="00B22F16"/>
    <w:rsid w:val="00B22FC7"/>
    <w:rsid w:val="00B23172"/>
    <w:rsid w:val="00B238AD"/>
    <w:rsid w:val="00B23C7D"/>
    <w:rsid w:val="00B3372F"/>
    <w:rsid w:val="00B33D1B"/>
    <w:rsid w:val="00B34866"/>
    <w:rsid w:val="00B36CC5"/>
    <w:rsid w:val="00B4020A"/>
    <w:rsid w:val="00B41C64"/>
    <w:rsid w:val="00B428C4"/>
    <w:rsid w:val="00B443E6"/>
    <w:rsid w:val="00B45038"/>
    <w:rsid w:val="00B51BFE"/>
    <w:rsid w:val="00B5284B"/>
    <w:rsid w:val="00B53614"/>
    <w:rsid w:val="00B5624C"/>
    <w:rsid w:val="00B60A40"/>
    <w:rsid w:val="00B60AC5"/>
    <w:rsid w:val="00B613C6"/>
    <w:rsid w:val="00B64053"/>
    <w:rsid w:val="00B66DF3"/>
    <w:rsid w:val="00B72574"/>
    <w:rsid w:val="00B754E8"/>
    <w:rsid w:val="00B77379"/>
    <w:rsid w:val="00B80499"/>
    <w:rsid w:val="00B82767"/>
    <w:rsid w:val="00B8443D"/>
    <w:rsid w:val="00B86686"/>
    <w:rsid w:val="00B86E58"/>
    <w:rsid w:val="00B90ED6"/>
    <w:rsid w:val="00B9402F"/>
    <w:rsid w:val="00B953AE"/>
    <w:rsid w:val="00B97107"/>
    <w:rsid w:val="00B973FA"/>
    <w:rsid w:val="00BA4087"/>
    <w:rsid w:val="00BA48A5"/>
    <w:rsid w:val="00BA5BAE"/>
    <w:rsid w:val="00BA651C"/>
    <w:rsid w:val="00BB01E2"/>
    <w:rsid w:val="00BB0442"/>
    <w:rsid w:val="00BB0652"/>
    <w:rsid w:val="00BB361C"/>
    <w:rsid w:val="00BB40EE"/>
    <w:rsid w:val="00BC0239"/>
    <w:rsid w:val="00BC4EF1"/>
    <w:rsid w:val="00BC5D2A"/>
    <w:rsid w:val="00BD0962"/>
    <w:rsid w:val="00BD38CC"/>
    <w:rsid w:val="00BD3CD2"/>
    <w:rsid w:val="00BD5421"/>
    <w:rsid w:val="00BD6143"/>
    <w:rsid w:val="00BD62C1"/>
    <w:rsid w:val="00BE4497"/>
    <w:rsid w:val="00BE5A7F"/>
    <w:rsid w:val="00BE6234"/>
    <w:rsid w:val="00BE6C00"/>
    <w:rsid w:val="00BF2CF5"/>
    <w:rsid w:val="00BF3E15"/>
    <w:rsid w:val="00BF55CE"/>
    <w:rsid w:val="00C02D19"/>
    <w:rsid w:val="00C06C0C"/>
    <w:rsid w:val="00C115BB"/>
    <w:rsid w:val="00C128CB"/>
    <w:rsid w:val="00C153C3"/>
    <w:rsid w:val="00C20121"/>
    <w:rsid w:val="00C24E90"/>
    <w:rsid w:val="00C306F7"/>
    <w:rsid w:val="00C31298"/>
    <w:rsid w:val="00C321E9"/>
    <w:rsid w:val="00C33E4D"/>
    <w:rsid w:val="00C3694B"/>
    <w:rsid w:val="00C36BCA"/>
    <w:rsid w:val="00C459AE"/>
    <w:rsid w:val="00C5185B"/>
    <w:rsid w:val="00C527C0"/>
    <w:rsid w:val="00C53F9D"/>
    <w:rsid w:val="00C554CB"/>
    <w:rsid w:val="00C5760C"/>
    <w:rsid w:val="00C618E9"/>
    <w:rsid w:val="00C644AB"/>
    <w:rsid w:val="00C64922"/>
    <w:rsid w:val="00C65FC7"/>
    <w:rsid w:val="00C701F0"/>
    <w:rsid w:val="00C7102D"/>
    <w:rsid w:val="00C711C0"/>
    <w:rsid w:val="00C722D1"/>
    <w:rsid w:val="00C75296"/>
    <w:rsid w:val="00C754E4"/>
    <w:rsid w:val="00C768F4"/>
    <w:rsid w:val="00C80229"/>
    <w:rsid w:val="00C866ED"/>
    <w:rsid w:val="00C917F9"/>
    <w:rsid w:val="00C95053"/>
    <w:rsid w:val="00C97796"/>
    <w:rsid w:val="00C97CD5"/>
    <w:rsid w:val="00C97F6F"/>
    <w:rsid w:val="00CA1251"/>
    <w:rsid w:val="00CA1C5C"/>
    <w:rsid w:val="00CA441D"/>
    <w:rsid w:val="00CA66F5"/>
    <w:rsid w:val="00CB2DCB"/>
    <w:rsid w:val="00CB638D"/>
    <w:rsid w:val="00CC2B80"/>
    <w:rsid w:val="00CC5270"/>
    <w:rsid w:val="00CC554F"/>
    <w:rsid w:val="00CD2DBC"/>
    <w:rsid w:val="00CD67F7"/>
    <w:rsid w:val="00CD6F96"/>
    <w:rsid w:val="00CE2BAB"/>
    <w:rsid w:val="00CE2C37"/>
    <w:rsid w:val="00CE3335"/>
    <w:rsid w:val="00CE72FF"/>
    <w:rsid w:val="00CF1A2A"/>
    <w:rsid w:val="00CF419E"/>
    <w:rsid w:val="00CF68F9"/>
    <w:rsid w:val="00CF6E53"/>
    <w:rsid w:val="00D01C66"/>
    <w:rsid w:val="00D029D1"/>
    <w:rsid w:val="00D03775"/>
    <w:rsid w:val="00D048B0"/>
    <w:rsid w:val="00D05028"/>
    <w:rsid w:val="00D0591C"/>
    <w:rsid w:val="00D06D54"/>
    <w:rsid w:val="00D076C3"/>
    <w:rsid w:val="00D10AFF"/>
    <w:rsid w:val="00D14F68"/>
    <w:rsid w:val="00D15776"/>
    <w:rsid w:val="00D15E91"/>
    <w:rsid w:val="00D20BE1"/>
    <w:rsid w:val="00D21B2D"/>
    <w:rsid w:val="00D23B67"/>
    <w:rsid w:val="00D268FA"/>
    <w:rsid w:val="00D301A5"/>
    <w:rsid w:val="00D302C1"/>
    <w:rsid w:val="00D322DF"/>
    <w:rsid w:val="00D34BF4"/>
    <w:rsid w:val="00D354E4"/>
    <w:rsid w:val="00D35A42"/>
    <w:rsid w:val="00D36DB9"/>
    <w:rsid w:val="00D37050"/>
    <w:rsid w:val="00D379A6"/>
    <w:rsid w:val="00D37EE0"/>
    <w:rsid w:val="00D41DFC"/>
    <w:rsid w:val="00D46D47"/>
    <w:rsid w:val="00D526DA"/>
    <w:rsid w:val="00D52DAB"/>
    <w:rsid w:val="00D54C31"/>
    <w:rsid w:val="00D551E0"/>
    <w:rsid w:val="00D56EF3"/>
    <w:rsid w:val="00D60721"/>
    <w:rsid w:val="00D610AB"/>
    <w:rsid w:val="00D61E8A"/>
    <w:rsid w:val="00D651AB"/>
    <w:rsid w:val="00D65E31"/>
    <w:rsid w:val="00D666EB"/>
    <w:rsid w:val="00D67979"/>
    <w:rsid w:val="00D72A86"/>
    <w:rsid w:val="00D738CB"/>
    <w:rsid w:val="00D7533F"/>
    <w:rsid w:val="00D77346"/>
    <w:rsid w:val="00D776A4"/>
    <w:rsid w:val="00D81383"/>
    <w:rsid w:val="00D82577"/>
    <w:rsid w:val="00D87FA3"/>
    <w:rsid w:val="00D94A73"/>
    <w:rsid w:val="00DA0B7C"/>
    <w:rsid w:val="00DA297A"/>
    <w:rsid w:val="00DA396E"/>
    <w:rsid w:val="00DA6341"/>
    <w:rsid w:val="00DA6707"/>
    <w:rsid w:val="00DB0360"/>
    <w:rsid w:val="00DB0D58"/>
    <w:rsid w:val="00DB1216"/>
    <w:rsid w:val="00DB2933"/>
    <w:rsid w:val="00DB3CC7"/>
    <w:rsid w:val="00DB4865"/>
    <w:rsid w:val="00DB6DDD"/>
    <w:rsid w:val="00DB72B1"/>
    <w:rsid w:val="00DC1169"/>
    <w:rsid w:val="00DC24FD"/>
    <w:rsid w:val="00DC25B2"/>
    <w:rsid w:val="00DC2A41"/>
    <w:rsid w:val="00DC36CD"/>
    <w:rsid w:val="00DC4CEB"/>
    <w:rsid w:val="00DC5F5C"/>
    <w:rsid w:val="00DC6232"/>
    <w:rsid w:val="00DC76C4"/>
    <w:rsid w:val="00DD0D5F"/>
    <w:rsid w:val="00DD109A"/>
    <w:rsid w:val="00DE26EE"/>
    <w:rsid w:val="00DE3899"/>
    <w:rsid w:val="00DE3C5E"/>
    <w:rsid w:val="00DE6C31"/>
    <w:rsid w:val="00DE7283"/>
    <w:rsid w:val="00DE7294"/>
    <w:rsid w:val="00DF06ED"/>
    <w:rsid w:val="00DF1D46"/>
    <w:rsid w:val="00DF2242"/>
    <w:rsid w:val="00DF3E35"/>
    <w:rsid w:val="00DF4C3F"/>
    <w:rsid w:val="00DF60CE"/>
    <w:rsid w:val="00DF6AAE"/>
    <w:rsid w:val="00E034B2"/>
    <w:rsid w:val="00E035C4"/>
    <w:rsid w:val="00E039A8"/>
    <w:rsid w:val="00E03C81"/>
    <w:rsid w:val="00E03F96"/>
    <w:rsid w:val="00E05F3C"/>
    <w:rsid w:val="00E137AC"/>
    <w:rsid w:val="00E140CC"/>
    <w:rsid w:val="00E173DD"/>
    <w:rsid w:val="00E20C74"/>
    <w:rsid w:val="00E265D4"/>
    <w:rsid w:val="00E27BFE"/>
    <w:rsid w:val="00E3148E"/>
    <w:rsid w:val="00E325F5"/>
    <w:rsid w:val="00E33881"/>
    <w:rsid w:val="00E33C7D"/>
    <w:rsid w:val="00E33E46"/>
    <w:rsid w:val="00E33EDC"/>
    <w:rsid w:val="00E36F5B"/>
    <w:rsid w:val="00E37279"/>
    <w:rsid w:val="00E424BF"/>
    <w:rsid w:val="00E42A18"/>
    <w:rsid w:val="00E4370C"/>
    <w:rsid w:val="00E43DEF"/>
    <w:rsid w:val="00E457D2"/>
    <w:rsid w:val="00E4592A"/>
    <w:rsid w:val="00E468BE"/>
    <w:rsid w:val="00E51B96"/>
    <w:rsid w:val="00E52AE0"/>
    <w:rsid w:val="00E55882"/>
    <w:rsid w:val="00E568B6"/>
    <w:rsid w:val="00E62336"/>
    <w:rsid w:val="00E62793"/>
    <w:rsid w:val="00E62BB4"/>
    <w:rsid w:val="00E65095"/>
    <w:rsid w:val="00E65A89"/>
    <w:rsid w:val="00E65AA5"/>
    <w:rsid w:val="00E6790A"/>
    <w:rsid w:val="00E76B00"/>
    <w:rsid w:val="00E80546"/>
    <w:rsid w:val="00E806D8"/>
    <w:rsid w:val="00E84983"/>
    <w:rsid w:val="00E854DF"/>
    <w:rsid w:val="00E858C5"/>
    <w:rsid w:val="00E85F60"/>
    <w:rsid w:val="00E86B27"/>
    <w:rsid w:val="00E9050E"/>
    <w:rsid w:val="00E94B5B"/>
    <w:rsid w:val="00E96FE8"/>
    <w:rsid w:val="00E97122"/>
    <w:rsid w:val="00EA3820"/>
    <w:rsid w:val="00EA518D"/>
    <w:rsid w:val="00EA5621"/>
    <w:rsid w:val="00EA5D4E"/>
    <w:rsid w:val="00EA713B"/>
    <w:rsid w:val="00EA7C5F"/>
    <w:rsid w:val="00EA7DDE"/>
    <w:rsid w:val="00EB204A"/>
    <w:rsid w:val="00EB3C35"/>
    <w:rsid w:val="00EB5D4D"/>
    <w:rsid w:val="00EB63A0"/>
    <w:rsid w:val="00EC022A"/>
    <w:rsid w:val="00EC1D7B"/>
    <w:rsid w:val="00EC4A67"/>
    <w:rsid w:val="00ED02D9"/>
    <w:rsid w:val="00ED22B2"/>
    <w:rsid w:val="00ED4933"/>
    <w:rsid w:val="00ED557A"/>
    <w:rsid w:val="00ED55BF"/>
    <w:rsid w:val="00ED5E92"/>
    <w:rsid w:val="00EE0B9A"/>
    <w:rsid w:val="00EE0DE6"/>
    <w:rsid w:val="00EE17F7"/>
    <w:rsid w:val="00EE1803"/>
    <w:rsid w:val="00EE7086"/>
    <w:rsid w:val="00EF26BD"/>
    <w:rsid w:val="00EF6462"/>
    <w:rsid w:val="00EF697A"/>
    <w:rsid w:val="00EF6FC5"/>
    <w:rsid w:val="00EF7C5F"/>
    <w:rsid w:val="00F00C84"/>
    <w:rsid w:val="00F0127B"/>
    <w:rsid w:val="00F11C83"/>
    <w:rsid w:val="00F153F9"/>
    <w:rsid w:val="00F17565"/>
    <w:rsid w:val="00F17997"/>
    <w:rsid w:val="00F2054E"/>
    <w:rsid w:val="00F20A1B"/>
    <w:rsid w:val="00F20FEE"/>
    <w:rsid w:val="00F23FF3"/>
    <w:rsid w:val="00F262B4"/>
    <w:rsid w:val="00F30F28"/>
    <w:rsid w:val="00F3246D"/>
    <w:rsid w:val="00F436DF"/>
    <w:rsid w:val="00F517AB"/>
    <w:rsid w:val="00F520BD"/>
    <w:rsid w:val="00F523BD"/>
    <w:rsid w:val="00F532B3"/>
    <w:rsid w:val="00F55A09"/>
    <w:rsid w:val="00F55AB9"/>
    <w:rsid w:val="00F5722B"/>
    <w:rsid w:val="00F57501"/>
    <w:rsid w:val="00F57E3F"/>
    <w:rsid w:val="00F57F2A"/>
    <w:rsid w:val="00F6019D"/>
    <w:rsid w:val="00F60753"/>
    <w:rsid w:val="00F60F43"/>
    <w:rsid w:val="00F63655"/>
    <w:rsid w:val="00F64D92"/>
    <w:rsid w:val="00F65FFB"/>
    <w:rsid w:val="00F67F23"/>
    <w:rsid w:val="00F7062E"/>
    <w:rsid w:val="00F707BA"/>
    <w:rsid w:val="00F7189A"/>
    <w:rsid w:val="00F750EE"/>
    <w:rsid w:val="00F75903"/>
    <w:rsid w:val="00F809C3"/>
    <w:rsid w:val="00F81C5E"/>
    <w:rsid w:val="00F82D7A"/>
    <w:rsid w:val="00F82ECC"/>
    <w:rsid w:val="00F83DFB"/>
    <w:rsid w:val="00F903B4"/>
    <w:rsid w:val="00F91589"/>
    <w:rsid w:val="00F95986"/>
    <w:rsid w:val="00FA0C27"/>
    <w:rsid w:val="00FA32DC"/>
    <w:rsid w:val="00FA736B"/>
    <w:rsid w:val="00FA7D83"/>
    <w:rsid w:val="00FB1FC3"/>
    <w:rsid w:val="00FB2255"/>
    <w:rsid w:val="00FB6ADB"/>
    <w:rsid w:val="00FB7C8E"/>
    <w:rsid w:val="00FB7F0F"/>
    <w:rsid w:val="00FC127D"/>
    <w:rsid w:val="00FC32CE"/>
    <w:rsid w:val="00FC3D2E"/>
    <w:rsid w:val="00FC4804"/>
    <w:rsid w:val="00FC5A40"/>
    <w:rsid w:val="00FC6CD6"/>
    <w:rsid w:val="00FC6FD1"/>
    <w:rsid w:val="00FD0BF1"/>
    <w:rsid w:val="00FD7BE5"/>
    <w:rsid w:val="00FE4C06"/>
    <w:rsid w:val="00FE7696"/>
    <w:rsid w:val="00FF162B"/>
    <w:rsid w:val="00FF310F"/>
    <w:rsid w:val="00FF6EB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5E695"/>
  <w15:docId w15:val="{CE5013E0-B53C-452F-BEBE-A54FBD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0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4C0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8">
    <w:name w:val="Заголовок Знак"/>
    <w:basedOn w:val="a0"/>
    <w:link w:val="a7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a9">
    <w:name w:val="page number"/>
    <w:basedOn w:val="a0"/>
    <w:rsid w:val="004C06D4"/>
  </w:style>
  <w:style w:type="paragraph" w:customStyle="1" w:styleId="gam">
    <w:name w:val="gam"/>
    <w:basedOn w:val="a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a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2">
    <w:name w:val="envelope return"/>
    <w:basedOn w:val="a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aa">
    <w:name w:val="Hyperlink"/>
    <w:basedOn w:val="a0"/>
    <w:uiPriority w:val="99"/>
    <w:unhideWhenUsed/>
    <w:rsid w:val="00AF162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ac">
    <w:name w:val="Body Text"/>
    <w:basedOn w:val="a"/>
    <w:link w:val="ad"/>
    <w:rsid w:val="007C35DF"/>
    <w:rPr>
      <w:rFonts w:ascii="ArTarumianTimes" w:hAnsi="ArTarumianTimes"/>
      <w:b/>
      <w:szCs w:val="20"/>
      <w:lang w:val="af-ZA"/>
    </w:rPr>
  </w:style>
  <w:style w:type="character" w:customStyle="1" w:styleId="ad">
    <w:name w:val="Основной текст Знак"/>
    <w:basedOn w:val="a0"/>
    <w:link w:val="ac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ae">
    <w:name w:val="Strong"/>
    <w:basedOn w:val="a0"/>
    <w:uiPriority w:val="22"/>
    <w:qFormat/>
    <w:rsid w:val="00793A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a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f2">
    <w:name w:val="Normal (Web)"/>
    <w:basedOn w:val="a"/>
    <w:uiPriority w:val="99"/>
    <w:semiHidden/>
    <w:unhideWhenUsed/>
    <w:rsid w:val="00913EEC"/>
    <w:pPr>
      <w:spacing w:before="100" w:beforeAutospacing="1" w:after="100" w:afterAutospacing="1"/>
    </w:pPr>
    <w:rPr>
      <w:lang w:val="en-US" w:eastAsia="en-US"/>
    </w:rPr>
  </w:style>
  <w:style w:type="character" w:styleId="af3">
    <w:name w:val="Emphasis"/>
    <w:basedOn w:val="a0"/>
    <w:uiPriority w:val="20"/>
    <w:qFormat/>
    <w:rsid w:val="00913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EAD8-2754-430E-B8F3-19AD5135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Badalyan</dc:creator>
  <cp:keywords>https:/mul2-psrc.gov.am/tasks/155579/oneclick?token=911fd4954f46ecf4947d4f81384b7b3d</cp:keywords>
  <cp:lastModifiedBy>Smbat Aghababyan</cp:lastModifiedBy>
  <cp:revision>28</cp:revision>
  <cp:lastPrinted>2025-04-23T09:27:00Z</cp:lastPrinted>
  <dcterms:created xsi:type="dcterms:W3CDTF">2025-04-15T05:22:00Z</dcterms:created>
  <dcterms:modified xsi:type="dcterms:W3CDTF">2025-05-05T07:33:00Z</dcterms:modified>
</cp:coreProperties>
</file>