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18" w:rsidRPr="00EA5A27" w:rsidRDefault="00EA5A27">
      <w:pPr>
        <w:jc w:val="center"/>
        <w:rPr>
          <w:rFonts w:ascii="Sylfaen" w:hAnsi="Sylfaen"/>
          <w:sz w:val="26"/>
          <w:szCs w:val="20"/>
        </w:rPr>
      </w:pPr>
      <w:r w:rsidRPr="00EA5A27">
        <w:rPr>
          <w:rFonts w:ascii="Sylfaen" w:hAnsi="Sylfae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-125730</wp:posOffset>
                </wp:positionV>
                <wp:extent cx="2217420" cy="721360"/>
                <wp:effectExtent l="10160" t="13335" r="1079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18" w:rsidRPr="00EA5A27" w:rsidRDefault="00EA5A27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EA5A27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600.0047.28.09.01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.5pt;margin-top:-9.9pt;width:174.6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" o:allowincell="f" strokecolor="white">
                <v:textbox>
                  <w:txbxContent>
                    <w:p w:rsidR="00000000" w:rsidRPr="00EA5A27" w:rsidRDefault="00EA5A27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EA5A27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600.0047.28.09.01</w:t>
                      </w:r>
                    </w:p>
                  </w:txbxContent>
                </v:textbox>
              </v:shape>
            </w:pict>
          </mc:Fallback>
        </mc:AlternateContent>
      </w:r>
      <w:r w:rsidRPr="00EA5A27">
        <w:rPr>
          <w:rFonts w:ascii="Sylfaen" w:hAnsi="Sylfae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317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E18" w:rsidRDefault="000F3E18">
                            <w:pPr>
                              <w:pStyle w:val="Header"/>
                              <w:tabs>
                                <w:tab w:val="left" w:pos="0"/>
                              </w:tabs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left:0;text-align:left;margin-left:339.35pt;margin-top:-21.2pt;width:122.4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" o:allowincell="f" filled="f" stroked="f" strokecolor="#595959">
                <v:textbox inset="1pt,1pt,1pt,1pt">
                  <w:txbxContent>
                    <w:p w:rsidR="00000000" w:rsidRDefault="00EA5A27">
                      <w:pPr>
                        <w:pStyle w:val="Header"/>
                        <w:tabs>
                          <w:tab w:val="left" w:pos="0"/>
                        </w:tabs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5A27">
        <w:rPr>
          <w:rFonts w:ascii="Sylfaen" w:hAnsi="Sylfae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-269240</wp:posOffset>
                </wp:positionV>
                <wp:extent cx="1803400" cy="450850"/>
                <wp:effectExtent l="3810" t="3175" r="254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E18" w:rsidRDefault="000F3E1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8" type="#_x0000_t202" style="position:absolute;left:0;text-align:left;margin-left:348pt;margin-top:-21.2pt;width:142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o8hAIAABY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" o:allowincell="f" stroked="f">
                <v:textbox>
                  <w:txbxContent>
                    <w:p w:rsidR="00000000" w:rsidRDefault="00EA5A27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 w:rsidRPr="00EA5A27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149781" r:id="rId6"/>
        </w:object>
      </w:r>
    </w:p>
    <w:p w:rsidR="000F3E18" w:rsidRPr="00EA5A27" w:rsidRDefault="000F3E18">
      <w:pPr>
        <w:pStyle w:val="Header"/>
        <w:rPr>
          <w:rFonts w:ascii="Sylfaen" w:hAnsi="Sylfaen"/>
          <w:lang w:val="en-US"/>
        </w:rPr>
      </w:pPr>
    </w:p>
    <w:p w:rsidR="000F3E18" w:rsidRPr="00EA5A27" w:rsidRDefault="00EA5A27">
      <w:pPr>
        <w:pStyle w:val="Header"/>
        <w:rPr>
          <w:rFonts w:ascii="Sylfaen" w:hAnsi="Sylfaen"/>
          <w:lang w:val="en-US"/>
        </w:rPr>
      </w:pPr>
      <w:r w:rsidRPr="00EA5A27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40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A27" w:rsidRPr="00EA5A27" w:rsidRDefault="00EA5A27" w:rsidP="00EA5A27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EA5A27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:rsidR="00EA5A27" w:rsidRPr="00EA5A27" w:rsidRDefault="00EA5A27" w:rsidP="00EA5A27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EA5A27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>ԿԱՐԳԱՎՈՐՈՂ ՀԱՆՁՆԱԺՈՂՈՎ</w:t>
                            </w:r>
                          </w:p>
                          <w:p w:rsidR="00EA5A27" w:rsidRPr="00EA5A27" w:rsidRDefault="00EA5A27" w:rsidP="00EA5A27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  <w:p w:rsidR="000F3E18" w:rsidRPr="00EA5A27" w:rsidRDefault="00EA5A27" w:rsidP="00EA5A27">
                            <w:pPr>
                              <w:jc w:val="center"/>
                              <w:rPr>
                                <w:rFonts w:ascii="GHEA Grapalat" w:hAnsi="GHEA Grapalat"/>
                                <w:sz w:val="26"/>
                                <w:szCs w:val="20"/>
                              </w:rPr>
                            </w:pPr>
                            <w:r w:rsidRPr="00EA5A27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 xml:space="preserve">Ո Ր Ո Շ ՈՒ Մ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9" style="position:absolute;margin-left:.95pt;margin-top:6.05pt;width:475.25pt;height:8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" o:allowincell="f" filled="f" stroked="f" strokecolor="#595959" strokeweight="2pt">
                <v:textbox inset="1pt,1pt,1pt,1pt">
                  <w:txbxContent>
                    <w:p w:rsidR="00EA5A27" w:rsidRPr="00EA5A27" w:rsidRDefault="00EA5A27" w:rsidP="00EA5A27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  <w:r w:rsidRPr="00EA5A27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>ՀԱՅԱՍՏԱՆԻ ՀԱՆՐԱՊԵՏՈՒԹՅԱՆ ԷՆԵՐԳԵՏԻԿԱՅԻ</w:t>
                      </w:r>
                    </w:p>
                    <w:p w:rsidR="00EA5A27" w:rsidRPr="00EA5A27" w:rsidRDefault="00EA5A27" w:rsidP="00EA5A27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  <w:r w:rsidRPr="00EA5A27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>ԿԱՐԳԱՎՈՐՈՂ ՀԱՆՁՆԱԺՈՂՈՎ</w:t>
                      </w:r>
                    </w:p>
                    <w:p w:rsidR="00EA5A27" w:rsidRPr="00EA5A27" w:rsidRDefault="00EA5A27" w:rsidP="00EA5A27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</w:p>
                    <w:p w:rsidR="00000000" w:rsidRPr="00EA5A27" w:rsidRDefault="00EA5A27" w:rsidP="00EA5A27">
                      <w:pPr>
                        <w:jc w:val="center"/>
                        <w:rPr>
                          <w:rFonts w:ascii="GHEA Grapalat" w:hAnsi="GHEA Grapalat"/>
                          <w:sz w:val="26"/>
                          <w:szCs w:val="20"/>
                        </w:rPr>
                      </w:pPr>
                      <w:r w:rsidRPr="00EA5A27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 xml:space="preserve">Ո Ր Ո Շ ՈՒ Մ  </w:t>
                      </w:r>
                    </w:p>
                  </w:txbxContent>
                </v:textbox>
              </v:rect>
            </w:pict>
          </mc:Fallback>
        </mc:AlternateContent>
      </w:r>
    </w:p>
    <w:p w:rsidR="000F3E18" w:rsidRPr="00EA5A27" w:rsidRDefault="000F3E18">
      <w:pPr>
        <w:pStyle w:val="Head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Head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0F3E18" w:rsidRPr="00EA5A27" w:rsidRDefault="000F3E18">
      <w:pPr>
        <w:pStyle w:val="a"/>
        <w:jc w:val="center"/>
        <w:rPr>
          <w:rFonts w:ascii="Sylfaen" w:hAnsi="Sylfaen"/>
          <w:sz w:val="24"/>
          <w:lang w:val="en-US"/>
        </w:rPr>
      </w:pPr>
    </w:p>
    <w:p w:rsidR="00EA5A27" w:rsidRPr="00EA5A27" w:rsidRDefault="00EA5A27">
      <w:pPr>
        <w:pStyle w:val="a"/>
        <w:jc w:val="center"/>
        <w:rPr>
          <w:rFonts w:ascii="Sylfaen" w:hAnsi="Sylfaen"/>
          <w:sz w:val="24"/>
          <w:lang w:val="en-US"/>
        </w:rPr>
      </w:pPr>
      <w:r w:rsidRPr="00EA5A27">
        <w:rPr>
          <w:rFonts w:ascii="Sylfaen" w:hAnsi="Sylfaen"/>
          <w:sz w:val="24"/>
          <w:lang w:val="en-US"/>
        </w:rPr>
        <w:t xml:space="preserve">         </w:t>
      </w:r>
    </w:p>
    <w:p w:rsidR="000F3E18" w:rsidRPr="00EA5A27" w:rsidRDefault="00EA5A27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EA5A27">
        <w:rPr>
          <w:rFonts w:ascii="GHEA Grapalat" w:hAnsi="GHEA Grapalat"/>
          <w:sz w:val="24"/>
          <w:lang w:val="en-US"/>
        </w:rPr>
        <w:t xml:space="preserve"> 28 </w:t>
      </w:r>
      <w:proofErr w:type="spellStart"/>
      <w:r w:rsidRPr="00EA5A27">
        <w:rPr>
          <w:rFonts w:ascii="GHEA Grapalat" w:hAnsi="GHEA Grapalat"/>
          <w:sz w:val="24"/>
          <w:lang w:val="en-US"/>
        </w:rPr>
        <w:t>սեպտեմբերի</w:t>
      </w:r>
      <w:proofErr w:type="spellEnd"/>
      <w:r w:rsidRPr="00EA5A27">
        <w:rPr>
          <w:rFonts w:ascii="GHEA Grapalat" w:hAnsi="GHEA Grapalat"/>
          <w:sz w:val="24"/>
          <w:lang w:val="en-US"/>
        </w:rPr>
        <w:t xml:space="preserve"> 2001 </w:t>
      </w:r>
      <w:proofErr w:type="spellStart"/>
      <w:r w:rsidRPr="00EA5A27">
        <w:rPr>
          <w:rFonts w:ascii="GHEA Grapalat" w:hAnsi="GHEA Grapalat"/>
          <w:sz w:val="24"/>
          <w:lang w:val="en-US"/>
        </w:rPr>
        <w:t>թվականի</w:t>
      </w:r>
      <w:proofErr w:type="spellEnd"/>
      <w:r w:rsidRPr="00EA5A27">
        <w:rPr>
          <w:rFonts w:ascii="GHEA Grapalat" w:hAnsi="GHEA Grapalat"/>
          <w:sz w:val="24"/>
          <w:lang w:val="en-US"/>
        </w:rPr>
        <w:t xml:space="preserve"> </w:t>
      </w:r>
      <w:r w:rsidRPr="00EA5A27">
        <w:rPr>
          <w:rFonts w:ascii="GHEA Grapalat" w:hAnsi="GHEA Grapalat"/>
          <w:sz w:val="24"/>
          <w:lang w:val="en-US"/>
        </w:rPr>
        <w:sym w:font="Times New Roman" w:char="2116"/>
      </w:r>
      <w:r w:rsidRPr="00EA5A27">
        <w:rPr>
          <w:rFonts w:ascii="GHEA Grapalat" w:hAnsi="GHEA Grapalat"/>
          <w:sz w:val="24"/>
          <w:lang w:val="en-US"/>
        </w:rPr>
        <w:t xml:space="preserve"> 47</w:t>
      </w:r>
      <w:bookmarkStart w:id="0" w:name="_GoBack"/>
      <w:bookmarkEnd w:id="0"/>
    </w:p>
    <w:p w:rsidR="000F3E18" w:rsidRPr="00EA5A27" w:rsidRDefault="00EA5A27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EA5A27">
        <w:rPr>
          <w:rFonts w:ascii="GHEA Grapalat" w:hAnsi="GHEA Grapalat"/>
          <w:sz w:val="24"/>
          <w:lang w:val="en-US"/>
        </w:rPr>
        <w:t xml:space="preserve">         ք. </w:t>
      </w:r>
      <w:proofErr w:type="spellStart"/>
      <w:r w:rsidRPr="00EA5A27">
        <w:rPr>
          <w:rFonts w:ascii="GHEA Grapalat" w:hAnsi="GHEA Grapalat"/>
          <w:sz w:val="24"/>
          <w:lang w:val="en-US"/>
        </w:rPr>
        <w:t>Երևան</w:t>
      </w:r>
      <w:proofErr w:type="spellEnd"/>
    </w:p>
    <w:p w:rsidR="000F3E18" w:rsidRPr="00EA5A27" w:rsidRDefault="000F3E18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0F3E18" w:rsidRPr="00A700EA" w:rsidRDefault="00EA5A27">
      <w:pPr>
        <w:pStyle w:val="a"/>
        <w:jc w:val="center"/>
        <w:rPr>
          <w:rFonts w:ascii="GHEA Grapalat" w:hAnsi="GHEA Grapalat"/>
          <w:b/>
          <w:sz w:val="24"/>
          <w:lang w:val="en-US"/>
        </w:rPr>
      </w:pPr>
      <w:r w:rsidRPr="00A700EA">
        <w:rPr>
          <w:rFonts w:ascii="GHEA Grapalat" w:hAnsi="GHEA Grapalat"/>
          <w:b/>
          <w:sz w:val="24"/>
          <w:lang w:val="en-GB"/>
        </w:rPr>
        <w:t xml:space="preserve">ՀՀ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էներգետիկայի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հանձնաժողովի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1999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թվականի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սեպտեմբերի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29-ի </w:t>
      </w:r>
      <w:r w:rsidRPr="00A700EA">
        <w:rPr>
          <w:rFonts w:ascii="GHEA Grapalat" w:hAnsi="GHEA Grapalat"/>
          <w:b/>
          <w:bCs/>
          <w:sz w:val="24"/>
          <w:lang w:val="en-US"/>
        </w:rPr>
        <w:sym w:font="Times New Roman" w:char="2116"/>
      </w:r>
      <w:r w:rsidR="004854F5">
        <w:rPr>
          <w:rFonts w:ascii="GHEA Grapalat" w:hAnsi="GHEA Grapalat"/>
          <w:b/>
          <w:sz w:val="24"/>
          <w:lang w:val="en-GB"/>
        </w:rPr>
        <w:t xml:space="preserve">28 և 2000 </w:t>
      </w:r>
      <w:proofErr w:type="spellStart"/>
      <w:r w:rsidR="004854F5">
        <w:rPr>
          <w:rFonts w:ascii="GHEA Grapalat" w:hAnsi="GHEA Grapalat"/>
          <w:b/>
          <w:sz w:val="24"/>
          <w:lang w:val="en-GB"/>
        </w:rPr>
        <w:t>թվականի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սեպտեմբերի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29 </w:t>
      </w:r>
      <w:r w:rsidRPr="00A700EA">
        <w:rPr>
          <w:rFonts w:ascii="GHEA Grapalat" w:hAnsi="GHEA Grapalat"/>
          <w:b/>
          <w:bCs/>
          <w:sz w:val="24"/>
          <w:lang w:val="en-US"/>
        </w:rPr>
        <w:sym w:font="Times New Roman" w:char="2116"/>
      </w:r>
      <w:r w:rsidRPr="00A700EA">
        <w:rPr>
          <w:rFonts w:ascii="GHEA Grapalat" w:hAnsi="GHEA Grapalat"/>
          <w:b/>
          <w:sz w:val="24"/>
          <w:lang w:val="en-GB"/>
        </w:rPr>
        <w:t xml:space="preserve">19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որոշումների</w:t>
      </w:r>
      <w:proofErr w:type="spellEnd"/>
      <w:r w:rsidRPr="00A700EA">
        <w:rPr>
          <w:rFonts w:ascii="GHEA Grapalat" w:hAnsi="GHEA Grapalat"/>
          <w:b/>
          <w:sz w:val="24"/>
          <w:lang w:val="en-GB"/>
        </w:rPr>
        <w:t xml:space="preserve"> 1-ին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կ</w:t>
      </w:r>
      <w:r w:rsidR="004854F5">
        <w:rPr>
          <w:rFonts w:ascii="GHEA Grapalat" w:hAnsi="GHEA Grapalat"/>
          <w:b/>
          <w:sz w:val="24"/>
          <w:lang w:val="en-GB"/>
        </w:rPr>
        <w:t>ետերում</w:t>
      </w:r>
      <w:proofErr w:type="spellEnd"/>
      <w:r w:rsidR="004854F5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="004854F5">
        <w:rPr>
          <w:rFonts w:ascii="GHEA Grapalat" w:hAnsi="GHEA Grapalat"/>
          <w:b/>
          <w:sz w:val="24"/>
          <w:lang w:val="en-GB"/>
        </w:rPr>
        <w:t>փոփոխություն</w:t>
      </w:r>
      <w:proofErr w:type="spellEnd"/>
      <w:r w:rsidR="004854F5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="004854F5">
        <w:rPr>
          <w:rFonts w:ascii="GHEA Grapalat" w:hAnsi="GHEA Grapalat"/>
          <w:b/>
          <w:sz w:val="24"/>
          <w:lang w:val="en-GB"/>
        </w:rPr>
        <w:t>կատարելու</w:t>
      </w:r>
      <w:proofErr w:type="spellEnd"/>
      <w:r w:rsidR="004854F5">
        <w:rPr>
          <w:rFonts w:ascii="GHEA Grapalat" w:hAnsi="GHEA Grapalat"/>
          <w:b/>
          <w:sz w:val="24"/>
          <w:lang w:val="en-GB"/>
        </w:rPr>
        <w:t xml:space="preserve"> </w:t>
      </w:r>
      <w:proofErr w:type="spellStart"/>
      <w:r w:rsidRPr="00A700EA">
        <w:rPr>
          <w:rFonts w:ascii="GHEA Grapalat" w:hAnsi="GHEA Grapalat"/>
          <w:b/>
          <w:sz w:val="24"/>
          <w:lang w:val="en-GB"/>
        </w:rPr>
        <w:t>մասին</w:t>
      </w:r>
      <w:proofErr w:type="spellEnd"/>
    </w:p>
    <w:p w:rsidR="000F3E18" w:rsidRPr="00EA5A27" w:rsidRDefault="000F3E18">
      <w:pPr>
        <w:pStyle w:val="a"/>
        <w:jc w:val="center"/>
        <w:rPr>
          <w:rFonts w:ascii="GHEA Grapalat" w:hAnsi="GHEA Grapalat"/>
          <w:b/>
          <w:color w:val="000000"/>
          <w:sz w:val="30"/>
          <w:lang w:val="en-US"/>
        </w:rPr>
      </w:pPr>
    </w:p>
    <w:p w:rsidR="000F3E18" w:rsidRPr="00EA5A27" w:rsidRDefault="00EA5A27" w:rsidP="004854F5">
      <w:pPr>
        <w:pStyle w:val="EnvelopeReturn"/>
        <w:tabs>
          <w:tab w:val="left" w:pos="426"/>
        </w:tabs>
        <w:spacing w:line="360" w:lineRule="auto"/>
        <w:ind w:left="142" w:firstLine="218"/>
        <w:jc w:val="both"/>
        <w:rPr>
          <w:rFonts w:ascii="GHEA Grapalat" w:hAnsi="GHEA Grapalat"/>
          <w:color w:val="000000"/>
          <w:sz w:val="24"/>
        </w:rPr>
      </w:pPr>
      <w:r w:rsidRPr="00EA5A27">
        <w:rPr>
          <w:rFonts w:ascii="GHEA Grapalat" w:hAnsi="GHEA Grapalat"/>
        </w:rPr>
        <w:t xml:space="preserve">    </w:t>
      </w:r>
      <w:proofErr w:type="spellStart"/>
      <w:r w:rsidRPr="00EA5A27">
        <w:rPr>
          <w:rFonts w:ascii="GHEA Grapalat" w:hAnsi="GHEA Grapalat"/>
          <w:sz w:val="24"/>
        </w:rPr>
        <w:t>Հիմք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sz w:val="24"/>
        </w:rPr>
        <w:t>ընդունելով</w:t>
      </w:r>
      <w:proofErr w:type="spellEnd"/>
      <w:r w:rsidRPr="00EA5A27">
        <w:rPr>
          <w:rFonts w:ascii="GHEA Grapalat" w:hAnsi="GHEA Grapalat"/>
          <w:sz w:val="24"/>
        </w:rPr>
        <w:t xml:space="preserve"> «</w:t>
      </w:r>
      <w:proofErr w:type="spellStart"/>
      <w:r w:rsidRPr="00EA5A27">
        <w:rPr>
          <w:rFonts w:ascii="GHEA Grapalat" w:hAnsi="GHEA Grapalat"/>
          <w:sz w:val="24"/>
        </w:rPr>
        <w:t>Էներգետիկայի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sz w:val="24"/>
        </w:rPr>
        <w:t>մասին</w:t>
      </w:r>
      <w:proofErr w:type="spellEnd"/>
      <w:r w:rsidRPr="00EA5A27">
        <w:rPr>
          <w:rFonts w:ascii="GHEA Grapalat" w:hAnsi="GHEA Grapalat"/>
          <w:sz w:val="24"/>
        </w:rPr>
        <w:t xml:space="preserve">» ՀՀ </w:t>
      </w:r>
      <w:proofErr w:type="spellStart"/>
      <w:r w:rsidRPr="00EA5A27">
        <w:rPr>
          <w:rFonts w:ascii="GHEA Grapalat" w:hAnsi="GHEA Grapalat"/>
          <w:sz w:val="24"/>
        </w:rPr>
        <w:t>օրենքի</w:t>
      </w:r>
      <w:proofErr w:type="spellEnd"/>
      <w:r w:rsidRPr="00EA5A27">
        <w:rPr>
          <w:rFonts w:ascii="GHEA Grapalat" w:hAnsi="GHEA Grapalat"/>
          <w:sz w:val="24"/>
        </w:rPr>
        <w:t xml:space="preserve"> 17-րդ </w:t>
      </w:r>
      <w:proofErr w:type="spellStart"/>
      <w:r w:rsidRPr="00EA5A27">
        <w:rPr>
          <w:rFonts w:ascii="GHEA Grapalat" w:hAnsi="GHEA Grapalat"/>
          <w:sz w:val="24"/>
        </w:rPr>
        <w:t>հոդվածի</w:t>
      </w:r>
      <w:proofErr w:type="spellEnd"/>
      <w:r w:rsidRPr="00EA5A27">
        <w:rPr>
          <w:rFonts w:ascii="GHEA Grapalat" w:hAnsi="GHEA Grapalat"/>
          <w:sz w:val="24"/>
        </w:rPr>
        <w:t xml:space="preserve"> բ) </w:t>
      </w:r>
      <w:proofErr w:type="spellStart"/>
      <w:r w:rsidRPr="00EA5A27">
        <w:rPr>
          <w:rFonts w:ascii="GHEA Grapalat" w:hAnsi="GHEA Grapalat"/>
          <w:sz w:val="24"/>
        </w:rPr>
        <w:t>ենթակետը</w:t>
      </w:r>
      <w:proofErr w:type="spellEnd"/>
      <w:r w:rsidRPr="00EA5A27">
        <w:rPr>
          <w:rFonts w:ascii="GHEA Grapalat" w:hAnsi="GHEA Grapalat"/>
          <w:sz w:val="24"/>
        </w:rPr>
        <w:t xml:space="preserve">, 23-րդ և 25-րդ </w:t>
      </w:r>
      <w:proofErr w:type="spellStart"/>
      <w:r w:rsidRPr="00EA5A27">
        <w:rPr>
          <w:rFonts w:ascii="GHEA Grapalat" w:hAnsi="GHEA Grapalat"/>
          <w:sz w:val="24"/>
        </w:rPr>
        <w:t>հոդվածները</w:t>
      </w:r>
      <w:proofErr w:type="spellEnd"/>
      <w:r w:rsidRPr="00EA5A27">
        <w:rPr>
          <w:rFonts w:ascii="GHEA Grapalat" w:hAnsi="GHEA Grapalat"/>
          <w:sz w:val="24"/>
        </w:rPr>
        <w:t>, «</w:t>
      </w:r>
      <w:proofErr w:type="spellStart"/>
      <w:r w:rsidRPr="00EA5A27">
        <w:rPr>
          <w:rFonts w:ascii="GHEA Grapalat" w:hAnsi="GHEA Grapalat"/>
          <w:sz w:val="24"/>
        </w:rPr>
        <w:t>Լիցենզավորման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sz w:val="24"/>
        </w:rPr>
        <w:t>մասին</w:t>
      </w:r>
      <w:proofErr w:type="spellEnd"/>
      <w:r w:rsidRPr="00EA5A27">
        <w:rPr>
          <w:rFonts w:ascii="GHEA Grapalat" w:hAnsi="GHEA Grapalat"/>
          <w:sz w:val="24"/>
        </w:rPr>
        <w:t xml:space="preserve">» ՀՀ </w:t>
      </w:r>
      <w:proofErr w:type="spellStart"/>
      <w:r w:rsidRPr="00EA5A27">
        <w:rPr>
          <w:rFonts w:ascii="GHEA Grapalat" w:hAnsi="GHEA Grapalat"/>
          <w:sz w:val="24"/>
        </w:rPr>
        <w:t>օրենքի</w:t>
      </w:r>
      <w:proofErr w:type="spellEnd"/>
      <w:r w:rsidRPr="00EA5A27">
        <w:rPr>
          <w:rFonts w:ascii="GHEA Grapalat" w:hAnsi="GHEA Grapalat"/>
          <w:sz w:val="24"/>
        </w:rPr>
        <w:t xml:space="preserve"> 33-րդ </w:t>
      </w:r>
      <w:proofErr w:type="spellStart"/>
      <w:r w:rsidRPr="00EA5A27">
        <w:rPr>
          <w:rFonts w:ascii="GHEA Grapalat" w:hAnsi="GHEA Grapalat"/>
          <w:sz w:val="24"/>
        </w:rPr>
        <w:t>հոդվածը</w:t>
      </w:r>
      <w:proofErr w:type="spellEnd"/>
      <w:r>
        <w:rPr>
          <w:rFonts w:ascii="GHEA Grapalat" w:hAnsi="GHEA Grapalat"/>
          <w:sz w:val="24"/>
        </w:rPr>
        <w:t>,</w:t>
      </w:r>
      <w:r w:rsidRPr="00EA5A27">
        <w:rPr>
          <w:rFonts w:ascii="GHEA Grapalat" w:hAnsi="GHEA Grapalat"/>
          <w:sz w:val="24"/>
        </w:rPr>
        <w:t xml:space="preserve"> ՀՀ </w:t>
      </w:r>
      <w:proofErr w:type="spellStart"/>
      <w:r w:rsidRPr="00EA5A27">
        <w:rPr>
          <w:rFonts w:ascii="GHEA Grapalat" w:hAnsi="GHEA Grapalat"/>
          <w:sz w:val="24"/>
        </w:rPr>
        <w:t>էներգետիկայի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sz w:val="24"/>
        </w:rPr>
        <w:t>կարգավորող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sz w:val="24"/>
        </w:rPr>
        <w:t>հանձնաժողովը</w:t>
      </w:r>
      <w:proofErr w:type="spellEnd"/>
      <w:r w:rsidRPr="00EA5A27">
        <w:rPr>
          <w:rFonts w:ascii="GHEA Grapalat" w:hAnsi="GHEA Grapalat"/>
          <w:sz w:val="24"/>
        </w:rPr>
        <w:t xml:space="preserve"> </w:t>
      </w:r>
      <w:proofErr w:type="spellStart"/>
      <w:r w:rsidRPr="00EA5A27">
        <w:rPr>
          <w:rFonts w:ascii="GHEA Grapalat" w:hAnsi="GHEA Grapalat"/>
          <w:b/>
          <w:color w:val="000000"/>
          <w:sz w:val="24"/>
        </w:rPr>
        <w:t>որոշում</w:t>
      </w:r>
      <w:proofErr w:type="spellEnd"/>
      <w:r w:rsidRPr="00EA5A27">
        <w:rPr>
          <w:rFonts w:ascii="GHEA Grapalat" w:hAnsi="GHEA Grapalat"/>
          <w:b/>
          <w:color w:val="000000"/>
          <w:sz w:val="24"/>
        </w:rPr>
        <w:t xml:space="preserve"> է.</w:t>
      </w:r>
    </w:p>
    <w:p w:rsidR="000F3E18" w:rsidRPr="00EA5A27" w:rsidRDefault="00EA5A27" w:rsidP="004854F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kern w:val="28"/>
          <w:szCs w:val="20"/>
          <w:lang w:val="en-US"/>
        </w:rPr>
      </w:pPr>
      <w:r w:rsidRPr="00EA5A27">
        <w:rPr>
          <w:rFonts w:ascii="GHEA Grapalat" w:hAnsi="GHEA Grapalat"/>
          <w:kern w:val="28"/>
          <w:szCs w:val="20"/>
          <w:lang w:val="en-US"/>
        </w:rPr>
        <w:t xml:space="preserve">ՀՀ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էներգետիկայի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հանձնաժողովի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1999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թվականի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սեպտեմբերի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29-ի </w:t>
      </w:r>
      <w:r w:rsidRPr="00EA5A27">
        <w:rPr>
          <w:rFonts w:ascii="GHEA Grapalat" w:hAnsi="GHEA Grapalat"/>
          <w:kern w:val="28"/>
          <w:szCs w:val="20"/>
          <w:lang w:val="af-ZA"/>
        </w:rPr>
        <w:t xml:space="preserve">«Լիցենզիաներ տրամադրելու մասին» </w:t>
      </w:r>
      <w:r w:rsidR="004854F5">
        <w:rPr>
          <w:rFonts w:ascii="GHEA Grapalat" w:hAnsi="GHEA Grapalat"/>
          <w:lang w:val="en-US"/>
        </w:rPr>
        <w:t>№</w:t>
      </w:r>
      <w:r w:rsidRPr="00EA5A27">
        <w:rPr>
          <w:rFonts w:ascii="GHEA Grapalat" w:hAnsi="GHEA Grapalat"/>
          <w:kern w:val="28"/>
          <w:szCs w:val="20"/>
          <w:lang w:val="en-US"/>
        </w:rPr>
        <w:t xml:space="preserve">28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որոշման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1-ին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կետում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«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երկու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տարի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ժամկետով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»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բառերը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փոխարինել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«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չորս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տարի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ժամկետով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»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բառերով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>։</w:t>
      </w:r>
    </w:p>
    <w:p w:rsidR="000F3E18" w:rsidRPr="00EA5A27" w:rsidRDefault="00EA5A27" w:rsidP="004854F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kern w:val="28"/>
          <w:szCs w:val="20"/>
          <w:lang w:val="en-US"/>
        </w:rPr>
      </w:pPr>
      <w:r w:rsidRPr="00EA5A27">
        <w:rPr>
          <w:rFonts w:ascii="GHEA Grapalat" w:hAnsi="GHEA Grapalat"/>
          <w:kern w:val="28"/>
          <w:szCs w:val="20"/>
          <w:lang w:val="en-US"/>
        </w:rPr>
        <w:t xml:space="preserve">ՀՀ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էներգետիկայի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հանձնաժողովի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2000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թվականի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սեպտեմբերի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29-ի «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ՀայՌուսգազարդ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>» ՓԲԸ-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ին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բնական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գազի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բաշխման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գործունեության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լիցենզիա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տրամադրելու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մասին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» </w:t>
      </w:r>
      <w:r w:rsidR="004854F5">
        <w:rPr>
          <w:rFonts w:ascii="GHEA Grapalat" w:hAnsi="GHEA Grapalat"/>
          <w:lang w:val="en-US"/>
        </w:rPr>
        <w:t>№</w:t>
      </w:r>
      <w:r w:rsidRPr="00EA5A27">
        <w:rPr>
          <w:rFonts w:ascii="GHEA Grapalat" w:hAnsi="GHEA Grapalat"/>
          <w:kern w:val="28"/>
          <w:szCs w:val="20"/>
          <w:lang w:val="en-US"/>
        </w:rPr>
        <w:t xml:space="preserve">19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որոշման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1-ին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կետում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«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մեկ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տարի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գործողության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ժամկետով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»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բառերը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փոխարինել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«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երեք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տարի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գործողության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ժամկետով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»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բառերով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>։</w:t>
      </w:r>
    </w:p>
    <w:p w:rsidR="000F3E18" w:rsidRPr="00EA5A27" w:rsidRDefault="00EA5A27" w:rsidP="004854F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kern w:val="28"/>
          <w:szCs w:val="20"/>
          <w:lang w:val="en-US"/>
        </w:rPr>
      </w:pP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Սույն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որոշումն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ուժի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մեջ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է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մտնում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ստորագրման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kern w:val="28"/>
          <w:szCs w:val="20"/>
          <w:lang w:val="en-US"/>
        </w:rPr>
        <w:t>պահից</w:t>
      </w:r>
      <w:proofErr w:type="spellEnd"/>
      <w:r w:rsidRPr="00EA5A27">
        <w:rPr>
          <w:rFonts w:ascii="GHEA Grapalat" w:hAnsi="GHEA Grapalat"/>
          <w:kern w:val="28"/>
          <w:szCs w:val="20"/>
          <w:lang w:val="en-US"/>
        </w:rPr>
        <w:t>։</w:t>
      </w:r>
    </w:p>
    <w:p w:rsidR="000F3E18" w:rsidRPr="00EA5A27" w:rsidRDefault="000F3E18">
      <w:pPr>
        <w:pStyle w:val="a"/>
        <w:spacing w:line="360" w:lineRule="auto"/>
        <w:jc w:val="both"/>
        <w:rPr>
          <w:rFonts w:ascii="GHEA Grapalat" w:hAnsi="GHEA Grapalat"/>
          <w:color w:val="000000"/>
          <w:sz w:val="24"/>
          <w:lang w:val="en-US"/>
        </w:rPr>
      </w:pPr>
    </w:p>
    <w:p w:rsidR="000F3E18" w:rsidRPr="00EA5A27" w:rsidRDefault="000F3E18">
      <w:pPr>
        <w:pStyle w:val="a"/>
        <w:ind w:left="360"/>
        <w:rPr>
          <w:rFonts w:ascii="GHEA Grapalat" w:hAnsi="GHEA Grapalat"/>
          <w:b/>
          <w:i/>
          <w:kern w:val="28"/>
          <w:sz w:val="28"/>
          <w:lang w:val="en-US"/>
        </w:rPr>
      </w:pPr>
    </w:p>
    <w:p w:rsidR="000F3E18" w:rsidRPr="00EA5A27" w:rsidRDefault="00EA5A27">
      <w:pPr>
        <w:pStyle w:val="a"/>
        <w:rPr>
          <w:rFonts w:ascii="GHEA Grapalat" w:hAnsi="GHEA Grapalat"/>
          <w:b/>
          <w:kern w:val="28"/>
          <w:sz w:val="28"/>
          <w:lang w:val="en-US"/>
        </w:rPr>
      </w:pPr>
      <w:r w:rsidRPr="00EA5A27">
        <w:rPr>
          <w:rFonts w:ascii="GHEA Grapalat" w:hAnsi="GHEA Grapalat"/>
          <w:b/>
          <w:i/>
          <w:kern w:val="28"/>
          <w:sz w:val="28"/>
          <w:lang w:val="en-US"/>
        </w:rPr>
        <w:t xml:space="preserve">  </w:t>
      </w:r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ՀՀ </w:t>
      </w:r>
      <w:proofErr w:type="spellStart"/>
      <w:r w:rsidRPr="00EA5A27">
        <w:rPr>
          <w:rFonts w:ascii="GHEA Grapalat" w:hAnsi="GHEA Grapalat"/>
          <w:b/>
          <w:kern w:val="28"/>
          <w:sz w:val="28"/>
          <w:lang w:val="en-US"/>
        </w:rPr>
        <w:t>էներգետիկայի</w:t>
      </w:r>
      <w:proofErr w:type="spellEnd"/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b/>
          <w:kern w:val="28"/>
          <w:sz w:val="28"/>
          <w:lang w:val="en-US"/>
        </w:rPr>
        <w:t>կարգավորող</w:t>
      </w:r>
      <w:proofErr w:type="spellEnd"/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</w:t>
      </w:r>
    </w:p>
    <w:p w:rsidR="000F3E18" w:rsidRPr="00EA5A27" w:rsidRDefault="00EA5A27">
      <w:pPr>
        <w:pStyle w:val="a"/>
        <w:rPr>
          <w:rFonts w:ascii="GHEA Grapalat" w:hAnsi="GHEA Grapalat"/>
          <w:kern w:val="28"/>
          <w:sz w:val="26"/>
          <w:lang w:val="en-US"/>
        </w:rPr>
      </w:pPr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   </w:t>
      </w:r>
      <w:proofErr w:type="spellStart"/>
      <w:r w:rsidRPr="00EA5A27">
        <w:rPr>
          <w:rFonts w:ascii="GHEA Grapalat" w:hAnsi="GHEA Grapalat"/>
          <w:b/>
          <w:kern w:val="28"/>
          <w:sz w:val="28"/>
          <w:lang w:val="en-US"/>
        </w:rPr>
        <w:t>հանձնաժողովի</w:t>
      </w:r>
      <w:proofErr w:type="spellEnd"/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b/>
          <w:kern w:val="28"/>
          <w:sz w:val="28"/>
          <w:lang w:val="en-US"/>
        </w:rPr>
        <w:t>նախագահ</w:t>
      </w:r>
      <w:proofErr w:type="spellEnd"/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՝                           Վ.</w:t>
      </w:r>
      <w:r w:rsidR="00A700EA">
        <w:rPr>
          <w:rFonts w:ascii="GHEA Grapalat" w:hAnsi="GHEA Grapalat"/>
          <w:b/>
          <w:kern w:val="28"/>
          <w:sz w:val="28"/>
          <w:lang w:val="en-US"/>
        </w:rPr>
        <w:t xml:space="preserve"> </w:t>
      </w:r>
      <w:proofErr w:type="spellStart"/>
      <w:r w:rsidRPr="00EA5A27">
        <w:rPr>
          <w:rFonts w:ascii="GHEA Grapalat" w:hAnsi="GHEA Grapalat"/>
          <w:b/>
          <w:kern w:val="28"/>
          <w:sz w:val="28"/>
          <w:lang w:val="en-US"/>
        </w:rPr>
        <w:t>Մովսեսյան</w:t>
      </w:r>
      <w:proofErr w:type="spellEnd"/>
      <w:r w:rsidRPr="00EA5A27">
        <w:rPr>
          <w:rFonts w:ascii="GHEA Grapalat" w:hAnsi="GHEA Grapalat"/>
          <w:b/>
          <w:kern w:val="28"/>
          <w:sz w:val="28"/>
          <w:lang w:val="en-US"/>
        </w:rPr>
        <w:t xml:space="preserve"> </w:t>
      </w:r>
    </w:p>
    <w:p w:rsidR="000F3E18" w:rsidRPr="00EA5A27" w:rsidRDefault="000F3E18">
      <w:pPr>
        <w:rPr>
          <w:rFonts w:ascii="Sylfaen" w:hAnsi="Sylfaen"/>
          <w:lang w:val="en-US"/>
        </w:rPr>
      </w:pPr>
    </w:p>
    <w:sectPr w:rsidR="000F3E18" w:rsidRPr="00EA5A27" w:rsidSect="00EA5A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7"/>
    <w:rsid w:val="000F3E18"/>
    <w:rsid w:val="004854F5"/>
    <w:rsid w:val="00A700EA"/>
    <w:rsid w:val="00E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C9B08"/>
  <w15:chartTrackingRefBased/>
  <w15:docId w15:val="{F719A12A-BF09-4D70-9241-7B4DC90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 w:val="26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ECA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Vardanyan Artur</dc:creator>
  <cp:keywords/>
  <dc:description/>
  <cp:lastModifiedBy>Astghik Hakobjanyan</cp:lastModifiedBy>
  <cp:revision>5</cp:revision>
  <cp:lastPrinted>2021-06-02T10:36:00Z</cp:lastPrinted>
  <dcterms:created xsi:type="dcterms:W3CDTF">2021-05-07T08:42:00Z</dcterms:created>
  <dcterms:modified xsi:type="dcterms:W3CDTF">2021-06-02T10:37:00Z</dcterms:modified>
</cp:coreProperties>
</file>