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98" w:rsidRPr="00A512A9" w:rsidRDefault="00036D03">
      <w:pPr>
        <w:jc w:val="both"/>
        <w:rPr>
          <w:rFonts w:ascii="GHEA Grapalat" w:hAnsi="GHEA Grapalat"/>
          <w:sz w:val="16"/>
        </w:rPr>
      </w:pPr>
      <w:r>
        <w:rPr>
          <w:rFonts w:ascii="GHEA Grapalat" w:hAnsi="GHEA Grapalat"/>
          <w:noProof/>
          <w:lang w:val="en-US" w:eastAsia="en-US"/>
        </w:rPr>
        <w:drawing>
          <wp:inline distT="0" distB="0" distL="0" distR="0" wp14:anchorId="6FEC3750" wp14:editId="5412DBA4">
            <wp:extent cx="2152650" cy="704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7C98" w:rsidRPr="00A512A9" w:rsidRDefault="00A512A9">
      <w:pPr>
        <w:tabs>
          <w:tab w:val="left" w:pos="4111"/>
        </w:tabs>
        <w:jc w:val="center"/>
        <w:rPr>
          <w:rFonts w:ascii="GHEA Grapalat" w:hAnsi="GHEA Grapalat"/>
          <w:sz w:val="16"/>
        </w:rPr>
      </w:pPr>
      <w:r w:rsidRPr="00A512A9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8" o:title=""/>
          </v:shape>
          <o:OLEObject Type="Embed" ProgID="Word.Document.8" ShapeID="_x0000_i1025" DrawAspect="Content" ObjectID="_1684149945" r:id="rId9"/>
        </w:object>
      </w:r>
    </w:p>
    <w:p w:rsidR="008E7C98" w:rsidRPr="00A512A9" w:rsidRDefault="008E7C98">
      <w:pPr>
        <w:jc w:val="both"/>
        <w:rPr>
          <w:rFonts w:ascii="GHEA Grapalat" w:hAnsi="GHEA Grapalat"/>
          <w:sz w:val="16"/>
        </w:rPr>
      </w:pPr>
    </w:p>
    <w:p w:rsidR="008E7C98" w:rsidRPr="00A512A9" w:rsidRDefault="00A512A9">
      <w:pPr>
        <w:jc w:val="center"/>
        <w:rPr>
          <w:rFonts w:ascii="GHEA Grapalat" w:hAnsi="GHEA Grapalat"/>
          <w:sz w:val="16"/>
        </w:rPr>
      </w:pPr>
      <w:r w:rsidRPr="00A512A9">
        <w:rPr>
          <w:rFonts w:ascii="GHEA Grapalat" w:hAnsi="GHEA Grapalat"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4309745</wp:posOffset>
                </wp:positionH>
                <wp:positionV relativeFrom="paragraph">
                  <wp:posOffset>-12065</wp:posOffset>
                </wp:positionV>
                <wp:extent cx="1555115" cy="54927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7C98" w:rsidRDefault="008E7C98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" o:spid="_x0000_s1028" style="position:absolute;left:0;text-align:left;margin-left:339.35pt;margin-top:-.95pt;width:122.45pt;height:4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" o:allowincell="f" filled="f" stroked="f" strokecolor="#595959">
                <v:textbox inset="1pt,1pt,1pt,1pt">
                  <w:txbxContent>
                    <w:p w:rsidR="00000000" w:rsidRDefault="00A512A9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E7C98" w:rsidRPr="00A512A9" w:rsidRDefault="008E7C98">
      <w:pPr>
        <w:pStyle w:val="Header"/>
        <w:jc w:val="center"/>
        <w:rPr>
          <w:rFonts w:ascii="GHEA Grapalat" w:hAnsi="GHEA Grapalat"/>
          <w:sz w:val="13"/>
          <w:lang w:val="en-US"/>
        </w:rPr>
      </w:pPr>
    </w:p>
    <w:p w:rsidR="008E7C98" w:rsidRPr="00A512A9" w:rsidRDefault="00A512A9">
      <w:pPr>
        <w:pStyle w:val="Header"/>
        <w:rPr>
          <w:rFonts w:ascii="GHEA Grapalat" w:hAnsi="GHEA Grapalat"/>
          <w:lang w:val="en-US"/>
        </w:rPr>
      </w:pPr>
      <w:r w:rsidRPr="00A512A9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69215</wp:posOffset>
                </wp:positionV>
                <wp:extent cx="6035675" cy="108140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12A9" w:rsidRPr="00A512A9" w:rsidRDefault="00A512A9" w:rsidP="00A512A9">
                            <w:pPr>
                              <w:jc w:val="center"/>
                              <w:rPr>
                                <w:rFonts w:ascii="GHEA Grapalat" w:hAnsi="GHEA Grapalat"/>
                                <w:sz w:val="28"/>
                              </w:rPr>
                            </w:pPr>
                            <w:r w:rsidRPr="00A512A9">
                              <w:rPr>
                                <w:rFonts w:ascii="GHEA Grapalat" w:hAnsi="GHEA Grapalat"/>
                                <w:sz w:val="28"/>
                              </w:rPr>
                              <w:t>ՀԱՅԱՍՏԱՆԻ ՀԱՆՐԱՊԵՏՈՒԹՅԱՆ</w:t>
                            </w:r>
                          </w:p>
                          <w:p w:rsidR="00A512A9" w:rsidRPr="00A512A9" w:rsidRDefault="00A512A9" w:rsidP="00A512A9">
                            <w:pPr>
                              <w:jc w:val="center"/>
                              <w:rPr>
                                <w:rFonts w:ascii="GHEA Grapalat" w:hAnsi="GHEA Grapalat"/>
                                <w:sz w:val="28"/>
                              </w:rPr>
                            </w:pPr>
                            <w:r w:rsidRPr="00A512A9">
                              <w:rPr>
                                <w:rFonts w:ascii="GHEA Grapalat" w:hAnsi="GHEA Grapalat"/>
                                <w:sz w:val="28"/>
                              </w:rPr>
                              <w:t>ԷՆԵՐԳԵՏԻԿԱՅԻ  ԿԱՐԳԱՎՈՐՈՂ ՀԱՆՁՆԱԺՈՂՈՎ</w:t>
                            </w:r>
                          </w:p>
                          <w:p w:rsidR="00A512A9" w:rsidRPr="00A512A9" w:rsidRDefault="00A512A9" w:rsidP="00A512A9">
                            <w:pPr>
                              <w:jc w:val="center"/>
                              <w:rPr>
                                <w:rFonts w:ascii="GHEA Grapalat" w:hAnsi="GHEA Grapalat"/>
                                <w:sz w:val="28"/>
                              </w:rPr>
                            </w:pPr>
                          </w:p>
                          <w:p w:rsidR="008E7C98" w:rsidRPr="00A512A9" w:rsidRDefault="00A512A9" w:rsidP="00A512A9">
                            <w:pPr>
                              <w:jc w:val="center"/>
                              <w:rPr>
                                <w:rFonts w:ascii="GHEA Grapalat" w:hAnsi="GHEA Grapalat"/>
                              </w:rPr>
                            </w:pPr>
                            <w:r w:rsidRPr="00A512A9">
                              <w:rPr>
                                <w:rFonts w:ascii="GHEA Grapalat" w:hAnsi="GHEA Grapalat"/>
                                <w:sz w:val="28"/>
                              </w:rPr>
                              <w:t>Ո Ր Ո Շ ՈՒ Մ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" o:spid="_x0000_s1029" style="position:absolute;margin-left:8.3pt;margin-top:5.45pt;width:475.25pt;height:8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" o:allowincell="f" filled="f" stroked="f" strokecolor="#595959" strokeweight="2pt">
                <v:textbox inset="1pt,1pt,1pt,1pt">
                  <w:txbxContent>
                    <w:p w:rsidR="00A512A9" w:rsidRPr="00A512A9" w:rsidRDefault="00A512A9" w:rsidP="00A512A9">
                      <w:pPr>
                        <w:jc w:val="center"/>
                        <w:rPr>
                          <w:rFonts w:ascii="GHEA Grapalat" w:hAnsi="GHEA Grapalat"/>
                          <w:sz w:val="28"/>
                        </w:rPr>
                      </w:pPr>
                      <w:r w:rsidRPr="00A512A9">
                        <w:rPr>
                          <w:rFonts w:ascii="GHEA Grapalat" w:hAnsi="GHEA Grapalat"/>
                          <w:sz w:val="28"/>
                        </w:rPr>
                        <w:t>ՀԱՅԱՍՏԱՆԻ ՀԱՆՐԱՊԵՏՈՒԹՅԱՆ</w:t>
                      </w:r>
                    </w:p>
                    <w:p w:rsidR="00A512A9" w:rsidRPr="00A512A9" w:rsidRDefault="00A512A9" w:rsidP="00A512A9">
                      <w:pPr>
                        <w:jc w:val="center"/>
                        <w:rPr>
                          <w:rFonts w:ascii="GHEA Grapalat" w:hAnsi="GHEA Grapalat"/>
                          <w:sz w:val="28"/>
                        </w:rPr>
                      </w:pPr>
                      <w:r w:rsidRPr="00A512A9">
                        <w:rPr>
                          <w:rFonts w:ascii="GHEA Grapalat" w:hAnsi="GHEA Grapalat"/>
                          <w:sz w:val="28"/>
                        </w:rPr>
                        <w:t>ԷՆԵՐԳԵՏԻԿԱՅԻ  ԿԱՐԳԱՎՈՐՈՂ ՀԱՆՁՆԱԺՈՂՈՎ</w:t>
                      </w:r>
                    </w:p>
                    <w:p w:rsidR="00A512A9" w:rsidRPr="00A512A9" w:rsidRDefault="00A512A9" w:rsidP="00A512A9">
                      <w:pPr>
                        <w:jc w:val="center"/>
                        <w:rPr>
                          <w:rFonts w:ascii="GHEA Grapalat" w:hAnsi="GHEA Grapalat"/>
                          <w:sz w:val="28"/>
                        </w:rPr>
                      </w:pPr>
                    </w:p>
                    <w:p w:rsidR="00000000" w:rsidRPr="00A512A9" w:rsidRDefault="00A512A9" w:rsidP="00A512A9">
                      <w:pPr>
                        <w:jc w:val="center"/>
                        <w:rPr>
                          <w:rFonts w:ascii="GHEA Grapalat" w:hAnsi="GHEA Grapalat"/>
                        </w:rPr>
                      </w:pPr>
                      <w:r w:rsidRPr="00A512A9">
                        <w:rPr>
                          <w:rFonts w:ascii="GHEA Grapalat" w:hAnsi="GHEA Grapalat"/>
                          <w:sz w:val="28"/>
                        </w:rPr>
                        <w:t>Ո Ր Ո Շ ՈՒ Մ</w:t>
                      </w:r>
                    </w:p>
                  </w:txbxContent>
                </v:textbox>
              </v:rect>
            </w:pict>
          </mc:Fallback>
        </mc:AlternateContent>
      </w:r>
    </w:p>
    <w:p w:rsidR="008E7C98" w:rsidRPr="00A512A9" w:rsidRDefault="008E7C98">
      <w:pPr>
        <w:pStyle w:val="Header"/>
        <w:rPr>
          <w:rFonts w:ascii="GHEA Grapalat" w:hAnsi="GHEA Grapalat"/>
          <w:sz w:val="16"/>
          <w:lang w:val="en-US"/>
        </w:rPr>
      </w:pPr>
    </w:p>
    <w:p w:rsidR="008E7C98" w:rsidRPr="00A512A9" w:rsidRDefault="008E7C98">
      <w:pPr>
        <w:pStyle w:val="Header"/>
        <w:rPr>
          <w:rFonts w:ascii="GHEA Grapalat" w:hAnsi="GHEA Grapalat"/>
          <w:sz w:val="16"/>
          <w:lang w:val="en-US"/>
        </w:rPr>
      </w:pPr>
    </w:p>
    <w:p w:rsidR="008E7C98" w:rsidRPr="00A512A9" w:rsidRDefault="008E7C98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8E7C98" w:rsidRPr="00A512A9" w:rsidRDefault="008E7C98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8E7C98" w:rsidRPr="00A512A9" w:rsidRDefault="008E7C98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8E7C98" w:rsidRPr="00A512A9" w:rsidRDefault="008E7C98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8E7C98" w:rsidRPr="00A512A9" w:rsidRDefault="00A512A9">
      <w:pPr>
        <w:pStyle w:val="a"/>
        <w:rPr>
          <w:rFonts w:ascii="GHEA Grapalat" w:hAnsi="GHEA Grapalat"/>
          <w:sz w:val="16"/>
          <w:lang w:val="en-US"/>
        </w:rPr>
      </w:pPr>
      <w:r w:rsidRPr="00A512A9">
        <w:rPr>
          <w:rFonts w:ascii="GHEA Grapalat" w:hAnsi="GHEA Grapalat"/>
          <w:sz w:val="16"/>
          <w:lang w:val="en-US"/>
        </w:rPr>
        <w:t xml:space="preserve">                                                           </w:t>
      </w:r>
    </w:p>
    <w:p w:rsidR="008E7C98" w:rsidRPr="00A512A9" w:rsidRDefault="008E7C98">
      <w:pPr>
        <w:pStyle w:val="a"/>
        <w:rPr>
          <w:rFonts w:ascii="GHEA Grapalat" w:hAnsi="GHEA Grapalat"/>
          <w:sz w:val="16"/>
          <w:lang w:val="en-US"/>
        </w:rPr>
      </w:pPr>
    </w:p>
    <w:p w:rsidR="008E7C98" w:rsidRPr="00A512A9" w:rsidRDefault="00A512A9">
      <w:pPr>
        <w:pStyle w:val="a"/>
        <w:jc w:val="center"/>
        <w:rPr>
          <w:rFonts w:ascii="GHEA Grapalat" w:hAnsi="GHEA Grapalat"/>
          <w:sz w:val="24"/>
          <w:lang w:val="en-US"/>
        </w:rPr>
      </w:pPr>
      <w:r w:rsidRPr="00A512A9">
        <w:rPr>
          <w:rFonts w:ascii="GHEA Grapalat" w:hAnsi="GHEA Grapalat"/>
          <w:sz w:val="24"/>
          <w:lang w:val="en-US"/>
        </w:rPr>
        <w:t xml:space="preserve">29 հոկտեմբերի 2001 թվականի </w:t>
      </w:r>
      <w:r w:rsidR="00245D75">
        <w:rPr>
          <w:rFonts w:ascii="GHEA Grapalat" w:hAnsi="GHEA Grapalat"/>
          <w:sz w:val="24"/>
          <w:lang w:val="en-US"/>
        </w:rPr>
        <w:t>№</w:t>
      </w:r>
      <w:r w:rsidRPr="00A512A9">
        <w:rPr>
          <w:rFonts w:ascii="GHEA Grapalat" w:hAnsi="GHEA Grapalat"/>
          <w:sz w:val="24"/>
          <w:lang w:val="en-US"/>
        </w:rPr>
        <w:t>49</w:t>
      </w:r>
    </w:p>
    <w:p w:rsidR="008E7C98" w:rsidRPr="00A512A9" w:rsidRDefault="00A512A9">
      <w:pPr>
        <w:pStyle w:val="a"/>
        <w:jc w:val="center"/>
        <w:rPr>
          <w:rFonts w:ascii="GHEA Grapalat" w:hAnsi="GHEA Grapalat"/>
          <w:sz w:val="24"/>
          <w:lang w:val="en-US"/>
        </w:rPr>
      </w:pPr>
      <w:r w:rsidRPr="00A512A9">
        <w:rPr>
          <w:rFonts w:ascii="GHEA Grapalat" w:hAnsi="GHEA Grapalat"/>
          <w:sz w:val="24"/>
          <w:lang w:val="en-US"/>
        </w:rPr>
        <w:t>ք. Երևան</w:t>
      </w:r>
    </w:p>
    <w:p w:rsidR="008E7C98" w:rsidRPr="00A512A9" w:rsidRDefault="008E7C98">
      <w:pPr>
        <w:pStyle w:val="a"/>
        <w:rPr>
          <w:rFonts w:ascii="GHEA Grapalat" w:hAnsi="GHEA Grapalat"/>
          <w:b/>
          <w:sz w:val="28"/>
          <w:lang w:val="en-US"/>
        </w:rPr>
      </w:pPr>
    </w:p>
    <w:p w:rsidR="008E7C98" w:rsidRPr="00A512A9" w:rsidRDefault="00A512A9">
      <w:pPr>
        <w:ind w:right="43"/>
        <w:jc w:val="center"/>
        <w:rPr>
          <w:rFonts w:ascii="GHEA Grapalat" w:hAnsi="GHEA Grapalat"/>
          <w:b/>
          <w:sz w:val="26"/>
          <w:lang w:val="af-ZA"/>
        </w:rPr>
      </w:pPr>
      <w:r w:rsidRPr="00A512A9">
        <w:rPr>
          <w:rFonts w:ascii="GHEA Grapalat" w:hAnsi="GHEA Grapalat"/>
          <w:b/>
          <w:sz w:val="26"/>
          <w:lang w:val="af-ZA"/>
        </w:rPr>
        <w:t xml:space="preserve">2001-2002թթ. ձմռան ժամանակաշրջանի  </w:t>
      </w:r>
    </w:p>
    <w:p w:rsidR="008E7C98" w:rsidRPr="00A512A9" w:rsidRDefault="00A512A9">
      <w:pPr>
        <w:pStyle w:val="Heading4"/>
        <w:rPr>
          <w:rFonts w:ascii="GHEA Grapalat" w:hAnsi="GHEA Grapalat"/>
        </w:rPr>
      </w:pPr>
      <w:r w:rsidRPr="00A512A9">
        <w:rPr>
          <w:rFonts w:ascii="GHEA Grapalat" w:hAnsi="GHEA Grapalat"/>
        </w:rPr>
        <w:t xml:space="preserve">կենտրոնացված ջեռուցման սակագների մասին </w:t>
      </w:r>
    </w:p>
    <w:p w:rsidR="008E7C98" w:rsidRPr="00A512A9" w:rsidRDefault="008E7C98">
      <w:pPr>
        <w:rPr>
          <w:rFonts w:ascii="GHEA Grapalat" w:hAnsi="GHEA Grapalat"/>
          <w:sz w:val="21"/>
          <w:lang w:val="af-ZA"/>
        </w:rPr>
      </w:pPr>
    </w:p>
    <w:p w:rsidR="008E7C98" w:rsidRPr="00A512A9" w:rsidRDefault="00A512A9">
      <w:pPr>
        <w:spacing w:before="240" w:line="360" w:lineRule="auto"/>
        <w:jc w:val="both"/>
        <w:rPr>
          <w:rFonts w:ascii="GHEA Grapalat" w:hAnsi="GHEA Grapalat"/>
          <w:b/>
          <w:sz w:val="22"/>
          <w:lang w:val="af-ZA"/>
        </w:rPr>
      </w:pPr>
      <w:r w:rsidRPr="00A512A9">
        <w:rPr>
          <w:rFonts w:ascii="GHEA Grapalat" w:hAnsi="GHEA Grapalat"/>
          <w:sz w:val="21"/>
          <w:lang w:val="af-ZA"/>
        </w:rPr>
        <w:t xml:space="preserve">          </w:t>
      </w:r>
      <w:r w:rsidRPr="00A512A9">
        <w:rPr>
          <w:rFonts w:ascii="GHEA Grapalat" w:hAnsi="GHEA Grapalat"/>
          <w:sz w:val="22"/>
          <w:lang w:val="af-ZA"/>
        </w:rPr>
        <w:t>Ղեկավարվելով «Էներգետիկայի մասին»  ՀՀ  օրենքի  17-րդ հոդվածի ա) կետով և     21-րդ, 22-րդ հոդվածներով, ելնելով 2001-2002 թթ. ձմռան ժամանակաշրջանում հանրապետությունում ջեռուցման ապահովման անհրաժեշտությունից</w:t>
      </w:r>
      <w:r>
        <w:rPr>
          <w:rFonts w:ascii="GHEA Grapalat" w:hAnsi="GHEA Grapalat"/>
          <w:sz w:val="22"/>
          <w:lang w:val="af-ZA"/>
        </w:rPr>
        <w:t>,</w:t>
      </w:r>
      <w:r w:rsidRPr="00A512A9">
        <w:rPr>
          <w:rFonts w:ascii="GHEA Grapalat" w:hAnsi="GHEA Grapalat"/>
          <w:sz w:val="22"/>
          <w:lang w:val="af-ZA"/>
        </w:rPr>
        <w:t xml:space="preserve"> Հայաստանի Հանրապետության էներգետիկայի կարգավորող հանձնաժողովը  </w:t>
      </w:r>
      <w:r w:rsidRPr="00A512A9">
        <w:rPr>
          <w:rFonts w:ascii="GHEA Grapalat" w:hAnsi="GHEA Grapalat"/>
          <w:b/>
          <w:sz w:val="24"/>
          <w:lang w:val="af-ZA"/>
        </w:rPr>
        <w:t xml:space="preserve">որոշում է </w:t>
      </w:r>
      <w:r w:rsidRPr="00A512A9">
        <w:rPr>
          <w:rFonts w:ascii="GHEA Grapalat" w:hAnsi="GHEA Grapalat"/>
          <w:b/>
          <w:sz w:val="22"/>
          <w:lang w:val="af-ZA"/>
        </w:rPr>
        <w:t>.</w:t>
      </w:r>
    </w:p>
    <w:p w:rsidR="008E7C98" w:rsidRPr="00A512A9" w:rsidRDefault="00A512A9">
      <w:pPr>
        <w:pStyle w:val="BodyText"/>
        <w:numPr>
          <w:ilvl w:val="0"/>
          <w:numId w:val="4"/>
        </w:numPr>
        <w:rPr>
          <w:rFonts w:ascii="GHEA Grapalat" w:hAnsi="GHEA Grapalat"/>
          <w:sz w:val="22"/>
          <w:lang w:val="af-ZA"/>
        </w:rPr>
      </w:pPr>
      <w:r w:rsidRPr="00A512A9">
        <w:rPr>
          <w:rFonts w:ascii="GHEA Grapalat" w:hAnsi="GHEA Grapalat"/>
          <w:sz w:val="22"/>
          <w:lang w:val="af-ZA"/>
        </w:rPr>
        <w:t>Սահմանել՝</w:t>
      </w:r>
    </w:p>
    <w:p w:rsidR="008E7C98" w:rsidRPr="00A512A9" w:rsidRDefault="00A512A9">
      <w:pPr>
        <w:pStyle w:val="BodyText"/>
        <w:numPr>
          <w:ilvl w:val="1"/>
          <w:numId w:val="4"/>
        </w:numPr>
        <w:rPr>
          <w:rFonts w:ascii="GHEA Grapalat" w:hAnsi="GHEA Grapalat"/>
          <w:sz w:val="22"/>
          <w:lang w:val="af-ZA"/>
        </w:rPr>
      </w:pPr>
      <w:r w:rsidRPr="00A512A9">
        <w:rPr>
          <w:rFonts w:ascii="GHEA Grapalat" w:hAnsi="GHEA Grapalat"/>
          <w:sz w:val="22"/>
          <w:lang w:val="af-ZA"/>
        </w:rPr>
        <w:t xml:space="preserve">2001-2002թթ. ձմռան ժամանակաշրջանում ջերմային էներգիա մատակարարող ընկերությունների կողմից իրականացվող կենտրոնացված ջեռուցման հետևյալ սակագները՝ ներառյալ ավելացված արժեքի հարկը. </w:t>
      </w: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6"/>
        <w:gridCol w:w="1782"/>
        <w:gridCol w:w="1111"/>
        <w:gridCol w:w="1112"/>
        <w:gridCol w:w="1742"/>
      </w:tblGrid>
      <w:tr w:rsidR="008E7C98" w:rsidRPr="00A512A9">
        <w:trPr>
          <w:cantSplit/>
          <w:trHeight w:val="429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8E7C98" w:rsidRPr="00A512A9" w:rsidRDefault="008E7C98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</w:p>
          <w:p w:rsidR="008E7C98" w:rsidRPr="00A512A9" w:rsidRDefault="00A512A9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  <w:r w:rsidRPr="00A512A9">
              <w:rPr>
                <w:rFonts w:ascii="GHEA Grapalat" w:hAnsi="GHEA Grapalat"/>
                <w:sz w:val="22"/>
                <w:lang w:val="af-ZA"/>
              </w:rPr>
              <w:t>N</w:t>
            </w:r>
          </w:p>
        </w:tc>
        <w:tc>
          <w:tcPr>
            <w:tcW w:w="360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E7C98" w:rsidRPr="00A512A9" w:rsidRDefault="00A512A9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  <w:r w:rsidRPr="00A512A9">
              <w:rPr>
                <w:rFonts w:ascii="GHEA Grapalat" w:hAnsi="GHEA Grapalat"/>
                <w:sz w:val="22"/>
                <w:lang w:val="af-ZA"/>
              </w:rPr>
              <w:t>Ընկերության</w:t>
            </w:r>
            <w:r w:rsidRPr="00A512A9">
              <w:rPr>
                <w:rFonts w:ascii="GHEA Grapalat" w:hAnsi="GHEA Grapalat"/>
                <w:sz w:val="22"/>
                <w:lang w:val="af-ZA"/>
              </w:rPr>
              <w:br/>
              <w:t xml:space="preserve"> անվանումը</w:t>
            </w: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C98" w:rsidRPr="00A512A9" w:rsidRDefault="00A512A9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  <w:r w:rsidRPr="00A512A9">
              <w:rPr>
                <w:rFonts w:ascii="GHEA Grapalat" w:hAnsi="GHEA Grapalat"/>
                <w:sz w:val="22"/>
                <w:lang w:val="af-ZA"/>
              </w:rPr>
              <w:t xml:space="preserve">Ջեռուցման </w:t>
            </w:r>
            <w:r w:rsidRPr="00A512A9">
              <w:rPr>
                <w:rFonts w:ascii="GHEA Grapalat" w:hAnsi="GHEA Grapalat"/>
                <w:sz w:val="22"/>
                <w:lang w:val="af-ZA"/>
              </w:rPr>
              <w:br/>
              <w:t>տևողությունը</w:t>
            </w:r>
            <w:r w:rsidRPr="00A512A9">
              <w:rPr>
                <w:rFonts w:ascii="GHEA Grapalat" w:hAnsi="GHEA Grapalat"/>
                <w:sz w:val="22"/>
                <w:lang w:val="af-ZA"/>
              </w:rPr>
              <w:br/>
              <w:t xml:space="preserve"> (օր) </w:t>
            </w:r>
          </w:p>
        </w:tc>
        <w:tc>
          <w:tcPr>
            <w:tcW w:w="39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E7C98" w:rsidRPr="00A512A9" w:rsidRDefault="00A512A9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  <w:r w:rsidRPr="00A512A9">
              <w:rPr>
                <w:rFonts w:ascii="GHEA Grapalat" w:hAnsi="GHEA Grapalat"/>
                <w:sz w:val="22"/>
                <w:lang w:val="af-ZA"/>
              </w:rPr>
              <w:t>2001-2002թթ. սակագները</w:t>
            </w:r>
          </w:p>
        </w:tc>
      </w:tr>
      <w:tr w:rsidR="008E7C98" w:rsidRPr="00245D75">
        <w:trPr>
          <w:cantSplit/>
          <w:trHeight w:val="561"/>
        </w:trPr>
        <w:tc>
          <w:tcPr>
            <w:tcW w:w="36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8E7C98" w:rsidRPr="00A512A9" w:rsidRDefault="008E7C98">
            <w:pPr>
              <w:rPr>
                <w:rFonts w:ascii="GHEA Grapalat" w:hAnsi="GHEA Grapalat"/>
                <w:sz w:val="22"/>
                <w:lang w:val="af-ZA"/>
              </w:rPr>
            </w:pPr>
          </w:p>
        </w:tc>
        <w:tc>
          <w:tcPr>
            <w:tcW w:w="360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E7C98" w:rsidRPr="00A512A9" w:rsidRDefault="008E7C98">
            <w:pPr>
              <w:rPr>
                <w:rFonts w:ascii="GHEA Grapalat" w:hAnsi="GHEA Grapalat"/>
                <w:sz w:val="22"/>
                <w:lang w:val="af-ZA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C98" w:rsidRPr="00A512A9" w:rsidRDefault="008E7C98">
            <w:pPr>
              <w:rPr>
                <w:rFonts w:ascii="GHEA Grapalat" w:hAnsi="GHEA Grapalat"/>
                <w:sz w:val="22"/>
                <w:lang w:val="af-ZA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E7C98" w:rsidRPr="00A512A9" w:rsidRDefault="00A512A9">
            <w:pPr>
              <w:jc w:val="center"/>
              <w:rPr>
                <w:rFonts w:ascii="GHEA Grapalat" w:hAnsi="GHEA Grapalat"/>
                <w:lang w:val="af-ZA"/>
              </w:rPr>
            </w:pPr>
            <w:r w:rsidRPr="00A512A9">
              <w:rPr>
                <w:rFonts w:ascii="GHEA Grapalat" w:hAnsi="GHEA Grapalat"/>
                <w:lang w:val="af-ZA"/>
              </w:rPr>
              <w:t>Բնակչության</w:t>
            </w:r>
            <w:r w:rsidRPr="00A512A9">
              <w:rPr>
                <w:rFonts w:ascii="GHEA Grapalat" w:hAnsi="GHEA Grapalat"/>
                <w:lang w:val="af-ZA"/>
              </w:rPr>
              <w:br/>
              <w:t xml:space="preserve">  ջեռուցման համար </w:t>
            </w:r>
          </w:p>
        </w:tc>
        <w:tc>
          <w:tcPr>
            <w:tcW w:w="174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E7C98" w:rsidRPr="00A512A9" w:rsidRDefault="00A512A9">
            <w:pPr>
              <w:jc w:val="center"/>
              <w:rPr>
                <w:rFonts w:ascii="GHEA Grapalat" w:hAnsi="GHEA Grapalat"/>
                <w:lang w:val="af-ZA"/>
              </w:rPr>
            </w:pPr>
            <w:r w:rsidRPr="00A512A9">
              <w:rPr>
                <w:rFonts w:ascii="GHEA Grapalat" w:hAnsi="GHEA Grapalat"/>
                <w:lang w:val="af-ZA"/>
              </w:rPr>
              <w:t>Այլ սպառողների</w:t>
            </w:r>
            <w:r w:rsidRPr="00A512A9">
              <w:rPr>
                <w:rFonts w:ascii="GHEA Grapalat" w:hAnsi="GHEA Grapalat"/>
                <w:lang w:val="af-ZA"/>
              </w:rPr>
              <w:br/>
              <w:t xml:space="preserve"> ջեռուցման</w:t>
            </w:r>
            <w:r w:rsidRPr="00A512A9">
              <w:rPr>
                <w:rFonts w:ascii="GHEA Grapalat" w:hAnsi="GHEA Grapalat"/>
                <w:lang w:val="af-ZA"/>
              </w:rPr>
              <w:br/>
              <w:t xml:space="preserve"> համար</w:t>
            </w:r>
            <w:r w:rsidRPr="00A512A9">
              <w:rPr>
                <w:rFonts w:ascii="GHEA Grapalat" w:hAnsi="GHEA Grapalat"/>
                <w:lang w:val="af-ZA"/>
              </w:rPr>
              <w:br/>
              <w:t>(դր/Գկալ)</w:t>
            </w:r>
          </w:p>
        </w:tc>
      </w:tr>
      <w:tr w:rsidR="008E7C98" w:rsidRPr="00A512A9">
        <w:trPr>
          <w:cantSplit/>
          <w:trHeight w:val="403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E7C98" w:rsidRPr="00A512A9" w:rsidRDefault="008E7C98">
            <w:pPr>
              <w:rPr>
                <w:rFonts w:ascii="GHEA Grapalat" w:hAnsi="GHEA Grapalat"/>
                <w:sz w:val="22"/>
                <w:lang w:val="af-ZA"/>
              </w:rPr>
            </w:pPr>
          </w:p>
        </w:tc>
        <w:tc>
          <w:tcPr>
            <w:tcW w:w="360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E7C98" w:rsidRPr="00A512A9" w:rsidRDefault="008E7C98">
            <w:pPr>
              <w:rPr>
                <w:rFonts w:ascii="GHEA Grapalat" w:hAnsi="GHEA Grapalat"/>
                <w:sz w:val="22"/>
                <w:lang w:val="af-ZA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E7C98" w:rsidRPr="00A512A9" w:rsidRDefault="008E7C98">
            <w:pPr>
              <w:rPr>
                <w:rFonts w:ascii="GHEA Grapalat" w:hAnsi="GHEA Grapalat"/>
                <w:sz w:val="22"/>
                <w:lang w:val="af-ZA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E7C98" w:rsidRPr="00A512A9" w:rsidRDefault="00A512A9">
            <w:pPr>
              <w:jc w:val="center"/>
              <w:rPr>
                <w:rFonts w:ascii="GHEA Grapalat" w:hAnsi="GHEA Grapalat"/>
                <w:lang w:val="af-ZA"/>
              </w:rPr>
            </w:pPr>
            <w:r w:rsidRPr="00A512A9">
              <w:rPr>
                <w:rFonts w:ascii="GHEA Grapalat" w:hAnsi="GHEA Grapalat"/>
                <w:lang w:val="af-ZA"/>
              </w:rPr>
              <w:t>(դր/քմ)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E7C98" w:rsidRPr="00A512A9" w:rsidRDefault="00A512A9">
            <w:pPr>
              <w:jc w:val="center"/>
              <w:rPr>
                <w:rFonts w:ascii="GHEA Grapalat" w:hAnsi="GHEA Grapalat"/>
                <w:lang w:val="af-ZA"/>
              </w:rPr>
            </w:pPr>
            <w:r w:rsidRPr="00A512A9">
              <w:rPr>
                <w:rFonts w:ascii="GHEA Grapalat" w:hAnsi="GHEA Grapalat"/>
                <w:lang w:val="af-ZA"/>
              </w:rPr>
              <w:t>(դր/Գկալ)</w:t>
            </w:r>
          </w:p>
        </w:tc>
        <w:tc>
          <w:tcPr>
            <w:tcW w:w="17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7C98" w:rsidRPr="00A512A9" w:rsidRDefault="008E7C98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8E7C98" w:rsidRPr="00A512A9">
        <w:trPr>
          <w:trHeight w:val="52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E7C98" w:rsidRPr="00A512A9" w:rsidRDefault="00A512A9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  <w:r w:rsidRPr="00A512A9">
              <w:rPr>
                <w:rFonts w:ascii="GHEA Grapalat" w:hAnsi="GHEA Grapalat"/>
                <w:sz w:val="22"/>
                <w:lang w:val="af-ZA"/>
              </w:rPr>
              <w:t>1</w:t>
            </w:r>
          </w:p>
        </w:tc>
        <w:tc>
          <w:tcPr>
            <w:tcW w:w="3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C98" w:rsidRPr="00A512A9" w:rsidRDefault="00A512A9">
            <w:pPr>
              <w:rPr>
                <w:rFonts w:ascii="GHEA Grapalat" w:hAnsi="GHEA Grapalat"/>
                <w:sz w:val="22"/>
                <w:lang w:val="af-ZA"/>
              </w:rPr>
            </w:pPr>
            <w:r w:rsidRPr="00A512A9">
              <w:rPr>
                <w:rFonts w:ascii="GHEA Grapalat" w:hAnsi="GHEA Grapalat"/>
                <w:sz w:val="22"/>
                <w:lang w:val="af-ZA"/>
              </w:rPr>
              <w:t xml:space="preserve">Երևանի քաղաքապետարանի </w:t>
            </w:r>
          </w:p>
          <w:p w:rsidR="008E7C98" w:rsidRPr="00A512A9" w:rsidRDefault="00A512A9">
            <w:pPr>
              <w:rPr>
                <w:rFonts w:ascii="GHEA Grapalat" w:hAnsi="GHEA Grapalat"/>
                <w:sz w:val="22"/>
                <w:lang w:val="af-ZA"/>
              </w:rPr>
            </w:pPr>
            <w:r w:rsidRPr="00A512A9">
              <w:rPr>
                <w:rFonts w:ascii="GHEA Grapalat" w:hAnsi="GHEA Grapalat"/>
                <w:sz w:val="22"/>
                <w:lang w:val="af-ZA"/>
              </w:rPr>
              <w:t>«Ջերմային տնտեսություն» ՊՓԲԸ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7C98" w:rsidRPr="00A512A9" w:rsidRDefault="00A512A9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  <w:r w:rsidRPr="00A512A9">
              <w:rPr>
                <w:rFonts w:ascii="GHEA Grapalat" w:hAnsi="GHEA Grapalat"/>
                <w:sz w:val="22"/>
                <w:lang w:val="af-ZA"/>
              </w:rPr>
              <w:t>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7C98" w:rsidRPr="00A512A9" w:rsidRDefault="00A512A9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  <w:r w:rsidRPr="00A512A9">
              <w:rPr>
                <w:rFonts w:ascii="GHEA Grapalat" w:hAnsi="GHEA Grapalat"/>
                <w:sz w:val="22"/>
                <w:lang w:val="af-ZA"/>
              </w:rPr>
              <w:t>1500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7C98" w:rsidRPr="00A512A9" w:rsidRDefault="00A512A9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  <w:r w:rsidRPr="00A512A9">
              <w:rPr>
                <w:rFonts w:ascii="GHEA Grapalat" w:hAnsi="GHEA Grapalat"/>
                <w:sz w:val="22"/>
                <w:lang w:val="af-ZA"/>
              </w:rPr>
              <w:t>11068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C98" w:rsidRPr="00A512A9" w:rsidRDefault="00A512A9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  <w:r w:rsidRPr="00A512A9">
              <w:rPr>
                <w:rFonts w:ascii="GHEA Grapalat" w:hAnsi="GHEA Grapalat"/>
                <w:sz w:val="22"/>
                <w:lang w:val="af-ZA"/>
              </w:rPr>
              <w:t>11068</w:t>
            </w:r>
          </w:p>
        </w:tc>
      </w:tr>
      <w:tr w:rsidR="008E7C98" w:rsidRPr="00A512A9">
        <w:trPr>
          <w:trHeight w:val="52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E7C98" w:rsidRPr="00A512A9" w:rsidRDefault="00A512A9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  <w:r w:rsidRPr="00A512A9">
              <w:rPr>
                <w:rFonts w:ascii="GHEA Grapalat" w:hAnsi="GHEA Grapalat"/>
                <w:sz w:val="22"/>
                <w:lang w:val="af-ZA"/>
              </w:rPr>
              <w:t>2</w:t>
            </w:r>
          </w:p>
        </w:tc>
        <w:tc>
          <w:tcPr>
            <w:tcW w:w="3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C98" w:rsidRPr="00A512A9" w:rsidRDefault="00A512A9">
            <w:pPr>
              <w:rPr>
                <w:rFonts w:ascii="GHEA Grapalat" w:hAnsi="GHEA Grapalat"/>
                <w:sz w:val="22"/>
                <w:lang w:val="af-ZA"/>
              </w:rPr>
            </w:pPr>
            <w:r w:rsidRPr="00A512A9">
              <w:rPr>
                <w:rFonts w:ascii="GHEA Grapalat" w:hAnsi="GHEA Grapalat"/>
                <w:sz w:val="22"/>
                <w:lang w:val="af-ZA"/>
              </w:rPr>
              <w:t>«Երևանի  ՋԷԿ»  ՓԲԸ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7C98" w:rsidRPr="00A512A9" w:rsidRDefault="00A512A9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  <w:r w:rsidRPr="00A512A9">
              <w:rPr>
                <w:rFonts w:ascii="GHEA Grapalat" w:hAnsi="GHEA Grapalat"/>
                <w:sz w:val="22"/>
                <w:lang w:val="af-ZA"/>
              </w:rPr>
              <w:t>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7C98" w:rsidRPr="00A512A9" w:rsidRDefault="00A512A9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  <w:r w:rsidRPr="00A512A9">
              <w:rPr>
                <w:rFonts w:ascii="GHEA Grapalat" w:hAnsi="GHEA Grapalat"/>
                <w:sz w:val="22"/>
                <w:lang w:val="af-ZA"/>
              </w:rPr>
              <w:t>1536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7C98" w:rsidRPr="00A512A9" w:rsidRDefault="00A512A9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  <w:r w:rsidRPr="00A512A9">
              <w:rPr>
                <w:rFonts w:ascii="GHEA Grapalat" w:hAnsi="GHEA Grapalat"/>
                <w:sz w:val="22"/>
                <w:lang w:val="af-ZA"/>
              </w:rPr>
              <w:t>11333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C98" w:rsidRPr="00A512A9" w:rsidRDefault="00A512A9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  <w:r w:rsidRPr="00A512A9">
              <w:rPr>
                <w:rFonts w:ascii="GHEA Grapalat" w:hAnsi="GHEA Grapalat"/>
                <w:sz w:val="22"/>
                <w:lang w:val="af-ZA"/>
              </w:rPr>
              <w:t>11333</w:t>
            </w:r>
          </w:p>
        </w:tc>
      </w:tr>
      <w:tr w:rsidR="008E7C98" w:rsidRPr="00A512A9">
        <w:trPr>
          <w:trHeight w:val="52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E7C98" w:rsidRPr="00A512A9" w:rsidRDefault="00A512A9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  <w:r w:rsidRPr="00A512A9">
              <w:rPr>
                <w:rFonts w:ascii="GHEA Grapalat" w:hAnsi="GHEA Grapalat"/>
                <w:sz w:val="22"/>
                <w:lang w:val="af-ZA"/>
              </w:rPr>
              <w:lastRenderedPageBreak/>
              <w:t>3</w:t>
            </w:r>
          </w:p>
        </w:tc>
        <w:tc>
          <w:tcPr>
            <w:tcW w:w="3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C98" w:rsidRPr="00A512A9" w:rsidRDefault="00A512A9">
            <w:pPr>
              <w:rPr>
                <w:rFonts w:ascii="GHEA Grapalat" w:hAnsi="GHEA Grapalat"/>
                <w:sz w:val="22"/>
                <w:lang w:val="af-ZA"/>
              </w:rPr>
            </w:pPr>
            <w:r w:rsidRPr="00A512A9">
              <w:rPr>
                <w:rFonts w:ascii="GHEA Grapalat" w:hAnsi="GHEA Grapalat"/>
                <w:sz w:val="22"/>
                <w:lang w:val="af-ZA"/>
              </w:rPr>
              <w:t xml:space="preserve">«Գյումրու ջերմամատակարարում» ՓԲԸ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7C98" w:rsidRPr="00A512A9" w:rsidRDefault="00A512A9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  <w:r w:rsidRPr="00A512A9">
              <w:rPr>
                <w:rFonts w:ascii="GHEA Grapalat" w:hAnsi="GHEA Grapalat"/>
                <w:sz w:val="22"/>
                <w:lang w:val="af-ZA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7C98" w:rsidRPr="00A512A9" w:rsidRDefault="00A512A9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  <w:r w:rsidRPr="00A512A9">
              <w:rPr>
                <w:rFonts w:ascii="GHEA Grapalat" w:hAnsi="GHEA Grapalat"/>
                <w:sz w:val="22"/>
                <w:lang w:val="af-ZA"/>
              </w:rPr>
              <w:t>2644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7C98" w:rsidRPr="00A512A9" w:rsidRDefault="00A512A9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  <w:r w:rsidRPr="00A512A9">
              <w:rPr>
                <w:rFonts w:ascii="GHEA Grapalat" w:hAnsi="GHEA Grapalat"/>
                <w:sz w:val="22"/>
                <w:lang w:val="af-ZA"/>
              </w:rPr>
              <w:t>10478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C98" w:rsidRPr="00A512A9" w:rsidRDefault="00A512A9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  <w:r w:rsidRPr="00A512A9">
              <w:rPr>
                <w:rFonts w:ascii="GHEA Grapalat" w:hAnsi="GHEA Grapalat"/>
                <w:sz w:val="22"/>
                <w:lang w:val="af-ZA"/>
              </w:rPr>
              <w:t>10478</w:t>
            </w:r>
          </w:p>
        </w:tc>
      </w:tr>
      <w:tr w:rsidR="008E7C98" w:rsidRPr="00A512A9">
        <w:trPr>
          <w:trHeight w:val="4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E7C98" w:rsidRPr="00A512A9" w:rsidRDefault="00A512A9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  <w:r w:rsidRPr="00A512A9">
              <w:rPr>
                <w:rFonts w:ascii="GHEA Grapalat" w:hAnsi="GHEA Grapalat"/>
                <w:sz w:val="22"/>
                <w:lang w:val="af-ZA"/>
              </w:rPr>
              <w:t>4</w:t>
            </w:r>
          </w:p>
        </w:tc>
        <w:tc>
          <w:tcPr>
            <w:tcW w:w="3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C98" w:rsidRPr="00A512A9" w:rsidRDefault="00A512A9">
            <w:pPr>
              <w:rPr>
                <w:rFonts w:ascii="GHEA Grapalat" w:hAnsi="GHEA Grapalat"/>
                <w:sz w:val="22"/>
                <w:lang w:val="af-ZA"/>
              </w:rPr>
            </w:pPr>
            <w:r w:rsidRPr="00A512A9">
              <w:rPr>
                <w:rFonts w:ascii="GHEA Grapalat" w:hAnsi="GHEA Grapalat"/>
                <w:sz w:val="22"/>
                <w:lang w:val="af-ZA"/>
              </w:rPr>
              <w:t>«Հայգազարդ» ՊՓԲԸ-ի «Գյումրիջերմո» ջերմամատակարարման արտադրամաս (գ. Մայիսյան)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7C98" w:rsidRPr="00A512A9" w:rsidRDefault="00A512A9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  <w:r w:rsidRPr="00A512A9">
              <w:rPr>
                <w:rFonts w:ascii="GHEA Grapalat" w:hAnsi="GHEA Grapalat"/>
                <w:sz w:val="22"/>
                <w:lang w:val="af-ZA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7C98" w:rsidRPr="00A512A9" w:rsidRDefault="00A512A9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  <w:r w:rsidRPr="00A512A9">
              <w:rPr>
                <w:rFonts w:ascii="GHEA Grapalat" w:hAnsi="GHEA Grapalat"/>
                <w:sz w:val="22"/>
                <w:lang w:val="af-ZA"/>
              </w:rPr>
              <w:t>1568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7C98" w:rsidRPr="00A512A9" w:rsidRDefault="00A512A9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  <w:r w:rsidRPr="00A512A9">
              <w:rPr>
                <w:rFonts w:ascii="GHEA Grapalat" w:hAnsi="GHEA Grapalat"/>
                <w:sz w:val="22"/>
                <w:lang w:val="af-ZA"/>
              </w:rPr>
              <w:t>8417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C98" w:rsidRPr="00A512A9" w:rsidRDefault="00A512A9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  <w:r w:rsidRPr="00A512A9">
              <w:rPr>
                <w:rFonts w:ascii="GHEA Grapalat" w:hAnsi="GHEA Grapalat"/>
                <w:sz w:val="22"/>
                <w:lang w:val="af-ZA"/>
              </w:rPr>
              <w:t>-</w:t>
            </w:r>
          </w:p>
        </w:tc>
      </w:tr>
      <w:tr w:rsidR="008E7C98" w:rsidRPr="00A512A9">
        <w:trPr>
          <w:trHeight w:val="59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8E7C98" w:rsidRPr="00A512A9" w:rsidRDefault="00A512A9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  <w:r w:rsidRPr="00A512A9">
              <w:rPr>
                <w:rFonts w:ascii="GHEA Grapalat" w:hAnsi="GHEA Grapalat"/>
                <w:sz w:val="22"/>
                <w:lang w:val="af-ZA"/>
              </w:rPr>
              <w:t>5</w:t>
            </w:r>
          </w:p>
        </w:tc>
        <w:tc>
          <w:tcPr>
            <w:tcW w:w="3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C98" w:rsidRPr="00A512A9" w:rsidRDefault="00A512A9">
            <w:pPr>
              <w:rPr>
                <w:rFonts w:ascii="GHEA Grapalat" w:hAnsi="GHEA Grapalat"/>
                <w:sz w:val="22"/>
                <w:lang w:val="af-ZA"/>
              </w:rPr>
            </w:pPr>
            <w:r w:rsidRPr="00A512A9">
              <w:rPr>
                <w:rFonts w:ascii="GHEA Grapalat" w:hAnsi="GHEA Grapalat"/>
                <w:sz w:val="22"/>
                <w:lang w:val="af-ZA"/>
              </w:rPr>
              <w:t xml:space="preserve"> «Արև» ՓԲԸ (ք.Վեդի)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7C98" w:rsidRPr="00A512A9" w:rsidRDefault="00A512A9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  <w:r w:rsidRPr="00A512A9">
              <w:rPr>
                <w:rFonts w:ascii="GHEA Grapalat" w:hAnsi="GHEA Grapalat"/>
                <w:sz w:val="22"/>
                <w:lang w:val="af-ZA"/>
              </w:rPr>
              <w:t>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7C98" w:rsidRPr="00A512A9" w:rsidRDefault="00A512A9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  <w:r w:rsidRPr="00A512A9">
              <w:rPr>
                <w:rFonts w:ascii="GHEA Grapalat" w:hAnsi="GHEA Grapalat"/>
                <w:sz w:val="22"/>
                <w:lang w:val="af-ZA"/>
              </w:rPr>
              <w:t>1362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7C98" w:rsidRPr="00A512A9" w:rsidRDefault="00A512A9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  <w:r w:rsidRPr="00A512A9">
              <w:rPr>
                <w:rFonts w:ascii="GHEA Grapalat" w:hAnsi="GHEA Grapalat"/>
                <w:sz w:val="22"/>
                <w:lang w:val="af-ZA"/>
              </w:rPr>
              <w:t>10530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E7C98" w:rsidRPr="00A512A9" w:rsidRDefault="00A512A9">
            <w:pPr>
              <w:jc w:val="center"/>
              <w:rPr>
                <w:rFonts w:ascii="GHEA Grapalat" w:hAnsi="GHEA Grapalat"/>
                <w:sz w:val="22"/>
                <w:lang w:val="af-ZA"/>
              </w:rPr>
            </w:pPr>
            <w:r w:rsidRPr="00A512A9">
              <w:rPr>
                <w:rFonts w:ascii="GHEA Grapalat" w:hAnsi="GHEA Grapalat"/>
                <w:sz w:val="22"/>
                <w:lang w:val="af-ZA"/>
              </w:rPr>
              <w:t>10530</w:t>
            </w:r>
          </w:p>
        </w:tc>
      </w:tr>
    </w:tbl>
    <w:p w:rsidR="008E7C98" w:rsidRPr="00A512A9" w:rsidRDefault="00A512A9">
      <w:pPr>
        <w:pStyle w:val="BodyText"/>
        <w:numPr>
          <w:ilvl w:val="1"/>
          <w:numId w:val="4"/>
        </w:numPr>
        <w:rPr>
          <w:rFonts w:ascii="GHEA Grapalat" w:hAnsi="GHEA Grapalat"/>
          <w:sz w:val="22"/>
          <w:lang w:val="af-ZA"/>
        </w:rPr>
      </w:pPr>
      <w:r w:rsidRPr="00A512A9">
        <w:rPr>
          <w:rFonts w:ascii="GHEA Grapalat" w:hAnsi="GHEA Grapalat"/>
          <w:sz w:val="22"/>
          <w:lang w:val="af-ZA"/>
        </w:rPr>
        <w:t xml:space="preserve">2001-2002թթ. ձմռան ժամանակաշրջանում «Հայգազարդ» ՓԲԸ-ի «Գյումրիջերմո» ջերմամատակարարման արտադրամասի կողմից ջեռուցման նպատակով առաքվող ջերմային էներգիայի սակագինը՝  8286.2 դրամ/Գկալ՝ ներառյալ ավելացված արժեքի հարկը: </w:t>
      </w:r>
    </w:p>
    <w:p w:rsidR="008E7C98" w:rsidRPr="00A512A9" w:rsidRDefault="00A512A9">
      <w:pPr>
        <w:pStyle w:val="BodyText"/>
        <w:numPr>
          <w:ilvl w:val="1"/>
          <w:numId w:val="4"/>
        </w:numPr>
        <w:rPr>
          <w:rFonts w:ascii="GHEA Grapalat" w:hAnsi="GHEA Grapalat"/>
          <w:sz w:val="22"/>
          <w:lang w:val="af-ZA"/>
        </w:rPr>
      </w:pPr>
      <w:r w:rsidRPr="00A512A9">
        <w:rPr>
          <w:rFonts w:ascii="GHEA Grapalat" w:hAnsi="GHEA Grapalat"/>
          <w:sz w:val="22"/>
          <w:lang w:val="af-ZA"/>
        </w:rPr>
        <w:t xml:space="preserve">2001-2002թթ. ձմռան ժամանակաշրջանում «Հրազդանի ՋԷԿ» ՓԲԸ-ի կողմից ջեռուցման նպատակով առաքվող ջերմային էներգիայի սակագինը՝  7836,0 </w:t>
      </w:r>
      <w:bookmarkStart w:id="0" w:name="_GoBack"/>
      <w:bookmarkEnd w:id="0"/>
      <w:r w:rsidRPr="00A512A9">
        <w:rPr>
          <w:rFonts w:ascii="GHEA Grapalat" w:hAnsi="GHEA Grapalat"/>
          <w:sz w:val="22"/>
          <w:lang w:val="af-ZA"/>
        </w:rPr>
        <w:t>դրամ/Գկալ՝ ներառյալ ավելացված արժեքի հարկը։</w:t>
      </w:r>
    </w:p>
    <w:p w:rsidR="008E7C98" w:rsidRPr="00A512A9" w:rsidRDefault="00A512A9">
      <w:pPr>
        <w:pStyle w:val="BodyText"/>
        <w:numPr>
          <w:ilvl w:val="1"/>
          <w:numId w:val="4"/>
        </w:numPr>
        <w:rPr>
          <w:rFonts w:ascii="GHEA Grapalat" w:hAnsi="GHEA Grapalat"/>
          <w:sz w:val="22"/>
          <w:lang w:val="af-ZA"/>
        </w:rPr>
      </w:pPr>
      <w:r w:rsidRPr="00A512A9">
        <w:rPr>
          <w:rFonts w:ascii="GHEA Grapalat" w:hAnsi="GHEA Grapalat"/>
          <w:sz w:val="22"/>
          <w:lang w:val="af-ZA"/>
        </w:rPr>
        <w:t>Բնակչությանը առաքվող ջերմային էներգիայի՝ մեկ քմ բնակելի մակերեսի համար սահմանված սակագինը կիրառելի է ջերմային էներգիայի հաշվառքի սարքերի բացակայության դեպքում։ Հաշվառքի սարքերի առկայության դեպքում գործում է մեկ  Գկալ-ի համար սահմանված սակագինը։</w:t>
      </w:r>
    </w:p>
    <w:p w:rsidR="008E7C98" w:rsidRPr="00A512A9" w:rsidRDefault="00A512A9">
      <w:pPr>
        <w:pStyle w:val="BodyText"/>
        <w:numPr>
          <w:ilvl w:val="0"/>
          <w:numId w:val="4"/>
        </w:numPr>
        <w:rPr>
          <w:rFonts w:ascii="GHEA Grapalat" w:hAnsi="GHEA Grapalat"/>
          <w:sz w:val="22"/>
          <w:lang w:val="af-ZA"/>
        </w:rPr>
      </w:pPr>
      <w:r w:rsidRPr="00A512A9">
        <w:rPr>
          <w:rFonts w:ascii="GHEA Grapalat" w:hAnsi="GHEA Grapalat"/>
          <w:sz w:val="22"/>
          <w:lang w:val="af-ZA"/>
        </w:rPr>
        <w:t>Սույն որոշումն ուժի մեջ է մտնում 2001թվականի նոյեմբերի 29-ից։</w:t>
      </w:r>
    </w:p>
    <w:p w:rsidR="008E7C98" w:rsidRPr="00A512A9" w:rsidRDefault="008E7C98">
      <w:pPr>
        <w:pStyle w:val="a"/>
        <w:rPr>
          <w:rFonts w:ascii="GHEA Grapalat" w:hAnsi="GHEA Grapalat"/>
          <w:sz w:val="26"/>
          <w:lang w:val="af-ZA"/>
        </w:rPr>
      </w:pPr>
    </w:p>
    <w:p w:rsidR="008E7C98" w:rsidRPr="00A512A9" w:rsidRDefault="008E7C98">
      <w:pPr>
        <w:pStyle w:val="a"/>
        <w:rPr>
          <w:rFonts w:ascii="GHEA Grapalat" w:hAnsi="GHEA Grapalat"/>
          <w:b/>
          <w:sz w:val="28"/>
          <w:lang w:val="af-ZA"/>
        </w:rPr>
      </w:pPr>
    </w:p>
    <w:p w:rsidR="008E7C98" w:rsidRPr="00A512A9" w:rsidRDefault="008E7C98">
      <w:pPr>
        <w:pStyle w:val="a"/>
        <w:rPr>
          <w:rFonts w:ascii="GHEA Grapalat" w:hAnsi="GHEA Grapalat"/>
          <w:b/>
          <w:sz w:val="28"/>
          <w:lang w:val="af-ZA"/>
        </w:rPr>
      </w:pPr>
    </w:p>
    <w:p w:rsidR="008E7C98" w:rsidRPr="00A512A9" w:rsidRDefault="00A512A9">
      <w:pPr>
        <w:pStyle w:val="Heading2"/>
        <w:spacing w:before="240"/>
        <w:ind w:left="0" w:firstLine="0"/>
        <w:rPr>
          <w:rFonts w:ascii="GHEA Grapalat" w:hAnsi="GHEA Grapalat"/>
          <w:sz w:val="26"/>
          <w:lang w:val="af-ZA"/>
        </w:rPr>
      </w:pPr>
      <w:r w:rsidRPr="00A512A9">
        <w:rPr>
          <w:rFonts w:ascii="GHEA Grapalat" w:hAnsi="GHEA Grapalat"/>
          <w:sz w:val="26"/>
          <w:lang w:val="af-ZA"/>
        </w:rPr>
        <w:t xml:space="preserve">    ՀՀ էներգետիկայի կարգավորող</w:t>
      </w:r>
    </w:p>
    <w:p w:rsidR="008E7C98" w:rsidRPr="00A512A9" w:rsidRDefault="00A512A9">
      <w:pPr>
        <w:pStyle w:val="Heading3"/>
        <w:rPr>
          <w:rFonts w:ascii="GHEA Grapalat" w:hAnsi="GHEA Grapalat"/>
          <w:lang w:val="af-ZA"/>
        </w:rPr>
      </w:pPr>
      <w:r w:rsidRPr="00A512A9">
        <w:rPr>
          <w:rFonts w:ascii="GHEA Grapalat" w:hAnsi="GHEA Grapalat"/>
          <w:sz w:val="26"/>
          <w:lang w:val="af-ZA"/>
        </w:rPr>
        <w:t xml:space="preserve">     հանձնաժողովի նախագահ՝                                          Վ. Մովսեսյան</w:t>
      </w:r>
    </w:p>
    <w:p w:rsidR="008E7C98" w:rsidRPr="00A512A9" w:rsidRDefault="008E7C98">
      <w:pPr>
        <w:pStyle w:val="Footer"/>
        <w:tabs>
          <w:tab w:val="clear" w:pos="4153"/>
          <w:tab w:val="clear" w:pos="8306"/>
        </w:tabs>
        <w:rPr>
          <w:rFonts w:ascii="GHEA Grapalat" w:hAnsi="GHEA Grapalat"/>
          <w:lang w:val="af-ZA"/>
        </w:rPr>
      </w:pPr>
    </w:p>
    <w:p w:rsidR="008E7C98" w:rsidRPr="00A512A9" w:rsidRDefault="008E7C98">
      <w:pPr>
        <w:pStyle w:val="Footer"/>
        <w:tabs>
          <w:tab w:val="clear" w:pos="4153"/>
          <w:tab w:val="clear" w:pos="8306"/>
        </w:tabs>
        <w:rPr>
          <w:rFonts w:ascii="GHEA Grapalat" w:hAnsi="GHEA Grapalat"/>
          <w:lang w:val="af-ZA"/>
        </w:rPr>
      </w:pPr>
    </w:p>
    <w:sectPr w:rsidR="008E7C98" w:rsidRPr="00A512A9">
      <w:pgSz w:w="11906" w:h="16838"/>
      <w:pgMar w:top="1134" w:right="130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3DB" w:rsidRDefault="00FE23DB">
      <w:r>
        <w:separator/>
      </w:r>
    </w:p>
  </w:endnote>
  <w:endnote w:type="continuationSeparator" w:id="0">
    <w:p w:rsidR="00FE23DB" w:rsidRDefault="00FE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3DB" w:rsidRDefault="00FE23DB">
      <w:r>
        <w:separator/>
      </w:r>
    </w:p>
  </w:footnote>
  <w:footnote w:type="continuationSeparator" w:id="0">
    <w:p w:rsidR="00FE23DB" w:rsidRDefault="00FE2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9CB"/>
    <w:multiLevelType w:val="multilevel"/>
    <w:tmpl w:val="40685DCA"/>
    <w:lvl w:ilvl="0">
      <w:numFmt w:val="bullet"/>
      <w:lvlText w:val="-"/>
      <w:lvlJc w:val="left"/>
      <w:pPr>
        <w:tabs>
          <w:tab w:val="num" w:pos="1010"/>
        </w:tabs>
        <w:ind w:left="820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90"/>
        </w:tabs>
        <w:ind w:left="14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0"/>
        </w:tabs>
        <w:ind w:left="2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50"/>
        </w:tabs>
        <w:ind w:left="24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70"/>
        </w:tabs>
        <w:ind w:left="31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0"/>
        </w:tabs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50"/>
        </w:tabs>
        <w:ind w:left="4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0"/>
        </w:tabs>
        <w:ind w:left="46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0"/>
        </w:tabs>
        <w:ind w:left="5330" w:hanging="1800"/>
      </w:pPr>
      <w:rPr>
        <w:rFonts w:hint="default"/>
      </w:rPr>
    </w:lvl>
  </w:abstractNum>
  <w:abstractNum w:abstractNumId="1" w15:restartNumberingAfterBreak="0">
    <w:nsid w:val="17096171"/>
    <w:multiLevelType w:val="multilevel"/>
    <w:tmpl w:val="975E96C2"/>
    <w:lvl w:ilvl="0">
      <w:numFmt w:val="bullet"/>
      <w:lvlText w:val="-"/>
      <w:lvlJc w:val="left"/>
      <w:pPr>
        <w:tabs>
          <w:tab w:val="num" w:pos="1800"/>
        </w:tabs>
        <w:ind w:left="1610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 w15:restartNumberingAfterBreak="0">
    <w:nsid w:val="526653A9"/>
    <w:multiLevelType w:val="multilevel"/>
    <w:tmpl w:val="975E96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56FC50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2F576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BC911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A9"/>
    <w:rsid w:val="00036D03"/>
    <w:rsid w:val="00245D75"/>
    <w:rsid w:val="008E7C98"/>
    <w:rsid w:val="00A512A9"/>
    <w:rsid w:val="00AF1EF3"/>
    <w:rsid w:val="00F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C11D8-E543-4D07-B541-7929B962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Armenian" w:hAnsi="Times Armenian"/>
      <w:sz w:val="28"/>
    </w:rPr>
  </w:style>
  <w:style w:type="paragraph" w:styleId="Heading2">
    <w:name w:val="heading 2"/>
    <w:basedOn w:val="Normal"/>
    <w:next w:val="Normal"/>
    <w:qFormat/>
    <w:pPr>
      <w:keepNext/>
      <w:ind w:left="360" w:firstLine="720"/>
      <w:jc w:val="both"/>
      <w:outlineLvl w:val="1"/>
    </w:pPr>
    <w:rPr>
      <w:rFonts w:ascii="Times Armenian" w:hAnsi="Times Armenian"/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ind w:right="-766"/>
      <w:outlineLvl w:val="2"/>
    </w:pPr>
    <w:rPr>
      <w:rFonts w:ascii="ArTarumianTimes" w:hAnsi="ArTarumianTimes"/>
      <w:b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ind w:right="43"/>
      <w:jc w:val="center"/>
      <w:outlineLvl w:val="3"/>
    </w:pPr>
    <w:rPr>
      <w:rFonts w:ascii="Arial Armenian" w:hAnsi="Arial Armenian"/>
      <w:b/>
      <w:sz w:val="26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lang w:val="en-GB"/>
    </w:rPr>
  </w:style>
  <w:style w:type="paragraph" w:styleId="BodyText">
    <w:name w:val="Body Text"/>
    <w:basedOn w:val="Normal"/>
    <w:semiHidden/>
    <w:pPr>
      <w:spacing w:before="240" w:line="360" w:lineRule="auto"/>
      <w:jc w:val="both"/>
    </w:pPr>
    <w:rPr>
      <w:rFonts w:ascii="Times Armenian" w:hAnsi="Times Armenian"/>
      <w:sz w:val="26"/>
      <w:lang w:val="en-GB"/>
    </w:rPr>
  </w:style>
  <w:style w:type="paragraph" w:customStyle="1" w:styleId="a">
    <w:name w:val="Адонц"/>
    <w:basedOn w:val="Normal"/>
    <w:rPr>
      <w:sz w:val="22"/>
    </w:rPr>
  </w:style>
  <w:style w:type="paragraph" w:styleId="BodyText2">
    <w:name w:val="Body Text 2"/>
    <w:basedOn w:val="Normal"/>
    <w:semiHidden/>
    <w:pPr>
      <w:jc w:val="center"/>
    </w:pPr>
    <w:rPr>
      <w:rFonts w:ascii="ArTarumianTimes" w:hAnsi="ArTarumianTimes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ЕСА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Анаит</dc:creator>
  <cp:keywords/>
  <cp:lastModifiedBy>Astghik Hakobjanyan</cp:lastModifiedBy>
  <cp:revision>5</cp:revision>
  <cp:lastPrinted>2021-06-02T10:39:00Z</cp:lastPrinted>
  <dcterms:created xsi:type="dcterms:W3CDTF">2021-05-11T06:17:00Z</dcterms:created>
  <dcterms:modified xsi:type="dcterms:W3CDTF">2021-06-02T10:39:00Z</dcterms:modified>
</cp:coreProperties>
</file>