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01752A" w:rsidRDefault="0001752A" w:rsidP="0001752A">
      <w:pPr>
        <w:pStyle w:val="Heading1"/>
        <w:rPr>
          <w:rFonts w:ascii="GHEA Grapalat" w:hAnsi="GHEA Grapalat"/>
        </w:rPr>
      </w:pPr>
      <w:r w:rsidRPr="0001752A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-321945</wp:posOffset>
                </wp:positionH>
                <wp:positionV relativeFrom="paragraph">
                  <wp:posOffset>-354330</wp:posOffset>
                </wp:positionV>
                <wp:extent cx="2377440" cy="46672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01752A" w:rsidRDefault="0001752A">
                            <w:pPr>
                              <w:rPr>
                                <w:rFonts w:ascii="GHEA Grapalat" w:hAnsi="GHEA Grapalat"/>
                                <w:b/>
                                <w:sz w:val="34"/>
                                <w:lang w:val="en-US"/>
                              </w:rPr>
                            </w:pPr>
                            <w:r w:rsidRPr="0001752A">
                              <w:rPr>
                                <w:rFonts w:ascii="GHEA Grapalat" w:hAnsi="GHEA Grapalat"/>
                                <w:b/>
                                <w:sz w:val="34"/>
                                <w:lang w:val="en-US"/>
                              </w:rPr>
                              <w:t>600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sz w:val="34"/>
                                <w:lang w:val="en-US"/>
                              </w:rPr>
                              <w:t>.</w:t>
                            </w:r>
                            <w:r w:rsidRPr="0001752A">
                              <w:rPr>
                                <w:rFonts w:ascii="GHEA Grapalat" w:hAnsi="GHEA Grapalat"/>
                                <w:b/>
                                <w:sz w:val="34"/>
                                <w:lang w:val="en-US"/>
                              </w:rPr>
                              <w:t>0063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sz w:val="34"/>
                                <w:lang w:val="en-US"/>
                              </w:rPr>
                              <w:t>.</w:t>
                            </w:r>
                            <w:r w:rsidRPr="0001752A">
                              <w:rPr>
                                <w:rFonts w:ascii="GHEA Grapalat" w:hAnsi="GHEA Grapalat"/>
                                <w:b/>
                                <w:sz w:val="34"/>
                                <w:lang w:val="en-US"/>
                              </w:rPr>
                              <w:t>02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sz w:val="34"/>
                                <w:lang w:val="en-US"/>
                              </w:rPr>
                              <w:t>.</w:t>
                            </w:r>
                            <w:r w:rsidRPr="0001752A">
                              <w:rPr>
                                <w:rFonts w:ascii="GHEA Grapalat" w:hAnsi="GHEA Grapalat"/>
                                <w:b/>
                                <w:sz w:val="34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sz w:val="34"/>
                                <w:lang w:val="en-US"/>
                              </w:rPr>
                              <w:t>.</w:t>
                            </w:r>
                            <w:r w:rsidRPr="0001752A">
                              <w:rPr>
                                <w:rFonts w:ascii="GHEA Grapalat" w:hAnsi="GHEA Grapalat"/>
                                <w:b/>
                                <w:sz w:val="34"/>
                                <w:lang w:val="en-US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5.35pt;margin-top:-27.9pt;width:187.2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SMhA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" o:allowincell="f" stroked="f">
                <v:textbox>
                  <w:txbxContent>
                    <w:p w:rsidR="00000000" w:rsidRPr="0001752A" w:rsidRDefault="0001752A">
                      <w:pPr>
                        <w:rPr>
                          <w:rFonts w:ascii="GHEA Grapalat" w:hAnsi="GHEA Grapalat"/>
                          <w:b/>
                          <w:sz w:val="34"/>
                          <w:lang w:val="en-US"/>
                        </w:rPr>
                      </w:pPr>
                      <w:r w:rsidRPr="0001752A">
                        <w:rPr>
                          <w:rFonts w:ascii="GHEA Grapalat" w:hAnsi="GHEA Grapalat"/>
                          <w:b/>
                          <w:sz w:val="34"/>
                          <w:lang w:val="en-US"/>
                        </w:rPr>
                        <w:t>600</w:t>
                      </w:r>
                      <w:r>
                        <w:rPr>
                          <w:rFonts w:ascii="GHEA Grapalat" w:hAnsi="GHEA Grapalat"/>
                          <w:b/>
                          <w:sz w:val="34"/>
                          <w:lang w:val="en-US"/>
                        </w:rPr>
                        <w:t>.</w:t>
                      </w:r>
                      <w:r w:rsidRPr="0001752A">
                        <w:rPr>
                          <w:rFonts w:ascii="GHEA Grapalat" w:hAnsi="GHEA Grapalat"/>
                          <w:b/>
                          <w:sz w:val="34"/>
                          <w:lang w:val="en-US"/>
                        </w:rPr>
                        <w:t>0063</w:t>
                      </w:r>
                      <w:r>
                        <w:rPr>
                          <w:rFonts w:ascii="GHEA Grapalat" w:hAnsi="GHEA Grapalat"/>
                          <w:b/>
                          <w:sz w:val="34"/>
                          <w:lang w:val="en-US"/>
                        </w:rPr>
                        <w:t>.</w:t>
                      </w:r>
                      <w:r w:rsidRPr="0001752A">
                        <w:rPr>
                          <w:rFonts w:ascii="GHEA Grapalat" w:hAnsi="GHEA Grapalat"/>
                          <w:b/>
                          <w:sz w:val="34"/>
                          <w:lang w:val="en-US"/>
                        </w:rPr>
                        <w:t>02</w:t>
                      </w:r>
                      <w:r>
                        <w:rPr>
                          <w:rFonts w:ascii="GHEA Grapalat" w:hAnsi="GHEA Grapalat"/>
                          <w:b/>
                          <w:sz w:val="34"/>
                          <w:lang w:val="en-US"/>
                        </w:rPr>
                        <w:t>.</w:t>
                      </w:r>
                      <w:r w:rsidRPr="0001752A">
                        <w:rPr>
                          <w:rFonts w:ascii="GHEA Grapalat" w:hAnsi="GHEA Grapalat"/>
                          <w:b/>
                          <w:sz w:val="34"/>
                          <w:lang w:val="en-US"/>
                        </w:rPr>
                        <w:t>10</w:t>
                      </w:r>
                      <w:r>
                        <w:rPr>
                          <w:rFonts w:ascii="GHEA Grapalat" w:hAnsi="GHEA Grapalat"/>
                          <w:b/>
                          <w:sz w:val="34"/>
                          <w:lang w:val="en-US"/>
                        </w:rPr>
                        <w:t>.</w:t>
                      </w:r>
                      <w:r w:rsidRPr="0001752A">
                        <w:rPr>
                          <w:rFonts w:ascii="GHEA Grapalat" w:hAnsi="GHEA Grapalat"/>
                          <w:b/>
                          <w:sz w:val="34"/>
                          <w:lang w:val="en-US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Pr="0001752A" w:rsidRDefault="0001752A">
      <w:pPr>
        <w:jc w:val="center"/>
        <w:rPr>
          <w:rFonts w:ascii="GHEA Grapalat" w:hAnsi="GHEA Grapalat"/>
        </w:rPr>
      </w:pPr>
      <w:r w:rsidRPr="0001752A">
        <w:rPr>
          <w:rFonts w:ascii="GHEA Grapalat" w:hAnsi="GHEA Grapalat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68.25pt" o:ole="" fillcolor="window">
            <v:imagedata r:id="rId7" o:title=""/>
          </v:shape>
          <o:OLEObject Type="Embed" ProgID="Word.Picture.8" ShapeID="_x0000_i1025" DrawAspect="Content" ObjectID="_1682144798" r:id="rId8"/>
        </w:object>
      </w:r>
    </w:p>
    <w:p w:rsidR="00000000" w:rsidRPr="0001752A" w:rsidRDefault="0001752A">
      <w:pPr>
        <w:pStyle w:val="Header"/>
        <w:tabs>
          <w:tab w:val="clear" w:pos="9355"/>
          <w:tab w:val="right" w:pos="9840"/>
        </w:tabs>
        <w:rPr>
          <w:rFonts w:ascii="GHEA Grapalat" w:hAnsi="GHEA Grapalat"/>
        </w:rPr>
      </w:pPr>
    </w:p>
    <w:p w:rsidR="00000000" w:rsidRPr="0001752A" w:rsidRDefault="0001752A">
      <w:pPr>
        <w:pStyle w:val="Header"/>
        <w:rPr>
          <w:rFonts w:ascii="GHEA Grapalat" w:hAnsi="GHEA Grapalat"/>
        </w:rPr>
      </w:pPr>
      <w:r w:rsidRPr="0001752A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76835</wp:posOffset>
                </wp:positionV>
                <wp:extent cx="6035675" cy="104711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104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1752A" w:rsidRPr="0001752A" w:rsidRDefault="0001752A" w:rsidP="0001752A">
                            <w:pPr>
                              <w:pStyle w:val="Heading4"/>
                              <w:spacing w:before="0" w:after="0"/>
                              <w:jc w:val="center"/>
                              <w:rPr>
                                <w:rFonts w:ascii="GHEA Grapalat" w:hAnsi="GHEA Grapalat"/>
                                <w:szCs w:val="20"/>
                                <w:lang w:val="hy-AM"/>
                              </w:rPr>
                            </w:pPr>
                            <w:r w:rsidRPr="0001752A">
                              <w:rPr>
                                <w:rFonts w:ascii="GHEA Grapalat" w:hAnsi="GHEA Grapalat"/>
                                <w:lang w:val="hy-AM"/>
                              </w:rPr>
                              <w:t>ՀԱՅԱՍՏԱՆԻ ՀԱՆՐԱՊԵՏՈՒԹՅԱՆ</w:t>
                            </w:r>
                          </w:p>
                          <w:p w:rsidR="0001752A" w:rsidRPr="0001752A" w:rsidRDefault="0001752A" w:rsidP="0001752A">
                            <w:pPr>
                              <w:pStyle w:val="Heading4"/>
                              <w:spacing w:before="0" w:after="0"/>
                              <w:jc w:val="center"/>
                              <w:rPr>
                                <w:rFonts w:ascii="ArTarumianTimes" w:hAnsi="ArTarumianTimes"/>
                                <w:lang w:val="hy-AM"/>
                              </w:rPr>
                            </w:pPr>
                            <w:r w:rsidRPr="0001752A">
                              <w:rPr>
                                <w:rFonts w:ascii="GHEA Grapalat" w:hAnsi="GHEA Grapalat"/>
                                <w:lang w:val="hy-AM"/>
                              </w:rPr>
                              <w:t>ԷՆԵՐԳԵՏԻԿԱՅԻ ԿԱՐԳԱՎՈՐՈՂ ՀԱՆՁՆԱԺՈՂՈՎ</w:t>
                            </w:r>
                          </w:p>
                          <w:p w:rsidR="00000000" w:rsidRPr="0001752A" w:rsidRDefault="0001752A">
                            <w:pPr>
                              <w:jc w:val="center"/>
                              <w:rPr>
                                <w:rFonts w:ascii="ArTarumianTimes" w:hAnsi="ArTarumianTimes"/>
                                <w:b/>
                                <w:sz w:val="32"/>
                                <w:lang w:val="af-ZA"/>
                              </w:rPr>
                            </w:pPr>
                          </w:p>
                          <w:p w:rsidR="00000000" w:rsidRPr="0001752A" w:rsidRDefault="0001752A">
                            <w:pPr>
                              <w:jc w:val="center"/>
                              <w:rPr>
                                <w:rFonts w:ascii="GHEA Grapalat" w:hAnsi="GHEA Grapalat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  <w:t>Ո Ր Ո Շ ՈՒ Մ</w:t>
                            </w:r>
                          </w:p>
                          <w:p w:rsidR="00000000" w:rsidRDefault="000175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.95pt;margin-top:6.05pt;width:475.25pt;height:8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" o:allowincell="f" filled="f" stroked="f" strokecolor="#595959" strokeweight="2pt">
                <v:textbox inset="1pt,1pt,1pt,1pt">
                  <w:txbxContent>
                    <w:p w:rsidR="0001752A" w:rsidRPr="0001752A" w:rsidRDefault="0001752A" w:rsidP="0001752A">
                      <w:pPr>
                        <w:pStyle w:val="Heading4"/>
                        <w:spacing w:before="0" w:after="0"/>
                        <w:jc w:val="center"/>
                        <w:rPr>
                          <w:rFonts w:ascii="GHEA Grapalat" w:hAnsi="GHEA Grapalat"/>
                          <w:szCs w:val="20"/>
                          <w:lang w:val="hy-AM"/>
                        </w:rPr>
                      </w:pPr>
                      <w:r w:rsidRPr="0001752A">
                        <w:rPr>
                          <w:rFonts w:ascii="GHEA Grapalat" w:hAnsi="GHEA Grapalat"/>
                          <w:lang w:val="hy-AM"/>
                        </w:rPr>
                        <w:t>ՀԱՅԱՍՏԱՆԻ ՀԱՆՐԱՊԵՏՈՒԹՅԱՆ</w:t>
                      </w:r>
                    </w:p>
                    <w:p w:rsidR="0001752A" w:rsidRPr="0001752A" w:rsidRDefault="0001752A" w:rsidP="0001752A">
                      <w:pPr>
                        <w:pStyle w:val="Heading4"/>
                        <w:spacing w:before="0" w:after="0"/>
                        <w:jc w:val="center"/>
                        <w:rPr>
                          <w:rFonts w:ascii="ArTarumianTimes" w:hAnsi="ArTarumianTimes"/>
                          <w:lang w:val="hy-AM"/>
                        </w:rPr>
                      </w:pPr>
                      <w:r w:rsidRPr="0001752A">
                        <w:rPr>
                          <w:rFonts w:ascii="GHEA Grapalat" w:hAnsi="GHEA Grapalat"/>
                          <w:lang w:val="hy-AM"/>
                        </w:rPr>
                        <w:t>ԷՆԵՐԳԵՏԻԿԱՅԻ ԿԱՐԳԱՎՈՐՈՂ ՀԱՆՁՆԱԺՈՂՈՎ</w:t>
                      </w:r>
                    </w:p>
                    <w:p w:rsidR="00000000" w:rsidRPr="0001752A" w:rsidRDefault="0001752A">
                      <w:pPr>
                        <w:jc w:val="center"/>
                        <w:rPr>
                          <w:rFonts w:ascii="ArTarumianTimes" w:hAnsi="ArTarumianTimes"/>
                          <w:b/>
                          <w:sz w:val="32"/>
                          <w:lang w:val="af-ZA"/>
                        </w:rPr>
                      </w:pPr>
                    </w:p>
                    <w:p w:rsidR="00000000" w:rsidRPr="0001752A" w:rsidRDefault="0001752A">
                      <w:pPr>
                        <w:jc w:val="center"/>
                        <w:rPr>
                          <w:rFonts w:ascii="GHEA Grapalat" w:hAnsi="GHEA Grapalat"/>
                          <w:sz w:val="28"/>
                          <w:lang w:val="en-US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  <w:t>Ո Ր Ո Շ ՈՒ Մ</w:t>
                      </w:r>
                    </w:p>
                    <w:p w:rsidR="00000000" w:rsidRDefault="0001752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00000" w:rsidRPr="0001752A" w:rsidRDefault="0001752A">
      <w:pPr>
        <w:pStyle w:val="Header"/>
        <w:rPr>
          <w:rFonts w:ascii="GHEA Grapalat" w:hAnsi="GHEA Grapalat"/>
          <w:sz w:val="16"/>
        </w:rPr>
      </w:pPr>
    </w:p>
    <w:p w:rsidR="00000000" w:rsidRPr="0001752A" w:rsidRDefault="0001752A">
      <w:pPr>
        <w:pStyle w:val="Header"/>
        <w:rPr>
          <w:rFonts w:ascii="GHEA Grapalat" w:hAnsi="GHEA Grapalat"/>
          <w:sz w:val="16"/>
        </w:rPr>
      </w:pPr>
    </w:p>
    <w:p w:rsidR="00000000" w:rsidRPr="0001752A" w:rsidRDefault="0001752A">
      <w:pPr>
        <w:pStyle w:val="Header"/>
        <w:jc w:val="center"/>
        <w:rPr>
          <w:rFonts w:ascii="GHEA Grapalat" w:hAnsi="GHEA Grapalat"/>
          <w:sz w:val="16"/>
        </w:rPr>
      </w:pPr>
    </w:p>
    <w:p w:rsidR="00000000" w:rsidRPr="0001752A" w:rsidRDefault="0001752A">
      <w:pPr>
        <w:pStyle w:val="Header"/>
        <w:jc w:val="center"/>
        <w:rPr>
          <w:rFonts w:ascii="GHEA Grapalat" w:hAnsi="GHEA Grapalat"/>
          <w:sz w:val="16"/>
        </w:rPr>
      </w:pPr>
    </w:p>
    <w:p w:rsidR="00000000" w:rsidRPr="0001752A" w:rsidRDefault="0001752A">
      <w:pPr>
        <w:pStyle w:val="Header"/>
        <w:jc w:val="center"/>
        <w:rPr>
          <w:rFonts w:ascii="GHEA Grapalat" w:hAnsi="GHEA Grapalat"/>
          <w:sz w:val="16"/>
        </w:rPr>
      </w:pPr>
    </w:p>
    <w:p w:rsidR="00000000" w:rsidRPr="0001752A" w:rsidRDefault="0001752A">
      <w:pPr>
        <w:pStyle w:val="Header"/>
        <w:jc w:val="center"/>
        <w:rPr>
          <w:rFonts w:ascii="GHEA Grapalat" w:hAnsi="GHEA Grapalat"/>
          <w:sz w:val="16"/>
        </w:rPr>
      </w:pPr>
    </w:p>
    <w:p w:rsidR="00000000" w:rsidRPr="0001752A" w:rsidRDefault="0001752A">
      <w:pPr>
        <w:pStyle w:val="Header"/>
        <w:jc w:val="center"/>
        <w:rPr>
          <w:rFonts w:ascii="GHEA Grapalat" w:hAnsi="GHEA Grapalat"/>
          <w:sz w:val="16"/>
        </w:rPr>
      </w:pPr>
    </w:p>
    <w:p w:rsidR="00000000" w:rsidRPr="0001752A" w:rsidRDefault="0001752A">
      <w:pPr>
        <w:jc w:val="center"/>
        <w:rPr>
          <w:rFonts w:ascii="GHEA Grapalat" w:hAnsi="GHEA Grapalat"/>
          <w:lang w:val="af-ZA"/>
        </w:rPr>
      </w:pPr>
      <w:r w:rsidRPr="0001752A">
        <w:rPr>
          <w:rFonts w:ascii="GHEA Grapalat" w:hAnsi="GHEA Grapalat"/>
          <w:lang w:val="af-ZA"/>
        </w:rPr>
        <w:t>2 հոկտեմբեր</w:t>
      </w:r>
      <w:r w:rsidRPr="0001752A">
        <w:rPr>
          <w:rFonts w:ascii="GHEA Grapalat" w:hAnsi="GHEA Grapalat"/>
        </w:rPr>
        <w:t>ի</w:t>
      </w:r>
      <w:r w:rsidRPr="0001752A">
        <w:rPr>
          <w:rFonts w:ascii="GHEA Grapalat" w:hAnsi="GHEA Grapalat"/>
        </w:rPr>
        <w:t xml:space="preserve"> 2002 թվականի</w:t>
      </w:r>
      <w:r w:rsidRPr="0001752A">
        <w:rPr>
          <w:rFonts w:ascii="GHEA Grapalat" w:hAnsi="GHEA Grapalat"/>
        </w:rPr>
        <w:t xml:space="preserve"> </w:t>
      </w:r>
      <w:r w:rsidRPr="0001752A">
        <w:rPr>
          <w:rFonts w:ascii="GHEA Grapalat" w:hAnsi="GHEA Grapalat"/>
          <w:lang w:val="en-US"/>
        </w:rPr>
        <w:t>N</w:t>
      </w:r>
      <w:r w:rsidRPr="0001752A">
        <w:rPr>
          <w:rFonts w:ascii="GHEA Grapalat" w:hAnsi="GHEA Grapalat"/>
        </w:rPr>
        <w:t xml:space="preserve"> 63Ն</w:t>
      </w:r>
    </w:p>
    <w:p w:rsidR="00000000" w:rsidRPr="0001752A" w:rsidRDefault="0001752A">
      <w:pPr>
        <w:jc w:val="center"/>
        <w:rPr>
          <w:rFonts w:ascii="GHEA Grapalat" w:hAnsi="GHEA Grapalat"/>
          <w:lang w:val="af-ZA"/>
        </w:rPr>
      </w:pPr>
      <w:r w:rsidRPr="0001752A">
        <w:rPr>
          <w:rFonts w:ascii="GHEA Grapalat" w:hAnsi="GHEA Grapalat"/>
          <w:lang w:val="af-ZA"/>
        </w:rPr>
        <w:t>քաղ</w:t>
      </w:r>
      <w:r w:rsidRPr="0001752A">
        <w:rPr>
          <w:rFonts w:ascii="GHEA Grapalat" w:hAnsi="GHEA Grapalat"/>
          <w:lang w:val="af-ZA"/>
        </w:rPr>
        <w:t>. Երևան</w:t>
      </w:r>
    </w:p>
    <w:p w:rsidR="00000000" w:rsidRPr="0001752A" w:rsidRDefault="0001752A">
      <w:pPr>
        <w:pStyle w:val="BodyText"/>
        <w:spacing w:before="0" w:line="240" w:lineRule="auto"/>
        <w:jc w:val="center"/>
        <w:rPr>
          <w:rFonts w:ascii="GHEA Grapalat" w:hAnsi="GHEA Grapalat"/>
          <w:b/>
          <w:sz w:val="28"/>
          <w:lang w:val="af-ZA"/>
        </w:rPr>
      </w:pPr>
    </w:p>
    <w:p w:rsidR="00000000" w:rsidRPr="0001752A" w:rsidRDefault="0001752A">
      <w:pPr>
        <w:pStyle w:val="BodyText"/>
        <w:spacing w:before="0" w:line="240" w:lineRule="auto"/>
        <w:jc w:val="center"/>
        <w:rPr>
          <w:rFonts w:ascii="GHEA Grapalat" w:hAnsi="GHEA Grapalat"/>
          <w:b/>
          <w:sz w:val="24"/>
          <w:lang w:val="af-ZA"/>
        </w:rPr>
      </w:pPr>
      <w:r w:rsidRPr="0001752A">
        <w:rPr>
          <w:rFonts w:ascii="GHEA Grapalat" w:hAnsi="GHEA Grapalat"/>
          <w:b/>
          <w:sz w:val="24"/>
          <w:lang w:val="af-ZA"/>
        </w:rPr>
        <w:t>ՀՀ</w:t>
      </w:r>
      <w:r w:rsidRPr="0001752A">
        <w:rPr>
          <w:rFonts w:ascii="GHEA Grapalat" w:hAnsi="GHEA Grapalat"/>
          <w:b/>
          <w:sz w:val="24"/>
          <w:lang w:val="af-ZA"/>
        </w:rPr>
        <w:t xml:space="preserve"> ԷՆԵՐԳԵՏԻԿԱՅԻ</w:t>
      </w:r>
      <w:r w:rsidRPr="0001752A">
        <w:rPr>
          <w:rFonts w:ascii="GHEA Grapalat" w:hAnsi="GHEA Grapalat"/>
          <w:b/>
          <w:sz w:val="24"/>
          <w:lang w:val="af-ZA"/>
        </w:rPr>
        <w:t xml:space="preserve"> ԿԱՐԳԱՎՈՐՈՂ</w:t>
      </w:r>
      <w:r w:rsidRPr="0001752A">
        <w:rPr>
          <w:rFonts w:ascii="GHEA Grapalat" w:hAnsi="GHEA Grapalat"/>
          <w:b/>
          <w:sz w:val="24"/>
          <w:lang w:val="af-ZA"/>
        </w:rPr>
        <w:t xml:space="preserve"> ՀԱՆՁՆԱԺՈՂՈՎԻ</w:t>
      </w:r>
      <w:r w:rsidRPr="0001752A">
        <w:rPr>
          <w:rFonts w:ascii="GHEA Grapalat" w:hAnsi="GHEA Grapalat"/>
          <w:b/>
          <w:sz w:val="24"/>
          <w:lang w:val="af-ZA"/>
        </w:rPr>
        <w:t xml:space="preserve"> 2001 ԹՎԱԿԱՆԻ</w:t>
      </w:r>
      <w:r w:rsidRPr="0001752A">
        <w:rPr>
          <w:rFonts w:ascii="GHEA Grapalat" w:hAnsi="GHEA Grapalat"/>
          <w:b/>
          <w:sz w:val="24"/>
          <w:lang w:val="af-ZA"/>
        </w:rPr>
        <w:t xml:space="preserve"> ԱՊՐԻԼԻ</w:t>
      </w:r>
      <w:r w:rsidRPr="0001752A">
        <w:rPr>
          <w:rFonts w:ascii="GHEA Grapalat" w:hAnsi="GHEA Grapalat"/>
          <w:b/>
          <w:sz w:val="24"/>
          <w:lang w:val="af-ZA"/>
        </w:rPr>
        <w:t xml:space="preserve"> </w:t>
      </w:r>
    </w:p>
    <w:p w:rsidR="00000000" w:rsidRPr="0001752A" w:rsidRDefault="0001752A">
      <w:pPr>
        <w:pStyle w:val="BodyText"/>
        <w:spacing w:before="0" w:line="240" w:lineRule="auto"/>
        <w:jc w:val="center"/>
        <w:rPr>
          <w:rFonts w:ascii="GHEA Grapalat" w:hAnsi="GHEA Grapalat"/>
          <w:b/>
          <w:sz w:val="24"/>
          <w:lang w:val="af-ZA"/>
        </w:rPr>
      </w:pPr>
      <w:r w:rsidRPr="0001752A">
        <w:rPr>
          <w:rFonts w:ascii="GHEA Grapalat" w:hAnsi="GHEA Grapalat"/>
          <w:b/>
          <w:sz w:val="24"/>
          <w:lang w:val="af-ZA"/>
        </w:rPr>
        <w:t>10-Ի</w:t>
      </w:r>
      <w:r w:rsidRPr="0001752A">
        <w:rPr>
          <w:rFonts w:ascii="GHEA Grapalat" w:hAnsi="GHEA Grapalat"/>
          <w:b/>
          <w:sz w:val="24"/>
          <w:lang w:val="af-ZA"/>
        </w:rPr>
        <w:t xml:space="preserve"> N 14 ՈՐՈՇՄԱՆ</w:t>
      </w:r>
      <w:r w:rsidRPr="0001752A">
        <w:rPr>
          <w:rFonts w:ascii="GHEA Grapalat" w:hAnsi="GHEA Grapalat"/>
          <w:b/>
          <w:sz w:val="24"/>
          <w:lang w:val="af-ZA"/>
        </w:rPr>
        <w:t xml:space="preserve"> ՄԵՋ</w:t>
      </w:r>
      <w:r w:rsidRPr="0001752A">
        <w:rPr>
          <w:rFonts w:ascii="GHEA Grapalat" w:hAnsi="GHEA Grapalat"/>
          <w:b/>
          <w:sz w:val="24"/>
          <w:lang w:val="af-ZA"/>
        </w:rPr>
        <w:t xml:space="preserve"> ՓՈՓՈԽՈՒԹՅՈՒՆ</w:t>
      </w:r>
      <w:r w:rsidRPr="0001752A">
        <w:rPr>
          <w:rFonts w:ascii="GHEA Grapalat" w:hAnsi="GHEA Grapalat"/>
          <w:b/>
          <w:sz w:val="24"/>
          <w:lang w:val="af-ZA"/>
        </w:rPr>
        <w:t xml:space="preserve"> ԿԱՏԱՐԵԼՈՒ</w:t>
      </w:r>
      <w:r w:rsidRPr="0001752A">
        <w:rPr>
          <w:rFonts w:ascii="GHEA Grapalat" w:hAnsi="GHEA Grapalat"/>
          <w:b/>
          <w:sz w:val="24"/>
          <w:lang w:val="af-ZA"/>
        </w:rPr>
        <w:t xml:space="preserve"> ՄԱՍԻՆ</w:t>
      </w:r>
    </w:p>
    <w:p w:rsidR="00000000" w:rsidRPr="0001752A" w:rsidRDefault="0001752A">
      <w:pPr>
        <w:rPr>
          <w:rFonts w:ascii="GHEA Grapalat" w:hAnsi="GHEA Grapalat"/>
          <w:sz w:val="26"/>
          <w:lang w:val="af-ZA"/>
        </w:rPr>
      </w:pPr>
    </w:p>
    <w:p w:rsidR="00000000" w:rsidRPr="0001752A" w:rsidRDefault="0001752A">
      <w:pPr>
        <w:spacing w:line="360" w:lineRule="auto"/>
        <w:jc w:val="both"/>
        <w:rPr>
          <w:rFonts w:ascii="GHEA Grapalat" w:hAnsi="GHEA Grapalat"/>
          <w:b/>
          <w:lang w:val="af-ZA"/>
        </w:rPr>
      </w:pPr>
      <w:r w:rsidRPr="0001752A">
        <w:rPr>
          <w:rFonts w:ascii="GHEA Grapalat" w:hAnsi="GHEA Grapalat"/>
          <w:sz w:val="26"/>
          <w:lang w:val="af-ZA"/>
        </w:rPr>
        <w:t xml:space="preserve">         </w:t>
      </w:r>
      <w:r w:rsidRPr="0001752A">
        <w:rPr>
          <w:rFonts w:ascii="GHEA Grapalat" w:hAnsi="GHEA Grapalat"/>
          <w:lang w:val="af-ZA"/>
        </w:rPr>
        <w:t>Հիմք</w:t>
      </w:r>
      <w:r w:rsidRPr="0001752A">
        <w:rPr>
          <w:rFonts w:ascii="GHEA Grapalat" w:hAnsi="GHEA Grapalat"/>
          <w:lang w:val="af-ZA"/>
        </w:rPr>
        <w:t xml:space="preserve"> ընդունելով</w:t>
      </w:r>
      <w:r w:rsidRPr="0001752A">
        <w:rPr>
          <w:rFonts w:ascii="GHEA Grapalat" w:hAnsi="GHEA Grapalat"/>
          <w:lang w:val="af-ZA"/>
        </w:rPr>
        <w:t xml:space="preserve"> «Էներգետիկայի</w:t>
      </w:r>
      <w:r w:rsidRPr="0001752A">
        <w:rPr>
          <w:rFonts w:ascii="GHEA Grapalat" w:hAnsi="GHEA Grapalat"/>
          <w:lang w:val="af-ZA"/>
        </w:rPr>
        <w:t xml:space="preserve"> մասին»</w:t>
      </w:r>
      <w:r w:rsidRPr="0001752A">
        <w:rPr>
          <w:rFonts w:ascii="GHEA Grapalat" w:hAnsi="GHEA Grapalat"/>
          <w:lang w:val="af-ZA"/>
        </w:rPr>
        <w:t xml:space="preserve"> Հայաստանի</w:t>
      </w:r>
      <w:r w:rsidRPr="0001752A">
        <w:rPr>
          <w:rFonts w:ascii="GHEA Grapalat" w:hAnsi="GHEA Grapalat"/>
          <w:lang w:val="af-ZA"/>
        </w:rPr>
        <w:t xml:space="preserve"> Հանրապետության</w:t>
      </w:r>
      <w:r w:rsidRPr="0001752A">
        <w:rPr>
          <w:rFonts w:ascii="GHEA Grapalat" w:hAnsi="GHEA Grapalat"/>
          <w:lang w:val="af-ZA"/>
        </w:rPr>
        <w:t xml:space="preserve"> օրենքի</w:t>
      </w:r>
      <w:r w:rsidRPr="0001752A">
        <w:rPr>
          <w:rFonts w:ascii="GHEA Grapalat" w:hAnsi="GHEA Grapalat"/>
          <w:lang w:val="af-ZA"/>
        </w:rPr>
        <w:t xml:space="preserve"> 17-րդ</w:t>
      </w:r>
      <w:r w:rsidRPr="0001752A">
        <w:rPr>
          <w:rFonts w:ascii="GHEA Grapalat" w:hAnsi="GHEA Grapalat"/>
          <w:lang w:val="af-ZA"/>
        </w:rPr>
        <w:t xml:space="preserve"> հոդվածի</w:t>
      </w:r>
      <w:r w:rsidRPr="0001752A">
        <w:rPr>
          <w:rFonts w:ascii="GHEA Grapalat" w:hAnsi="GHEA Grapalat"/>
          <w:lang w:val="af-ZA"/>
        </w:rPr>
        <w:t xml:space="preserve"> է</w:t>
      </w:r>
      <w:r w:rsidRPr="0001752A">
        <w:rPr>
          <w:rFonts w:ascii="GHEA Grapalat" w:hAnsi="GHEA Grapalat"/>
          <w:lang w:val="af-ZA"/>
        </w:rPr>
        <w:t>) կետը</w:t>
      </w:r>
      <w:r>
        <w:rPr>
          <w:rFonts w:ascii="GHEA Grapalat" w:hAnsi="GHEA Grapalat"/>
          <w:lang w:val="af-ZA"/>
        </w:rPr>
        <w:t>,</w:t>
      </w:r>
      <w:r w:rsidRPr="0001752A">
        <w:rPr>
          <w:rFonts w:ascii="GHEA Grapalat" w:hAnsi="GHEA Grapalat"/>
          <w:lang w:val="af-ZA"/>
        </w:rPr>
        <w:t xml:space="preserve"> Հայաստանի</w:t>
      </w:r>
      <w:r w:rsidRPr="0001752A">
        <w:rPr>
          <w:rFonts w:ascii="GHEA Grapalat" w:hAnsi="GHEA Grapalat"/>
          <w:lang w:val="af-ZA"/>
        </w:rPr>
        <w:t xml:space="preserve"> Հանրապետության</w:t>
      </w:r>
      <w:r w:rsidRPr="0001752A">
        <w:rPr>
          <w:rFonts w:ascii="GHEA Grapalat" w:hAnsi="GHEA Grapalat"/>
          <w:lang w:val="af-ZA"/>
        </w:rPr>
        <w:t xml:space="preserve"> էներգետիկայի</w:t>
      </w:r>
      <w:r w:rsidRPr="0001752A">
        <w:rPr>
          <w:rFonts w:ascii="GHEA Grapalat" w:hAnsi="GHEA Grapalat"/>
          <w:lang w:val="af-ZA"/>
        </w:rPr>
        <w:t xml:space="preserve"> կարգավորող</w:t>
      </w:r>
      <w:r w:rsidRPr="0001752A">
        <w:rPr>
          <w:rFonts w:ascii="GHEA Grapalat" w:hAnsi="GHEA Grapalat"/>
          <w:lang w:val="af-ZA"/>
        </w:rPr>
        <w:t xml:space="preserve"> հանձնաժողովը</w:t>
      </w:r>
      <w:r w:rsidRPr="0001752A">
        <w:rPr>
          <w:rFonts w:ascii="GHEA Grapalat" w:hAnsi="GHEA Grapalat"/>
          <w:lang w:val="af-ZA"/>
        </w:rPr>
        <w:t xml:space="preserve">  </w:t>
      </w:r>
      <w:r w:rsidRPr="0001752A">
        <w:rPr>
          <w:rFonts w:ascii="GHEA Grapalat" w:hAnsi="GHEA Grapalat"/>
          <w:b/>
          <w:lang w:val="af-ZA"/>
        </w:rPr>
        <w:t>ո</w:t>
      </w:r>
      <w:r w:rsidRPr="0001752A">
        <w:rPr>
          <w:rFonts w:ascii="GHEA Grapalat" w:hAnsi="GHEA Grapalat"/>
          <w:b/>
          <w:lang w:val="af-ZA"/>
        </w:rPr>
        <w:t xml:space="preserve"> ր</w:t>
      </w:r>
      <w:r w:rsidRPr="0001752A">
        <w:rPr>
          <w:rFonts w:ascii="GHEA Grapalat" w:hAnsi="GHEA Grapalat"/>
          <w:b/>
          <w:lang w:val="af-ZA"/>
        </w:rPr>
        <w:t xml:space="preserve"> ո</w:t>
      </w:r>
      <w:r w:rsidRPr="0001752A">
        <w:rPr>
          <w:rFonts w:ascii="GHEA Grapalat" w:hAnsi="GHEA Grapalat"/>
          <w:b/>
          <w:lang w:val="af-ZA"/>
        </w:rPr>
        <w:t xml:space="preserve"> շ</w:t>
      </w:r>
      <w:r w:rsidRPr="0001752A">
        <w:rPr>
          <w:rFonts w:ascii="GHEA Grapalat" w:hAnsi="GHEA Grapalat"/>
          <w:b/>
          <w:lang w:val="af-ZA"/>
        </w:rPr>
        <w:t xml:space="preserve"> ու</w:t>
      </w:r>
      <w:r w:rsidRPr="0001752A">
        <w:rPr>
          <w:rFonts w:ascii="GHEA Grapalat" w:hAnsi="GHEA Grapalat"/>
          <w:b/>
          <w:lang w:val="af-ZA"/>
        </w:rPr>
        <w:t xml:space="preserve"> մ</w:t>
      </w:r>
      <w:r w:rsidRPr="0001752A">
        <w:rPr>
          <w:rFonts w:ascii="GHEA Grapalat" w:hAnsi="GHEA Grapalat"/>
          <w:b/>
          <w:lang w:val="af-ZA"/>
        </w:rPr>
        <w:t xml:space="preserve"> է</w:t>
      </w:r>
      <w:r w:rsidRPr="0001752A">
        <w:rPr>
          <w:rFonts w:ascii="GHEA Grapalat" w:hAnsi="GHEA Grapalat"/>
          <w:b/>
          <w:lang w:val="af-ZA"/>
        </w:rPr>
        <w:t>.</w:t>
      </w:r>
    </w:p>
    <w:p w:rsidR="00000000" w:rsidRPr="0001752A" w:rsidRDefault="0001752A">
      <w:pPr>
        <w:pStyle w:val="a"/>
        <w:numPr>
          <w:ilvl w:val="0"/>
          <w:numId w:val="2"/>
        </w:numPr>
        <w:tabs>
          <w:tab w:val="left" w:pos="3969"/>
        </w:tabs>
        <w:spacing w:line="360" w:lineRule="auto"/>
        <w:jc w:val="both"/>
        <w:rPr>
          <w:rFonts w:ascii="GHEA Grapalat" w:hAnsi="GHEA Grapalat"/>
          <w:sz w:val="24"/>
          <w:lang w:val="af-ZA"/>
        </w:rPr>
      </w:pPr>
      <w:r w:rsidRPr="0001752A">
        <w:rPr>
          <w:rFonts w:ascii="GHEA Grapalat" w:hAnsi="GHEA Grapalat"/>
          <w:sz w:val="24"/>
          <w:lang w:val="af-ZA"/>
        </w:rPr>
        <w:t>Հայաստանի</w:t>
      </w:r>
      <w:r w:rsidRPr="0001752A">
        <w:rPr>
          <w:rFonts w:ascii="GHEA Grapalat" w:hAnsi="GHEA Grapalat"/>
          <w:sz w:val="24"/>
          <w:lang w:val="af-ZA"/>
        </w:rPr>
        <w:t xml:space="preserve"> Հանրապետության</w:t>
      </w:r>
      <w:r w:rsidRPr="0001752A">
        <w:rPr>
          <w:rFonts w:ascii="GHEA Grapalat" w:hAnsi="GHEA Grapalat"/>
          <w:sz w:val="24"/>
          <w:lang w:val="af-ZA"/>
        </w:rPr>
        <w:t xml:space="preserve"> էներգետիկայի</w:t>
      </w:r>
      <w:r w:rsidRPr="0001752A">
        <w:rPr>
          <w:rFonts w:ascii="GHEA Grapalat" w:hAnsi="GHEA Grapalat"/>
          <w:sz w:val="24"/>
          <w:lang w:val="af-ZA"/>
        </w:rPr>
        <w:t xml:space="preserve"> կարգավորող</w:t>
      </w:r>
      <w:r w:rsidRPr="0001752A">
        <w:rPr>
          <w:rFonts w:ascii="GHEA Grapalat" w:hAnsi="GHEA Grapalat"/>
          <w:sz w:val="24"/>
          <w:lang w:val="af-ZA"/>
        </w:rPr>
        <w:t xml:space="preserve"> հանձնաժողովի</w:t>
      </w:r>
      <w:r w:rsidRPr="0001752A">
        <w:rPr>
          <w:rFonts w:ascii="GHEA Grapalat" w:hAnsi="GHEA Grapalat"/>
          <w:sz w:val="24"/>
          <w:lang w:val="af-ZA"/>
        </w:rPr>
        <w:t xml:space="preserve"> 2001 թվականի</w:t>
      </w:r>
      <w:r w:rsidRPr="0001752A">
        <w:rPr>
          <w:rFonts w:ascii="GHEA Grapalat" w:hAnsi="GHEA Grapalat"/>
          <w:sz w:val="24"/>
          <w:lang w:val="af-ZA"/>
        </w:rPr>
        <w:t xml:space="preserve"> ապրիլի</w:t>
      </w:r>
      <w:r w:rsidRPr="0001752A">
        <w:rPr>
          <w:rFonts w:ascii="GHEA Grapalat" w:hAnsi="GHEA Grapalat"/>
          <w:sz w:val="24"/>
          <w:lang w:val="af-ZA"/>
        </w:rPr>
        <w:t xml:space="preserve"> 10-ի</w:t>
      </w:r>
      <w:r w:rsidRPr="0001752A">
        <w:rPr>
          <w:rFonts w:ascii="GHEA Grapalat" w:hAnsi="GHEA Grapalat"/>
          <w:sz w:val="24"/>
          <w:lang w:val="af-ZA"/>
        </w:rPr>
        <w:t xml:space="preserve"> «Երկդրույք</w:t>
      </w:r>
      <w:r w:rsidRPr="0001752A">
        <w:rPr>
          <w:rFonts w:ascii="GHEA Grapalat" w:hAnsi="GHEA Grapalat"/>
          <w:sz w:val="24"/>
          <w:lang w:val="af-ZA"/>
        </w:rPr>
        <w:t xml:space="preserve"> սակագնային</w:t>
      </w:r>
      <w:r w:rsidRPr="0001752A">
        <w:rPr>
          <w:rFonts w:ascii="GHEA Grapalat" w:hAnsi="GHEA Grapalat"/>
          <w:sz w:val="24"/>
          <w:lang w:val="af-ZA"/>
        </w:rPr>
        <w:t xml:space="preserve"> համակարգում</w:t>
      </w:r>
      <w:r w:rsidRPr="0001752A">
        <w:rPr>
          <w:rFonts w:ascii="GHEA Grapalat" w:hAnsi="GHEA Grapalat"/>
          <w:sz w:val="24"/>
          <w:lang w:val="af-ZA"/>
        </w:rPr>
        <w:t xml:space="preserve"> էլեկտրական</w:t>
      </w:r>
      <w:r w:rsidRPr="0001752A">
        <w:rPr>
          <w:rFonts w:ascii="GHEA Grapalat" w:hAnsi="GHEA Grapalat"/>
          <w:sz w:val="24"/>
          <w:lang w:val="af-ZA"/>
        </w:rPr>
        <w:t xml:space="preserve"> էներգիայի</w:t>
      </w:r>
      <w:r w:rsidRPr="0001752A">
        <w:rPr>
          <w:rFonts w:ascii="GHEA Grapalat" w:hAnsi="GHEA Grapalat"/>
          <w:sz w:val="24"/>
          <w:lang w:val="af-ZA"/>
        </w:rPr>
        <w:t xml:space="preserve"> առուվաճառքի</w:t>
      </w:r>
      <w:r w:rsidRPr="0001752A">
        <w:rPr>
          <w:rFonts w:ascii="GHEA Grapalat" w:hAnsi="GHEA Grapalat"/>
          <w:sz w:val="24"/>
          <w:lang w:val="af-ZA"/>
        </w:rPr>
        <w:t xml:space="preserve"> պայմանագրերի</w:t>
      </w:r>
      <w:r w:rsidRPr="0001752A">
        <w:rPr>
          <w:rFonts w:ascii="GHEA Grapalat" w:hAnsi="GHEA Grapalat"/>
          <w:sz w:val="24"/>
          <w:lang w:val="af-ZA"/>
        </w:rPr>
        <w:t xml:space="preserve"> օրինակելի</w:t>
      </w:r>
      <w:r w:rsidRPr="0001752A">
        <w:rPr>
          <w:rFonts w:ascii="GHEA Grapalat" w:hAnsi="GHEA Grapalat"/>
          <w:sz w:val="24"/>
          <w:lang w:val="af-ZA"/>
        </w:rPr>
        <w:t xml:space="preserve"> ձևը</w:t>
      </w:r>
      <w:r w:rsidRPr="0001752A">
        <w:rPr>
          <w:rFonts w:ascii="GHEA Grapalat" w:hAnsi="GHEA Grapalat"/>
          <w:sz w:val="24"/>
          <w:lang w:val="af-ZA"/>
        </w:rPr>
        <w:t xml:space="preserve"> հաստատելու</w:t>
      </w:r>
      <w:r w:rsidRPr="0001752A">
        <w:rPr>
          <w:rFonts w:ascii="GHEA Grapalat" w:hAnsi="GHEA Grapalat"/>
          <w:sz w:val="24"/>
          <w:lang w:val="af-ZA"/>
        </w:rPr>
        <w:t xml:space="preserve"> և</w:t>
      </w:r>
      <w:r w:rsidRPr="0001752A">
        <w:rPr>
          <w:rFonts w:ascii="GHEA Grapalat" w:hAnsi="GHEA Grapalat"/>
          <w:sz w:val="24"/>
          <w:lang w:val="af-ZA"/>
        </w:rPr>
        <w:t xml:space="preserve"> ՀՀ</w:t>
      </w:r>
      <w:r w:rsidRPr="0001752A">
        <w:rPr>
          <w:rFonts w:ascii="GHEA Grapalat" w:hAnsi="GHEA Grapalat"/>
          <w:sz w:val="24"/>
          <w:lang w:val="af-ZA"/>
        </w:rPr>
        <w:t xml:space="preserve"> էներգետիկայի</w:t>
      </w:r>
      <w:r w:rsidRPr="0001752A">
        <w:rPr>
          <w:rFonts w:ascii="GHEA Grapalat" w:hAnsi="GHEA Grapalat"/>
          <w:sz w:val="24"/>
          <w:lang w:val="af-ZA"/>
        </w:rPr>
        <w:t xml:space="preserve"> հանձնաժողովի</w:t>
      </w:r>
      <w:r w:rsidRPr="0001752A">
        <w:rPr>
          <w:rFonts w:ascii="GHEA Grapalat" w:hAnsi="GHEA Grapalat"/>
          <w:sz w:val="24"/>
          <w:lang w:val="af-ZA"/>
        </w:rPr>
        <w:t xml:space="preserve"> 2000 թվականի</w:t>
      </w:r>
      <w:r w:rsidRPr="0001752A">
        <w:rPr>
          <w:rFonts w:ascii="GHEA Grapalat" w:hAnsi="GHEA Grapalat"/>
          <w:sz w:val="24"/>
          <w:lang w:val="af-ZA"/>
        </w:rPr>
        <w:t xml:space="preserve"> դեկտեմբերի</w:t>
      </w:r>
      <w:r w:rsidRPr="0001752A">
        <w:rPr>
          <w:rFonts w:ascii="GHEA Grapalat" w:hAnsi="GHEA Grapalat"/>
          <w:sz w:val="24"/>
          <w:lang w:val="af-ZA"/>
        </w:rPr>
        <w:t xml:space="preserve"> 29-ի</w:t>
      </w:r>
      <w:r w:rsidRPr="0001752A">
        <w:rPr>
          <w:rFonts w:ascii="GHEA Grapalat" w:hAnsi="GHEA Grapalat"/>
          <w:sz w:val="24"/>
          <w:lang w:val="af-ZA"/>
        </w:rPr>
        <w:t xml:space="preserve"> N 31 որոշման</w:t>
      </w:r>
      <w:r w:rsidRPr="0001752A">
        <w:rPr>
          <w:rFonts w:ascii="GHEA Grapalat" w:hAnsi="GHEA Grapalat"/>
          <w:sz w:val="24"/>
          <w:lang w:val="af-ZA"/>
        </w:rPr>
        <w:t xml:space="preserve"> մեջ</w:t>
      </w:r>
      <w:r w:rsidRPr="0001752A">
        <w:rPr>
          <w:rFonts w:ascii="GHEA Grapalat" w:hAnsi="GHEA Grapalat"/>
          <w:sz w:val="24"/>
          <w:lang w:val="af-ZA"/>
        </w:rPr>
        <w:t xml:space="preserve"> փոփոխություններ</w:t>
      </w:r>
      <w:r w:rsidRPr="0001752A">
        <w:rPr>
          <w:rFonts w:ascii="GHEA Grapalat" w:hAnsi="GHEA Grapalat"/>
          <w:sz w:val="24"/>
          <w:lang w:val="af-ZA"/>
        </w:rPr>
        <w:t xml:space="preserve"> կատարելու</w:t>
      </w:r>
      <w:r w:rsidRPr="0001752A">
        <w:rPr>
          <w:rFonts w:ascii="GHEA Grapalat" w:hAnsi="GHEA Grapalat"/>
          <w:sz w:val="24"/>
          <w:lang w:val="af-ZA"/>
        </w:rPr>
        <w:t xml:space="preserve"> մասին»</w:t>
      </w:r>
      <w:r w:rsidRPr="0001752A">
        <w:rPr>
          <w:rFonts w:ascii="GHEA Grapalat" w:hAnsi="GHEA Grapalat"/>
          <w:sz w:val="24"/>
          <w:lang w:val="af-ZA"/>
        </w:rPr>
        <w:t xml:space="preserve"> N 14 որոշմամբ</w:t>
      </w:r>
      <w:r w:rsidRPr="0001752A">
        <w:rPr>
          <w:rFonts w:ascii="GHEA Grapalat" w:hAnsi="GHEA Grapalat"/>
          <w:sz w:val="24"/>
          <w:lang w:val="af-ZA"/>
        </w:rPr>
        <w:t xml:space="preserve"> հաստատված</w:t>
      </w:r>
      <w:r>
        <w:rPr>
          <w:rFonts w:ascii="GHEA Grapalat" w:hAnsi="GHEA Grapalat"/>
          <w:sz w:val="24"/>
          <w:lang w:val="af-ZA"/>
        </w:rPr>
        <w:t xml:space="preserve"> </w:t>
      </w:r>
      <w:r w:rsidRPr="0001752A">
        <w:rPr>
          <w:rFonts w:ascii="GHEA Grapalat" w:hAnsi="GHEA Grapalat"/>
          <w:sz w:val="24"/>
          <w:lang w:val="af-ZA"/>
        </w:rPr>
        <w:t>«Երկդրույք</w:t>
      </w:r>
      <w:r w:rsidRPr="0001752A">
        <w:rPr>
          <w:rFonts w:ascii="GHEA Grapalat" w:hAnsi="GHEA Grapalat"/>
          <w:sz w:val="24"/>
          <w:lang w:val="af-ZA"/>
        </w:rPr>
        <w:t xml:space="preserve"> սակագնային</w:t>
      </w:r>
      <w:r w:rsidRPr="0001752A">
        <w:rPr>
          <w:rFonts w:ascii="GHEA Grapalat" w:hAnsi="GHEA Grapalat"/>
          <w:sz w:val="24"/>
          <w:lang w:val="af-ZA"/>
        </w:rPr>
        <w:t xml:space="preserve"> համակարգում</w:t>
      </w:r>
      <w:r w:rsidRPr="0001752A">
        <w:rPr>
          <w:rFonts w:ascii="GHEA Grapalat" w:hAnsi="GHEA Grapalat"/>
          <w:sz w:val="24"/>
          <w:lang w:val="af-ZA"/>
        </w:rPr>
        <w:t xml:space="preserve"> էլեկտրաէներգիայի՝</w:t>
      </w:r>
      <w:r w:rsidRPr="0001752A">
        <w:rPr>
          <w:rFonts w:ascii="GHEA Grapalat" w:hAnsi="GHEA Grapalat"/>
          <w:sz w:val="26"/>
          <w:lang w:val="af-ZA"/>
        </w:rPr>
        <w:t xml:space="preserve"> </w:t>
      </w:r>
      <w:r w:rsidRPr="0001752A">
        <w:rPr>
          <w:rFonts w:ascii="GHEA Grapalat" w:hAnsi="GHEA Grapalat"/>
          <w:sz w:val="24"/>
          <w:lang w:val="af-ZA"/>
        </w:rPr>
        <w:t>արտադրող</w:t>
      </w:r>
      <w:r w:rsidRPr="0001752A">
        <w:rPr>
          <w:rFonts w:ascii="GHEA Grapalat" w:hAnsi="GHEA Grapalat"/>
          <w:sz w:val="24"/>
          <w:lang w:val="af-ZA"/>
        </w:rPr>
        <w:t>-մեծածախ</w:t>
      </w:r>
      <w:r w:rsidRPr="0001752A">
        <w:rPr>
          <w:rFonts w:ascii="GHEA Grapalat" w:hAnsi="GHEA Grapalat"/>
          <w:sz w:val="24"/>
          <w:lang w:val="af-ZA"/>
        </w:rPr>
        <w:t xml:space="preserve"> գնորդ</w:t>
      </w:r>
      <w:r w:rsidRPr="0001752A">
        <w:rPr>
          <w:rFonts w:ascii="GHEA Grapalat" w:hAnsi="GHEA Grapalat"/>
          <w:sz w:val="24"/>
          <w:lang w:val="af-ZA"/>
        </w:rPr>
        <w:t>-վաճառող</w:t>
      </w:r>
      <w:r w:rsidRPr="0001752A">
        <w:rPr>
          <w:rFonts w:ascii="GHEA Grapalat" w:hAnsi="GHEA Grapalat"/>
          <w:sz w:val="24"/>
          <w:lang w:val="af-ZA"/>
        </w:rPr>
        <w:t xml:space="preserve"> պայմանագրերի</w:t>
      </w:r>
      <w:r w:rsidRPr="0001752A">
        <w:rPr>
          <w:rFonts w:ascii="GHEA Grapalat" w:hAnsi="GHEA Grapalat"/>
          <w:sz w:val="24"/>
          <w:lang w:val="af-ZA"/>
        </w:rPr>
        <w:t xml:space="preserve"> օրինակելի</w:t>
      </w:r>
      <w:r w:rsidRPr="0001752A">
        <w:rPr>
          <w:rFonts w:ascii="GHEA Grapalat" w:hAnsi="GHEA Grapalat"/>
          <w:sz w:val="24"/>
          <w:lang w:val="af-ZA"/>
        </w:rPr>
        <w:t xml:space="preserve"> ձևի»</w:t>
      </w:r>
      <w:r w:rsidRPr="0001752A">
        <w:rPr>
          <w:rFonts w:ascii="GHEA Grapalat" w:hAnsi="GHEA Grapalat"/>
          <w:sz w:val="26"/>
          <w:lang w:val="af-ZA"/>
        </w:rPr>
        <w:t xml:space="preserve"> </w:t>
      </w:r>
      <w:r w:rsidRPr="0001752A">
        <w:rPr>
          <w:rFonts w:ascii="GHEA Grapalat" w:hAnsi="GHEA Grapalat"/>
          <w:sz w:val="24"/>
          <w:lang w:val="af-ZA"/>
        </w:rPr>
        <w:t>5.</w:t>
      </w:r>
      <w:r w:rsidRPr="0001752A">
        <w:rPr>
          <w:rFonts w:ascii="GHEA Grapalat" w:hAnsi="GHEA Grapalat"/>
          <w:sz w:val="24"/>
          <w:lang w:val="af-ZA"/>
        </w:rPr>
        <w:t>6 կետի</w:t>
      </w:r>
      <w:r w:rsidRPr="0001752A">
        <w:rPr>
          <w:rFonts w:ascii="GHEA Grapalat" w:hAnsi="GHEA Grapalat"/>
          <w:sz w:val="24"/>
          <w:lang w:val="af-ZA"/>
        </w:rPr>
        <w:t xml:space="preserve"> 1-ին</w:t>
      </w:r>
      <w:r w:rsidRPr="0001752A">
        <w:rPr>
          <w:rFonts w:ascii="GHEA Grapalat" w:hAnsi="GHEA Grapalat"/>
          <w:sz w:val="24"/>
          <w:lang w:val="af-ZA"/>
        </w:rPr>
        <w:t xml:space="preserve"> պարբերության</w:t>
      </w:r>
      <w:r w:rsidRPr="0001752A">
        <w:rPr>
          <w:rFonts w:ascii="GHEA Grapalat" w:hAnsi="GHEA Grapalat"/>
          <w:sz w:val="24"/>
          <w:lang w:val="af-ZA"/>
        </w:rPr>
        <w:t xml:space="preserve"> վերջին</w:t>
      </w:r>
      <w:r w:rsidRPr="0001752A">
        <w:rPr>
          <w:rFonts w:ascii="GHEA Grapalat" w:hAnsi="GHEA Grapalat"/>
          <w:sz w:val="24"/>
          <w:lang w:val="af-ZA"/>
        </w:rPr>
        <w:t xml:space="preserve"> նախադասության</w:t>
      </w:r>
      <w:r w:rsidRPr="0001752A">
        <w:rPr>
          <w:rFonts w:ascii="GHEA Grapalat" w:hAnsi="GHEA Grapalat"/>
          <w:sz w:val="24"/>
          <w:lang w:val="af-ZA"/>
        </w:rPr>
        <w:t xml:space="preserve"> մեջ</w:t>
      </w:r>
      <w:r w:rsidRPr="0001752A">
        <w:rPr>
          <w:rFonts w:ascii="GHEA Grapalat" w:hAnsi="GHEA Grapalat"/>
          <w:sz w:val="24"/>
          <w:lang w:val="af-ZA"/>
        </w:rPr>
        <w:t xml:space="preserve"> «դրանցից</w:t>
      </w:r>
      <w:r w:rsidRPr="0001752A">
        <w:rPr>
          <w:rFonts w:ascii="GHEA Grapalat" w:hAnsi="GHEA Grapalat"/>
          <w:sz w:val="24"/>
          <w:lang w:val="af-ZA"/>
        </w:rPr>
        <w:t xml:space="preserve"> առավելագույնը»</w:t>
      </w:r>
      <w:r w:rsidRPr="0001752A">
        <w:rPr>
          <w:rFonts w:ascii="GHEA Grapalat" w:hAnsi="GHEA Grapalat"/>
          <w:sz w:val="24"/>
          <w:lang w:val="af-ZA"/>
        </w:rPr>
        <w:t xml:space="preserve"> բառերը</w:t>
      </w:r>
      <w:r w:rsidRPr="0001752A">
        <w:rPr>
          <w:rFonts w:ascii="GHEA Grapalat" w:hAnsi="GHEA Grapalat"/>
          <w:sz w:val="24"/>
          <w:lang w:val="af-ZA"/>
        </w:rPr>
        <w:t xml:space="preserve"> փոխարինել</w:t>
      </w:r>
      <w:r w:rsidRPr="0001752A">
        <w:rPr>
          <w:rFonts w:ascii="GHEA Grapalat" w:hAnsi="GHEA Grapalat"/>
          <w:sz w:val="24"/>
          <w:lang w:val="af-ZA"/>
        </w:rPr>
        <w:t xml:space="preserve"> «դրանց</w:t>
      </w:r>
      <w:r w:rsidRPr="0001752A">
        <w:rPr>
          <w:rFonts w:ascii="GHEA Grapalat" w:hAnsi="GHEA Grapalat"/>
          <w:sz w:val="24"/>
          <w:lang w:val="af-ZA"/>
        </w:rPr>
        <w:t xml:space="preserve"> միջին</w:t>
      </w:r>
      <w:r w:rsidRPr="0001752A">
        <w:rPr>
          <w:rFonts w:ascii="GHEA Grapalat" w:hAnsi="GHEA Grapalat"/>
          <w:sz w:val="24"/>
          <w:lang w:val="af-ZA"/>
        </w:rPr>
        <w:t xml:space="preserve"> կշռութային</w:t>
      </w:r>
      <w:r w:rsidRPr="0001752A">
        <w:rPr>
          <w:rFonts w:ascii="GHEA Grapalat" w:hAnsi="GHEA Grapalat"/>
          <w:sz w:val="24"/>
          <w:lang w:val="af-ZA"/>
        </w:rPr>
        <w:t xml:space="preserve"> մեծությունը»</w:t>
      </w:r>
      <w:r w:rsidRPr="0001752A">
        <w:rPr>
          <w:rFonts w:ascii="GHEA Grapalat" w:hAnsi="GHEA Grapalat"/>
          <w:sz w:val="24"/>
          <w:lang w:val="af-ZA"/>
        </w:rPr>
        <w:t xml:space="preserve"> բառերով։</w:t>
      </w:r>
      <w:r w:rsidRPr="0001752A">
        <w:rPr>
          <w:rFonts w:ascii="GHEA Grapalat" w:hAnsi="GHEA Grapalat"/>
          <w:sz w:val="24"/>
          <w:lang w:val="af-ZA"/>
        </w:rPr>
        <w:tab/>
      </w:r>
    </w:p>
    <w:p w:rsidR="00000000" w:rsidRPr="0001752A" w:rsidRDefault="0001752A">
      <w:pPr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lang w:val="af-ZA"/>
        </w:rPr>
      </w:pPr>
      <w:r w:rsidRPr="0001752A">
        <w:rPr>
          <w:rFonts w:ascii="GHEA Grapalat" w:hAnsi="GHEA Grapalat"/>
          <w:lang w:val="af-ZA"/>
        </w:rPr>
        <w:t>Սույն</w:t>
      </w:r>
      <w:r w:rsidRPr="0001752A">
        <w:rPr>
          <w:rFonts w:ascii="GHEA Grapalat" w:hAnsi="GHEA Grapalat"/>
          <w:lang w:val="af-ZA"/>
        </w:rPr>
        <w:t xml:space="preserve"> որոշումն</w:t>
      </w:r>
      <w:r w:rsidRPr="0001752A">
        <w:rPr>
          <w:rFonts w:ascii="GHEA Grapalat" w:hAnsi="GHEA Grapalat"/>
          <w:lang w:val="af-ZA"/>
        </w:rPr>
        <w:t xml:space="preserve"> ուժի</w:t>
      </w:r>
      <w:r w:rsidRPr="0001752A">
        <w:rPr>
          <w:rFonts w:ascii="GHEA Grapalat" w:hAnsi="GHEA Grapalat"/>
          <w:lang w:val="af-ZA"/>
        </w:rPr>
        <w:t xml:space="preserve"> մեջ</w:t>
      </w:r>
      <w:r w:rsidRPr="0001752A">
        <w:rPr>
          <w:rFonts w:ascii="GHEA Grapalat" w:hAnsi="GHEA Grapalat"/>
          <w:lang w:val="af-ZA"/>
        </w:rPr>
        <w:t xml:space="preserve"> է</w:t>
      </w:r>
      <w:r w:rsidRPr="0001752A">
        <w:rPr>
          <w:rFonts w:ascii="GHEA Grapalat" w:hAnsi="GHEA Grapalat"/>
          <w:lang w:val="af-ZA"/>
        </w:rPr>
        <w:t xml:space="preserve"> մտնում</w:t>
      </w:r>
      <w:r w:rsidRPr="0001752A">
        <w:rPr>
          <w:rFonts w:ascii="GHEA Grapalat" w:hAnsi="GHEA Grapalat"/>
          <w:lang w:val="af-ZA"/>
        </w:rPr>
        <w:t xml:space="preserve"> պաշտոնական</w:t>
      </w:r>
      <w:r w:rsidRPr="0001752A">
        <w:rPr>
          <w:rFonts w:ascii="GHEA Grapalat" w:hAnsi="GHEA Grapalat"/>
          <w:lang w:val="af-ZA"/>
        </w:rPr>
        <w:t xml:space="preserve"> հրապարակման</w:t>
      </w:r>
      <w:r w:rsidRPr="0001752A">
        <w:rPr>
          <w:rFonts w:ascii="GHEA Grapalat" w:hAnsi="GHEA Grapalat"/>
          <w:lang w:val="af-ZA"/>
        </w:rPr>
        <w:t xml:space="preserve"> օրվան</w:t>
      </w:r>
      <w:r w:rsidRPr="0001752A">
        <w:rPr>
          <w:rFonts w:ascii="GHEA Grapalat" w:hAnsi="GHEA Grapalat"/>
          <w:lang w:val="af-ZA"/>
        </w:rPr>
        <w:t xml:space="preserve"> հաջորդող</w:t>
      </w:r>
      <w:r w:rsidRPr="0001752A">
        <w:rPr>
          <w:rFonts w:ascii="GHEA Grapalat" w:hAnsi="GHEA Grapalat"/>
          <w:lang w:val="af-ZA"/>
        </w:rPr>
        <w:t xml:space="preserve"> տասներորդ</w:t>
      </w:r>
      <w:r w:rsidRPr="0001752A">
        <w:rPr>
          <w:rFonts w:ascii="GHEA Grapalat" w:hAnsi="GHEA Grapalat"/>
          <w:lang w:val="af-ZA"/>
        </w:rPr>
        <w:t xml:space="preserve"> օրը։</w:t>
      </w:r>
    </w:p>
    <w:p w:rsidR="00000000" w:rsidRPr="0001752A" w:rsidRDefault="0001752A">
      <w:pPr>
        <w:ind w:firstLine="708"/>
        <w:jc w:val="both"/>
        <w:rPr>
          <w:rFonts w:ascii="GHEA Grapalat" w:hAnsi="GHEA Grapalat"/>
          <w:b/>
          <w:sz w:val="28"/>
          <w:lang w:val="af-ZA"/>
        </w:rPr>
      </w:pPr>
    </w:p>
    <w:p w:rsidR="00000000" w:rsidRPr="0001752A" w:rsidRDefault="0001752A">
      <w:pPr>
        <w:ind w:firstLine="708"/>
        <w:jc w:val="both"/>
        <w:rPr>
          <w:rFonts w:ascii="GHEA Grapalat" w:hAnsi="GHEA Grapalat"/>
          <w:b/>
          <w:sz w:val="26"/>
          <w:szCs w:val="26"/>
          <w:lang w:val="af-ZA"/>
        </w:rPr>
      </w:pPr>
      <w:r w:rsidRPr="0001752A">
        <w:rPr>
          <w:rFonts w:ascii="GHEA Grapalat" w:hAnsi="GHEA Grapalat"/>
          <w:b/>
          <w:sz w:val="26"/>
          <w:szCs w:val="26"/>
          <w:lang w:val="af-ZA"/>
        </w:rPr>
        <w:t>ՀԱՅԱՍՏԱՆԻ</w:t>
      </w:r>
      <w:r w:rsidRPr="0001752A">
        <w:rPr>
          <w:rFonts w:ascii="GHEA Grapalat" w:hAnsi="GHEA Grapalat"/>
          <w:b/>
          <w:sz w:val="26"/>
          <w:szCs w:val="26"/>
          <w:lang w:val="af-ZA"/>
        </w:rPr>
        <w:t xml:space="preserve"> ՀԱՆՐԱՊԵՏՈՒԹՅԱՆ</w:t>
      </w:r>
    </w:p>
    <w:p w:rsidR="00000000" w:rsidRPr="0001752A" w:rsidRDefault="0001752A">
      <w:pPr>
        <w:ind w:firstLine="708"/>
        <w:jc w:val="both"/>
        <w:rPr>
          <w:rFonts w:ascii="GHEA Grapalat" w:hAnsi="GHEA Grapalat"/>
          <w:b/>
          <w:sz w:val="26"/>
          <w:szCs w:val="26"/>
          <w:lang w:val="af-ZA"/>
        </w:rPr>
      </w:pPr>
      <w:r w:rsidRPr="0001752A">
        <w:rPr>
          <w:rFonts w:ascii="GHEA Grapalat" w:hAnsi="GHEA Grapalat"/>
          <w:b/>
          <w:sz w:val="26"/>
          <w:szCs w:val="26"/>
          <w:lang w:val="af-ZA"/>
        </w:rPr>
        <w:t xml:space="preserve"> ԷՆԵՐԳԵՏԻԿԱՅԻ</w:t>
      </w:r>
      <w:r w:rsidRPr="0001752A">
        <w:rPr>
          <w:rFonts w:ascii="GHEA Grapalat" w:hAnsi="GHEA Grapalat"/>
          <w:b/>
          <w:sz w:val="26"/>
          <w:szCs w:val="26"/>
          <w:lang w:val="af-ZA"/>
        </w:rPr>
        <w:t xml:space="preserve"> ԿԱՐԳԱՎՈՐՈՂ</w:t>
      </w:r>
    </w:p>
    <w:p w:rsidR="00000000" w:rsidRPr="0001752A" w:rsidRDefault="0001752A">
      <w:pPr>
        <w:pStyle w:val="BodyText2"/>
        <w:spacing w:before="0"/>
        <w:rPr>
          <w:rFonts w:ascii="GHEA Grapalat" w:hAnsi="GHEA Grapalat"/>
          <w:sz w:val="26"/>
          <w:szCs w:val="26"/>
          <w:lang w:val="af-ZA"/>
        </w:rPr>
      </w:pPr>
      <w:r w:rsidRPr="0001752A">
        <w:rPr>
          <w:rFonts w:ascii="GHEA Grapalat" w:hAnsi="GHEA Grapalat"/>
          <w:sz w:val="26"/>
          <w:szCs w:val="26"/>
          <w:lang w:val="af-ZA"/>
        </w:rPr>
        <w:t xml:space="preserve">             ՀԱՆՁՆԱԺՈՂՈՎԻ</w:t>
      </w:r>
      <w:r w:rsidRPr="0001752A">
        <w:rPr>
          <w:rFonts w:ascii="GHEA Grapalat" w:hAnsi="GHEA Grapalat"/>
          <w:sz w:val="26"/>
          <w:szCs w:val="26"/>
          <w:lang w:val="af-ZA"/>
        </w:rPr>
        <w:t xml:space="preserve"> ՆԱԽԱԳԱՀ՝</w:t>
      </w:r>
      <w:r w:rsidRPr="0001752A">
        <w:rPr>
          <w:rFonts w:ascii="GHEA Grapalat" w:hAnsi="GHEA Grapalat"/>
          <w:sz w:val="26"/>
          <w:szCs w:val="26"/>
          <w:lang w:val="af-ZA"/>
        </w:rPr>
        <w:t xml:space="preserve">           </w:t>
      </w:r>
      <w:r w:rsidRPr="0001752A">
        <w:rPr>
          <w:rFonts w:ascii="GHEA Grapalat" w:hAnsi="GHEA Grapalat"/>
          <w:sz w:val="26"/>
          <w:szCs w:val="26"/>
          <w:lang w:val="af-ZA"/>
        </w:rPr>
        <w:t xml:space="preserve">       </w:t>
      </w:r>
      <w:r w:rsidRPr="0001752A">
        <w:rPr>
          <w:rFonts w:ascii="GHEA Grapalat" w:hAnsi="GHEA Grapalat"/>
          <w:sz w:val="26"/>
          <w:szCs w:val="26"/>
          <w:lang w:val="af-ZA"/>
        </w:rPr>
        <w:t xml:space="preserve">          Վ</w:t>
      </w:r>
      <w:r w:rsidRPr="0001752A">
        <w:rPr>
          <w:rFonts w:ascii="GHEA Grapalat" w:hAnsi="GHEA Grapalat"/>
          <w:sz w:val="26"/>
          <w:szCs w:val="26"/>
          <w:lang w:val="af-ZA"/>
        </w:rPr>
        <w:t>. ՄՈՎՍԵՍՅԱՆ</w:t>
      </w:r>
    </w:p>
    <w:p w:rsidR="00000000" w:rsidRPr="0001752A" w:rsidRDefault="0001752A">
      <w:pPr>
        <w:pStyle w:val="a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</w:t>
      </w:r>
      <w:r w:rsidRPr="0001752A">
        <w:rPr>
          <w:rFonts w:ascii="GHEA Grapalat" w:hAnsi="GHEA Grapalat"/>
          <w:sz w:val="20"/>
          <w:lang w:val="af-ZA"/>
        </w:rPr>
        <w:t>2 հոկտեմբերի</w:t>
      </w:r>
      <w:r w:rsidRPr="0001752A">
        <w:rPr>
          <w:rFonts w:ascii="GHEA Grapalat" w:hAnsi="GHEA Grapalat"/>
          <w:sz w:val="20"/>
          <w:lang w:val="af-ZA"/>
        </w:rPr>
        <w:t xml:space="preserve"> 2002թ.</w:t>
      </w:r>
    </w:p>
    <w:p w:rsidR="00000000" w:rsidRPr="0001752A" w:rsidRDefault="0001752A">
      <w:pPr>
        <w:pStyle w:val="a"/>
        <w:jc w:val="both"/>
        <w:rPr>
          <w:rFonts w:ascii="GHEA Grapalat" w:hAnsi="GHEA Grapalat"/>
          <w:sz w:val="20"/>
          <w:lang w:val="af-ZA"/>
        </w:rPr>
      </w:pPr>
      <w:r w:rsidRPr="0001752A">
        <w:rPr>
          <w:rFonts w:ascii="GHEA Grapalat" w:hAnsi="GHEA Grapalat"/>
          <w:sz w:val="20"/>
          <w:lang w:val="af-ZA"/>
        </w:rPr>
        <w:t xml:space="preserve">    </w:t>
      </w:r>
      <w:r>
        <w:rPr>
          <w:rFonts w:ascii="GHEA Grapalat" w:hAnsi="GHEA Grapalat"/>
          <w:sz w:val="20"/>
          <w:lang w:val="af-ZA"/>
        </w:rPr>
        <w:t xml:space="preserve">            </w:t>
      </w:r>
      <w:bookmarkStart w:id="0" w:name="_GoBack"/>
      <w:bookmarkEnd w:id="0"/>
      <w:r w:rsidRPr="0001752A">
        <w:rPr>
          <w:rFonts w:ascii="GHEA Grapalat" w:hAnsi="GHEA Grapalat"/>
          <w:sz w:val="20"/>
          <w:lang w:val="af-ZA"/>
        </w:rPr>
        <w:t xml:space="preserve"> Երևան</w:t>
      </w:r>
    </w:p>
    <w:sectPr w:rsidR="00000000" w:rsidRPr="0001752A" w:rsidSect="0001752A">
      <w:pgSz w:w="11906" w:h="16838"/>
      <w:pgMar w:top="1134" w:right="1134" w:bottom="142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1752A">
      <w:r>
        <w:separator/>
      </w:r>
    </w:p>
  </w:endnote>
  <w:endnote w:type="continuationSeparator" w:id="0">
    <w:p w:rsidR="00000000" w:rsidRDefault="0001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1752A">
      <w:r>
        <w:separator/>
      </w:r>
    </w:p>
  </w:footnote>
  <w:footnote w:type="continuationSeparator" w:id="0">
    <w:p w:rsidR="00000000" w:rsidRDefault="00017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E453A"/>
    <w:multiLevelType w:val="hybridMultilevel"/>
    <w:tmpl w:val="1CA68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2A"/>
    <w:rsid w:val="0001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  <w14:docId w14:val="2C625FB9"/>
  <w15:chartTrackingRefBased/>
  <w15:docId w15:val="{ABA9E92D-6201-477E-B2C7-44C813F5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52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677"/>
        <w:tab w:val="right" w:pos="9355"/>
      </w:tabs>
    </w:pPr>
  </w:style>
  <w:style w:type="paragraph" w:styleId="Footer">
    <w:name w:val="footer"/>
    <w:basedOn w:val="Normal"/>
    <w:semiHidden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semiHidden/>
    <w:pPr>
      <w:spacing w:before="240" w:line="360" w:lineRule="auto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styleId="BodyTextIndent">
    <w:name w:val="Body Text Indent"/>
    <w:basedOn w:val="Normal"/>
    <w:semiHidden/>
    <w:pPr>
      <w:spacing w:before="240" w:line="360" w:lineRule="auto"/>
      <w:ind w:left="284" w:hanging="284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customStyle="1" w:styleId="a">
    <w:name w:val="Адонц"/>
    <w:basedOn w:val="Normal"/>
    <w:rPr>
      <w:sz w:val="22"/>
      <w:szCs w:val="20"/>
    </w:rPr>
  </w:style>
  <w:style w:type="paragraph" w:styleId="BodyTextIndent2">
    <w:name w:val="Body Text Indent 2"/>
    <w:basedOn w:val="Normal"/>
    <w:semiHidden/>
    <w:pPr>
      <w:spacing w:before="240" w:line="360" w:lineRule="auto"/>
      <w:ind w:left="600"/>
      <w:jc w:val="both"/>
    </w:pPr>
    <w:rPr>
      <w:rFonts w:ascii="ArTarumianTimes" w:hAnsi="ArTarumianTimes"/>
      <w:sz w:val="26"/>
      <w:lang w:val="en-US"/>
    </w:rPr>
  </w:style>
  <w:style w:type="paragraph" w:styleId="BodyText2">
    <w:name w:val="Body Text 2"/>
    <w:basedOn w:val="Normal"/>
    <w:semiHidden/>
    <w:pPr>
      <w:spacing w:before="240"/>
      <w:jc w:val="both"/>
    </w:pPr>
    <w:rPr>
      <w:rFonts w:ascii="ArTarumianTimes" w:hAnsi="ArTarumianTimes"/>
      <w:b/>
      <w:sz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52A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Etalon</dc:creator>
  <cp:keywords/>
  <dc:description/>
  <cp:lastModifiedBy>Siranush Gharakhanyan</cp:lastModifiedBy>
  <cp:revision>2</cp:revision>
  <cp:lastPrinted>2002-09-04T07:55:00Z</cp:lastPrinted>
  <dcterms:created xsi:type="dcterms:W3CDTF">2021-05-10T05:40:00Z</dcterms:created>
  <dcterms:modified xsi:type="dcterms:W3CDTF">2021-05-10T05:40:00Z</dcterms:modified>
</cp:coreProperties>
</file>