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4D9AC" w14:textId="77777777" w:rsidR="00CE2F0C" w:rsidRPr="00761258" w:rsidRDefault="00761258">
      <w:pPr>
        <w:rPr>
          <w:rFonts w:ascii="Sylfaen" w:hAnsi="Sylfaen"/>
          <w:lang w:val="en-US"/>
        </w:rPr>
      </w:pPr>
      <w:r w:rsidRPr="00761258"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B20F869" wp14:editId="7CB764FD">
                <wp:simplePos x="0" y="0"/>
                <wp:positionH relativeFrom="column">
                  <wp:posOffset>-586105</wp:posOffset>
                </wp:positionH>
                <wp:positionV relativeFrom="paragraph">
                  <wp:posOffset>5715</wp:posOffset>
                </wp:positionV>
                <wp:extent cx="1933575" cy="400050"/>
                <wp:effectExtent l="0" t="0" r="952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CC3EF" w14:textId="77777777" w:rsidR="00CE2F0C" w:rsidRPr="00761258" w:rsidRDefault="00761258">
                            <w:pPr>
                              <w:rPr>
                                <w:rFonts w:ascii="GHEA Grapalat" w:hAnsi="GHEA Grapalat"/>
                                <w:b/>
                                <w:sz w:val="32"/>
                                <w:lang w:val="en-US"/>
                              </w:rPr>
                            </w:pPr>
                            <w:r w:rsidRPr="00761258">
                              <w:rPr>
                                <w:rFonts w:ascii="GHEA Grapalat" w:hAnsi="GHEA Grapalat"/>
                                <w:b/>
                                <w:sz w:val="32"/>
                                <w:lang w:val="en-US"/>
                              </w:rPr>
                              <w:t>600.0062.23.11.01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0F8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6.15pt;margin-top:.45pt;width:152.2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" o:allowincell="f" stroked="f">
                <v:textbox>
                  <w:txbxContent>
                    <w:p w14:paraId="30CCC3EF" w14:textId="77777777" w:rsidR="00CE2F0C" w:rsidRPr="00761258" w:rsidRDefault="00761258">
                      <w:pPr>
                        <w:rPr>
                          <w:rFonts w:ascii="GHEA Grapalat" w:hAnsi="GHEA Grapalat"/>
                          <w:b/>
                          <w:sz w:val="32"/>
                          <w:lang w:val="en-US"/>
                        </w:rPr>
                      </w:pPr>
                      <w:r w:rsidRPr="00761258">
                        <w:rPr>
                          <w:rFonts w:ascii="GHEA Grapalat" w:hAnsi="GHEA Grapalat"/>
                          <w:b/>
                          <w:sz w:val="32"/>
                          <w:lang w:val="en-US"/>
                        </w:rPr>
                        <w:t>600.0062.23.11.01</w:t>
                      </w:r>
                    </w:p>
                  </w:txbxContent>
                </v:textbox>
              </v:shape>
            </w:pict>
          </mc:Fallback>
        </mc:AlternateContent>
      </w:r>
    </w:p>
    <w:p w14:paraId="584F8AAE" w14:textId="12BD4340" w:rsidR="00CE2F0C" w:rsidRPr="00761258" w:rsidRDefault="00CE2F0C">
      <w:pPr>
        <w:rPr>
          <w:rFonts w:ascii="Sylfaen" w:hAnsi="Sylfaen"/>
          <w:lang w:val="en-US"/>
        </w:rPr>
      </w:pPr>
    </w:p>
    <w:p w14:paraId="7E88150A" w14:textId="77777777" w:rsidR="00CE2F0C" w:rsidRPr="00761258" w:rsidRDefault="00761258">
      <w:pPr>
        <w:jc w:val="center"/>
        <w:rPr>
          <w:rFonts w:ascii="Sylfaen" w:hAnsi="Sylfaen"/>
        </w:rPr>
      </w:pPr>
      <w:r w:rsidRPr="00761258">
        <w:rPr>
          <w:rFonts w:ascii="Sylfaen" w:hAnsi="Sylfaen"/>
        </w:rPr>
        <w:object w:dxaOrig="3739" w:dyaOrig="3605" w14:anchorId="26BDF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5" o:title=""/>
          </v:shape>
          <o:OLEObject Type="Embed" ProgID="Word.Document.8" ShapeID="_x0000_i1025" DrawAspect="Content" ObjectID="_1684155622" r:id="rId6"/>
        </w:object>
      </w:r>
    </w:p>
    <w:p w14:paraId="459C2D0C" w14:textId="77777777" w:rsidR="00CE2F0C" w:rsidRPr="00761258" w:rsidRDefault="00CE2F0C">
      <w:pPr>
        <w:pStyle w:val="Header"/>
        <w:rPr>
          <w:rFonts w:ascii="Sylfaen" w:hAnsi="Sylfaen"/>
          <w:lang w:val="en-US"/>
        </w:rPr>
      </w:pPr>
    </w:p>
    <w:p w14:paraId="13790E7D" w14:textId="77777777" w:rsidR="00CE2F0C" w:rsidRPr="00761258" w:rsidRDefault="00761258">
      <w:pPr>
        <w:pStyle w:val="Header"/>
        <w:rPr>
          <w:rFonts w:ascii="Sylfaen" w:hAnsi="Sylfaen"/>
          <w:lang w:val="en-US"/>
        </w:rPr>
      </w:pPr>
      <w:r w:rsidRPr="00761258"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0534EDF" wp14:editId="4C2634F2">
                <wp:simplePos x="0" y="0"/>
                <wp:positionH relativeFrom="column">
                  <wp:posOffset>88265</wp:posOffset>
                </wp:positionH>
                <wp:positionV relativeFrom="paragraph">
                  <wp:posOffset>76835</wp:posOffset>
                </wp:positionV>
                <wp:extent cx="6035675" cy="1076960"/>
                <wp:effectExtent l="0" t="0" r="317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675" cy="107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A7CE2C" w14:textId="77777777" w:rsidR="00761258" w:rsidRPr="00761258" w:rsidRDefault="00761258" w:rsidP="00761258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sz w:val="28"/>
                                <w:lang w:val="en-US"/>
                              </w:rPr>
                            </w:pPr>
                            <w:r w:rsidRPr="00761258">
                              <w:rPr>
                                <w:rFonts w:ascii="GHEA Grapalat" w:hAnsi="GHEA Grapalat"/>
                                <w:b/>
                                <w:sz w:val="28"/>
                                <w:lang w:val="en-US"/>
                              </w:rPr>
                              <w:t>ՀԱՅԱՍՏԱՆԻ ՀԱՆՐԱՊԵՏՈՒԹՅԱՆ ԷՆԵՐԳԵՏԻԿԱՅԻ</w:t>
                            </w:r>
                          </w:p>
                          <w:p w14:paraId="309D298E" w14:textId="77777777" w:rsidR="00761258" w:rsidRPr="00761258" w:rsidRDefault="00761258" w:rsidP="00761258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sz w:val="28"/>
                                <w:lang w:val="en-US"/>
                              </w:rPr>
                            </w:pPr>
                            <w:r w:rsidRPr="00761258">
                              <w:rPr>
                                <w:rFonts w:ascii="GHEA Grapalat" w:hAnsi="GHEA Grapalat"/>
                                <w:b/>
                                <w:sz w:val="28"/>
                                <w:lang w:val="en-US"/>
                              </w:rPr>
                              <w:t xml:space="preserve">  ԿԱՐԳԱՎՈՐՈՂ ՀԱՆՁՆԱԺՈՂՈՎ</w:t>
                            </w:r>
                          </w:p>
                          <w:p w14:paraId="184FEF93" w14:textId="77777777" w:rsidR="00761258" w:rsidRPr="00761258" w:rsidRDefault="00761258" w:rsidP="00761258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4DA69CB7" w14:textId="77777777" w:rsidR="00CE2F0C" w:rsidRPr="00761258" w:rsidRDefault="00761258" w:rsidP="00761258">
                            <w:pPr>
                              <w:jc w:val="center"/>
                              <w:rPr>
                                <w:rFonts w:ascii="GHEA Grapalat" w:hAnsi="GHEA Grapalat"/>
                                <w:lang w:val="en-US"/>
                              </w:rPr>
                            </w:pPr>
                            <w:r w:rsidRPr="00761258">
                              <w:rPr>
                                <w:rFonts w:ascii="GHEA Grapalat" w:hAnsi="GHEA Grapalat"/>
                                <w:b/>
                                <w:sz w:val="28"/>
                                <w:lang w:val="en-US"/>
                              </w:rPr>
                              <w:t>Ո Ր Ո Շ ՈՒ Մ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34EDF" id="Rectangle 2" o:spid="_x0000_s1027" style="position:absolute;margin-left:6.95pt;margin-top:6.05pt;width:475.25pt;height:84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" o:allowincell="f" filled="f" stroked="f" strokecolor="#595959" strokeweight="2pt">
                <v:textbox inset="1pt,1pt,1pt,1pt">
                  <w:txbxContent>
                    <w:p w14:paraId="30A7CE2C" w14:textId="77777777" w:rsidR="00761258" w:rsidRPr="00761258" w:rsidRDefault="00761258" w:rsidP="00761258">
                      <w:pPr>
                        <w:jc w:val="center"/>
                        <w:rPr>
                          <w:rFonts w:ascii="GHEA Grapalat" w:hAnsi="GHEA Grapalat"/>
                          <w:b/>
                          <w:sz w:val="28"/>
                          <w:lang w:val="en-US"/>
                        </w:rPr>
                      </w:pPr>
                      <w:r w:rsidRPr="00761258">
                        <w:rPr>
                          <w:rFonts w:ascii="GHEA Grapalat" w:hAnsi="GHEA Grapalat"/>
                          <w:b/>
                          <w:sz w:val="28"/>
                          <w:lang w:val="en-US"/>
                        </w:rPr>
                        <w:t>ՀԱՅԱՍՏԱՆԻ ՀԱՆՐԱՊԵՏՈՒԹՅԱՆ ԷՆԵՐԳԵՏԻԿԱՅԻ</w:t>
                      </w:r>
                    </w:p>
                    <w:p w14:paraId="309D298E" w14:textId="77777777" w:rsidR="00761258" w:rsidRPr="00761258" w:rsidRDefault="00761258" w:rsidP="00761258">
                      <w:pPr>
                        <w:jc w:val="center"/>
                        <w:rPr>
                          <w:rFonts w:ascii="GHEA Grapalat" w:hAnsi="GHEA Grapalat"/>
                          <w:b/>
                          <w:sz w:val="28"/>
                          <w:lang w:val="en-US"/>
                        </w:rPr>
                      </w:pPr>
                      <w:r w:rsidRPr="00761258">
                        <w:rPr>
                          <w:rFonts w:ascii="GHEA Grapalat" w:hAnsi="GHEA Grapalat"/>
                          <w:b/>
                          <w:sz w:val="28"/>
                          <w:lang w:val="en-US"/>
                        </w:rPr>
                        <w:t xml:space="preserve">  ԿԱՐԳԱՎՈՐՈՂ ՀԱՆՁՆԱԺՈՂՈՎ</w:t>
                      </w:r>
                    </w:p>
                    <w:p w14:paraId="184FEF93" w14:textId="77777777" w:rsidR="00761258" w:rsidRPr="00761258" w:rsidRDefault="00761258" w:rsidP="00761258">
                      <w:pPr>
                        <w:jc w:val="center"/>
                        <w:rPr>
                          <w:rFonts w:ascii="GHEA Grapalat" w:hAnsi="GHEA Grapalat"/>
                          <w:b/>
                          <w:sz w:val="28"/>
                          <w:lang w:val="en-US"/>
                        </w:rPr>
                      </w:pPr>
                    </w:p>
                    <w:p w14:paraId="4DA69CB7" w14:textId="77777777" w:rsidR="00CE2F0C" w:rsidRPr="00761258" w:rsidRDefault="00761258" w:rsidP="00761258">
                      <w:pPr>
                        <w:jc w:val="center"/>
                        <w:rPr>
                          <w:rFonts w:ascii="GHEA Grapalat" w:hAnsi="GHEA Grapalat"/>
                          <w:lang w:val="en-US"/>
                        </w:rPr>
                      </w:pPr>
                      <w:r w:rsidRPr="00761258">
                        <w:rPr>
                          <w:rFonts w:ascii="GHEA Grapalat" w:hAnsi="GHEA Grapalat"/>
                          <w:b/>
                          <w:sz w:val="28"/>
                          <w:lang w:val="en-US"/>
                        </w:rPr>
                        <w:t>Ո Ր Ո Շ ՈՒ Մ</w:t>
                      </w:r>
                    </w:p>
                  </w:txbxContent>
                </v:textbox>
              </v:rect>
            </w:pict>
          </mc:Fallback>
        </mc:AlternateContent>
      </w:r>
    </w:p>
    <w:p w14:paraId="262D7ED2" w14:textId="77777777" w:rsidR="00CE2F0C" w:rsidRPr="00761258" w:rsidRDefault="00CE2F0C">
      <w:pPr>
        <w:pStyle w:val="Header"/>
        <w:rPr>
          <w:rFonts w:ascii="Sylfaen" w:hAnsi="Sylfaen"/>
          <w:sz w:val="16"/>
          <w:lang w:val="en-US"/>
        </w:rPr>
      </w:pPr>
    </w:p>
    <w:p w14:paraId="3A66F49D" w14:textId="77777777" w:rsidR="00CE2F0C" w:rsidRPr="00761258" w:rsidRDefault="00CE2F0C">
      <w:pPr>
        <w:pStyle w:val="Header"/>
        <w:rPr>
          <w:rFonts w:ascii="Sylfaen" w:hAnsi="Sylfaen"/>
          <w:sz w:val="16"/>
          <w:lang w:val="en-US"/>
        </w:rPr>
      </w:pPr>
    </w:p>
    <w:p w14:paraId="1AC2F8F7" w14:textId="77777777" w:rsidR="00CE2F0C" w:rsidRPr="00761258" w:rsidRDefault="00CE2F0C">
      <w:pPr>
        <w:pStyle w:val="Header"/>
        <w:jc w:val="center"/>
        <w:rPr>
          <w:rFonts w:ascii="Sylfaen" w:hAnsi="Sylfaen"/>
          <w:sz w:val="16"/>
          <w:lang w:val="en-US"/>
        </w:rPr>
      </w:pPr>
    </w:p>
    <w:p w14:paraId="44D5CB9C" w14:textId="77777777" w:rsidR="00CE2F0C" w:rsidRPr="00761258" w:rsidRDefault="00CE2F0C">
      <w:pPr>
        <w:pStyle w:val="Header"/>
        <w:jc w:val="center"/>
        <w:rPr>
          <w:rFonts w:ascii="Sylfaen" w:hAnsi="Sylfaen"/>
          <w:sz w:val="16"/>
          <w:lang w:val="en-US"/>
        </w:rPr>
      </w:pPr>
    </w:p>
    <w:p w14:paraId="58F0FC22" w14:textId="77777777" w:rsidR="00CE2F0C" w:rsidRPr="00761258" w:rsidRDefault="00CE2F0C">
      <w:pPr>
        <w:pStyle w:val="Header"/>
        <w:jc w:val="center"/>
        <w:rPr>
          <w:rFonts w:ascii="Sylfaen" w:hAnsi="Sylfaen"/>
          <w:sz w:val="16"/>
          <w:lang w:val="en-US"/>
        </w:rPr>
      </w:pPr>
    </w:p>
    <w:p w14:paraId="300583BD" w14:textId="77777777" w:rsidR="00CE2F0C" w:rsidRPr="00761258" w:rsidRDefault="00CE2F0C">
      <w:pPr>
        <w:pStyle w:val="Header"/>
        <w:jc w:val="center"/>
        <w:rPr>
          <w:rFonts w:ascii="Sylfaen" w:hAnsi="Sylfaen"/>
          <w:sz w:val="16"/>
          <w:lang w:val="en-US"/>
        </w:rPr>
      </w:pPr>
    </w:p>
    <w:p w14:paraId="5E9BA5E7" w14:textId="77777777" w:rsidR="00CE2F0C" w:rsidRPr="00761258" w:rsidRDefault="00CE2F0C">
      <w:pPr>
        <w:pStyle w:val="a"/>
        <w:jc w:val="center"/>
        <w:rPr>
          <w:rFonts w:ascii="Sylfaen" w:hAnsi="Sylfaen"/>
          <w:sz w:val="24"/>
          <w:lang w:val="en-US"/>
        </w:rPr>
      </w:pPr>
    </w:p>
    <w:p w14:paraId="14386A42" w14:textId="77777777" w:rsidR="00761258" w:rsidRPr="00761258" w:rsidRDefault="00761258">
      <w:pPr>
        <w:pStyle w:val="a"/>
        <w:jc w:val="center"/>
        <w:rPr>
          <w:rFonts w:ascii="Sylfaen" w:hAnsi="Sylfaen"/>
          <w:sz w:val="24"/>
          <w:lang w:val="en-US"/>
        </w:rPr>
      </w:pPr>
    </w:p>
    <w:p w14:paraId="53512990" w14:textId="77777777" w:rsidR="00CE2F0C" w:rsidRPr="00761258" w:rsidRDefault="00761258">
      <w:pPr>
        <w:pStyle w:val="a"/>
        <w:jc w:val="center"/>
        <w:rPr>
          <w:rFonts w:ascii="GHEA Grapalat" w:hAnsi="GHEA Grapalat"/>
          <w:sz w:val="24"/>
          <w:lang w:val="en-US"/>
        </w:rPr>
      </w:pPr>
      <w:r w:rsidRPr="00761258">
        <w:rPr>
          <w:rFonts w:ascii="GHEA Grapalat" w:hAnsi="GHEA Grapalat"/>
          <w:sz w:val="24"/>
          <w:lang w:val="en-US"/>
        </w:rPr>
        <w:t xml:space="preserve"> 23 նոյեմբերի 2001 թվականի </w:t>
      </w:r>
      <w:r w:rsidRPr="00761258">
        <w:rPr>
          <w:rFonts w:ascii="GHEA Grapalat" w:hAnsi="GHEA Grapalat"/>
          <w:noProof/>
          <w:sz w:val="24"/>
          <w:lang w:val="en-US"/>
        </w:rPr>
        <w:t>№ 62</w:t>
      </w:r>
    </w:p>
    <w:p w14:paraId="6BB44D01" w14:textId="77777777" w:rsidR="00CE2F0C" w:rsidRPr="00761258" w:rsidRDefault="00761258">
      <w:pPr>
        <w:pStyle w:val="a"/>
        <w:jc w:val="center"/>
        <w:rPr>
          <w:rFonts w:ascii="GHEA Grapalat" w:hAnsi="GHEA Grapalat"/>
          <w:sz w:val="24"/>
          <w:lang w:val="en-US"/>
        </w:rPr>
      </w:pPr>
      <w:r w:rsidRPr="00761258">
        <w:rPr>
          <w:rFonts w:ascii="GHEA Grapalat" w:hAnsi="GHEA Grapalat"/>
          <w:sz w:val="24"/>
          <w:lang w:val="en-US"/>
        </w:rPr>
        <w:t>քաղ.Երևան</w:t>
      </w:r>
    </w:p>
    <w:p w14:paraId="7EFB1B71" w14:textId="77777777" w:rsidR="00CE2F0C" w:rsidRPr="00761258" w:rsidRDefault="00CE2F0C">
      <w:pPr>
        <w:pStyle w:val="a"/>
        <w:rPr>
          <w:rFonts w:ascii="GHEA Grapalat" w:hAnsi="GHEA Grapalat"/>
          <w:b/>
          <w:sz w:val="28"/>
          <w:lang w:val="en-GB"/>
        </w:rPr>
      </w:pPr>
    </w:p>
    <w:p w14:paraId="0258B677" w14:textId="77777777" w:rsidR="00CE2F0C" w:rsidRPr="00761258" w:rsidRDefault="00761258">
      <w:pPr>
        <w:pStyle w:val="BodyText"/>
        <w:rPr>
          <w:rFonts w:ascii="GHEA Grapalat" w:hAnsi="GHEA Grapalat"/>
          <w:i w:val="0"/>
          <w:sz w:val="28"/>
          <w:lang w:val="af-ZA"/>
        </w:rPr>
      </w:pPr>
      <w:r w:rsidRPr="00761258">
        <w:rPr>
          <w:rFonts w:ascii="GHEA Grapalat" w:hAnsi="GHEA Grapalat"/>
          <w:i w:val="0"/>
          <w:sz w:val="28"/>
          <w:lang w:val="af-ZA"/>
        </w:rPr>
        <w:t xml:space="preserve">Հողմաէլեկտրակայաններից առաքվող էլեկտրաէներգիայի </w:t>
      </w:r>
    </w:p>
    <w:p w14:paraId="205CA2D0" w14:textId="77777777" w:rsidR="00CE2F0C" w:rsidRPr="00761258" w:rsidRDefault="00761258">
      <w:pPr>
        <w:pStyle w:val="BodyText"/>
        <w:rPr>
          <w:rFonts w:ascii="GHEA Grapalat" w:hAnsi="GHEA Grapalat"/>
          <w:i w:val="0"/>
          <w:sz w:val="28"/>
          <w:lang w:val="af-ZA"/>
        </w:rPr>
      </w:pPr>
      <w:r w:rsidRPr="00761258">
        <w:rPr>
          <w:rFonts w:ascii="GHEA Grapalat" w:hAnsi="GHEA Grapalat"/>
          <w:i w:val="0"/>
          <w:sz w:val="28"/>
          <w:lang w:val="af-ZA"/>
        </w:rPr>
        <w:t>սակագների մասին</w:t>
      </w:r>
    </w:p>
    <w:p w14:paraId="1CDEC628" w14:textId="77777777" w:rsidR="00CE2F0C" w:rsidRPr="00761258" w:rsidRDefault="00CE2F0C">
      <w:pPr>
        <w:pStyle w:val="BodyTextIndent"/>
        <w:rPr>
          <w:rFonts w:ascii="GHEA Grapalat" w:hAnsi="GHEA Grapalat"/>
          <w:sz w:val="24"/>
          <w:lang w:val="af-ZA"/>
        </w:rPr>
      </w:pPr>
    </w:p>
    <w:p w14:paraId="2964A6AD" w14:textId="77777777" w:rsidR="00CE2F0C" w:rsidRPr="00761258" w:rsidRDefault="00761258" w:rsidP="004B19E4">
      <w:pPr>
        <w:pStyle w:val="BodyTextIndent"/>
        <w:rPr>
          <w:rFonts w:ascii="GHEA Grapalat" w:hAnsi="GHEA Grapalat"/>
          <w:b/>
          <w:sz w:val="24"/>
          <w:lang w:val="af-ZA"/>
        </w:rPr>
      </w:pPr>
      <w:r w:rsidRPr="00761258">
        <w:rPr>
          <w:rFonts w:ascii="GHEA Grapalat" w:hAnsi="GHEA Grapalat"/>
          <w:sz w:val="24"/>
          <w:lang w:val="af-ZA"/>
        </w:rPr>
        <w:t xml:space="preserve">Ղեկավարվելով էներգետիկայի բնագավառում պետական քաղաքականության հիմնական սկզբունքներով, հիմք ընդունելով «Էներգետիկայի մասին» ՀՀ օրենքի 5-րդ հոդվածի 1-ին կետի ե), զ), ը), թ) և 17-րդ հոդվածի ա), բ) ենթակետերը, հաշվի առնելով Հայաստանի Հանրապետությունում ավելի քան երկամյա հողմապաշարագիտական հետազոտությունների խոստումնալից արդյունքները և հողմաէլեկտրակայանների կառուցման ու շահագործման նախնական տեխնիկատնտեսական հիմնավորումները, ինչպես նաև հանրապետության էներգիայի այլընտրանքային աղբյուրների արդյունավետ օգտագործման, ՀՀ էներգետիկական անվտանգության ապահովման, էներգետիկական անկախության բարձրացման և բնագավառում ներդրումների խրախուսման նպատակով ՀՀ էներգետիկայի կարգավորող հանձնաժողովը </w:t>
      </w:r>
      <w:r w:rsidRPr="00761258">
        <w:rPr>
          <w:rFonts w:ascii="GHEA Grapalat" w:hAnsi="GHEA Grapalat"/>
          <w:b/>
          <w:sz w:val="24"/>
          <w:lang w:val="af-ZA"/>
        </w:rPr>
        <w:t>որոշում  է.</w:t>
      </w:r>
    </w:p>
    <w:p w14:paraId="61F078B6" w14:textId="09A14FE0" w:rsidR="00CE2F0C" w:rsidRPr="00761258" w:rsidRDefault="004B19E4" w:rsidP="004B19E4">
      <w:pPr>
        <w:pStyle w:val="BodyTextIndent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t>1</w:t>
      </w:r>
      <w:r>
        <w:rPr>
          <w:rFonts w:ascii="Cambria Math" w:hAnsi="Cambria Math"/>
          <w:sz w:val="24"/>
          <w:lang w:val="hy-AM"/>
        </w:rPr>
        <w:t xml:space="preserve">․ </w:t>
      </w:r>
      <w:r w:rsidR="00761258" w:rsidRPr="00761258">
        <w:rPr>
          <w:rFonts w:ascii="GHEA Grapalat" w:hAnsi="GHEA Grapalat"/>
          <w:sz w:val="24"/>
          <w:lang w:val="af-ZA"/>
        </w:rPr>
        <w:t>Մինչև 2005 թվականի հունվարի 1-ը կառուցվող հողմային էլեկտրակայաններից առաքվող էլեկտրաէներգիայի վաճառքի սակագինը շահագործման առաջին տարվա համար սահմանել 5 ԱՄՆ ցենտ/կՎտժ-ին համարժեք դրամ՝ առանց ԱԱՀ-ի:</w:t>
      </w:r>
    </w:p>
    <w:p w14:paraId="6153CDAF" w14:textId="0038681D" w:rsidR="00CE2F0C" w:rsidRPr="00761258" w:rsidRDefault="004B19E4" w:rsidP="004B19E4">
      <w:pPr>
        <w:pStyle w:val="BodyTextIndent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t>2</w:t>
      </w:r>
      <w:r>
        <w:rPr>
          <w:rFonts w:ascii="Cambria Math" w:hAnsi="Cambria Math"/>
          <w:sz w:val="24"/>
          <w:lang w:val="hy-AM"/>
        </w:rPr>
        <w:t xml:space="preserve">․ </w:t>
      </w:r>
      <w:r w:rsidR="00761258" w:rsidRPr="00761258">
        <w:rPr>
          <w:rFonts w:ascii="GHEA Grapalat" w:hAnsi="GHEA Grapalat"/>
          <w:sz w:val="24"/>
          <w:lang w:val="af-ZA"/>
        </w:rPr>
        <w:t xml:space="preserve">Շահագործման երկրորդ տարվանից սկսած՝ մինչև 2016թ. մարտի 21-ը ընկած ժամանակաշրջանի համար, սակագնի ճշգրտման սկզբունքները և մեխանիզմները՝ </w:t>
      </w:r>
      <w:r w:rsidR="00761258" w:rsidRPr="00761258">
        <w:rPr>
          <w:rFonts w:ascii="GHEA Grapalat" w:hAnsi="GHEA Grapalat"/>
          <w:sz w:val="24"/>
          <w:lang w:val="af-ZA"/>
        </w:rPr>
        <w:lastRenderedPageBreak/>
        <w:t xml:space="preserve">կապված սղաճի և ԱՄՆ դոլար-դրամ փոխարժեքի փոփոխության հետ, կամրագրվեն կառուցման լիցենզիայում: </w:t>
      </w:r>
    </w:p>
    <w:p w14:paraId="67069E2B" w14:textId="516CD84C" w:rsidR="00CE2F0C" w:rsidRPr="00761258" w:rsidRDefault="004B19E4" w:rsidP="004B19E4">
      <w:pPr>
        <w:pStyle w:val="BodyTextIndent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t>3</w:t>
      </w:r>
      <w:r>
        <w:rPr>
          <w:rFonts w:ascii="Cambria Math" w:hAnsi="Cambria Math"/>
          <w:sz w:val="24"/>
          <w:lang w:val="hy-AM"/>
        </w:rPr>
        <w:t xml:space="preserve">․ </w:t>
      </w:r>
      <w:r w:rsidR="00761258" w:rsidRPr="00761258">
        <w:rPr>
          <w:rFonts w:ascii="GHEA Grapalat" w:hAnsi="GHEA Grapalat"/>
          <w:sz w:val="24"/>
          <w:lang w:val="af-ZA"/>
        </w:rPr>
        <w:t>Սույն որոշումը ուժի մեջ է մտնում 2002 թվականի հունվարի 1-ից:</w:t>
      </w:r>
    </w:p>
    <w:p w14:paraId="03EED189" w14:textId="77777777" w:rsidR="00CE2F0C" w:rsidRPr="00761258" w:rsidRDefault="00CE2F0C" w:rsidP="004B19E4">
      <w:pPr>
        <w:pStyle w:val="Header"/>
        <w:spacing w:line="360" w:lineRule="auto"/>
        <w:ind w:left="284"/>
        <w:jc w:val="both"/>
        <w:rPr>
          <w:rFonts w:ascii="GHEA Grapalat" w:hAnsi="GHEA Grapalat"/>
          <w:noProof/>
          <w:sz w:val="26"/>
          <w:lang w:val="af-ZA"/>
        </w:rPr>
      </w:pPr>
    </w:p>
    <w:p w14:paraId="7BE9162F" w14:textId="77777777" w:rsidR="00CE2F0C" w:rsidRPr="00761258" w:rsidRDefault="00CE2F0C" w:rsidP="004B19E4">
      <w:pPr>
        <w:pStyle w:val="Header"/>
        <w:jc w:val="both"/>
        <w:rPr>
          <w:rFonts w:ascii="GHEA Grapalat" w:hAnsi="GHEA Grapalat"/>
          <w:noProof/>
          <w:sz w:val="24"/>
          <w:lang w:val="af-ZA"/>
        </w:rPr>
      </w:pPr>
    </w:p>
    <w:p w14:paraId="380509BA" w14:textId="77777777" w:rsidR="00CE2F0C" w:rsidRPr="00761258" w:rsidRDefault="00CE2F0C" w:rsidP="004B19E4">
      <w:pPr>
        <w:pStyle w:val="Header"/>
        <w:jc w:val="both"/>
        <w:rPr>
          <w:rFonts w:ascii="GHEA Grapalat" w:hAnsi="GHEA Grapalat"/>
          <w:sz w:val="24"/>
          <w:lang w:val="af-ZA"/>
        </w:rPr>
      </w:pPr>
    </w:p>
    <w:p w14:paraId="3452F9C4" w14:textId="77777777" w:rsidR="00CE2F0C" w:rsidRPr="00761258" w:rsidRDefault="00CE2F0C" w:rsidP="004B19E4">
      <w:pPr>
        <w:pStyle w:val="Header"/>
        <w:jc w:val="both"/>
        <w:rPr>
          <w:rFonts w:ascii="GHEA Grapalat" w:hAnsi="GHEA Grapalat"/>
          <w:sz w:val="24"/>
          <w:lang w:val="af-ZA"/>
        </w:rPr>
      </w:pPr>
    </w:p>
    <w:p w14:paraId="21AB99B2" w14:textId="63B5F17A" w:rsidR="00EF1213" w:rsidRPr="00EF1213" w:rsidRDefault="00EF1213" w:rsidP="00EF1213">
      <w:pPr>
        <w:pStyle w:val="Header"/>
        <w:jc w:val="both"/>
        <w:rPr>
          <w:rFonts w:ascii="GHEA Grapalat" w:hAnsi="GHEA Grapalat"/>
          <w:b/>
          <w:i/>
          <w:sz w:val="26"/>
          <w:lang w:val="af-ZA"/>
        </w:rPr>
      </w:pPr>
      <w:r>
        <w:rPr>
          <w:rFonts w:ascii="GHEA Grapalat" w:hAnsi="GHEA Grapalat"/>
          <w:b/>
          <w:i/>
          <w:sz w:val="26"/>
          <w:lang w:val="hy-AM"/>
        </w:rPr>
        <w:t xml:space="preserve">       </w:t>
      </w:r>
      <w:r>
        <w:rPr>
          <w:rFonts w:ascii="GHEA Grapalat" w:hAnsi="GHEA Grapalat"/>
          <w:b/>
          <w:i/>
          <w:sz w:val="26"/>
          <w:lang w:val="en-US"/>
        </w:rPr>
        <w:t>ՀՀ</w:t>
      </w:r>
      <w:r w:rsidRPr="00EF1213">
        <w:rPr>
          <w:rFonts w:ascii="GHEA Grapalat" w:hAnsi="GHEA Grapalat"/>
          <w:b/>
          <w:i/>
          <w:sz w:val="26"/>
          <w:lang w:val="af-ZA"/>
        </w:rPr>
        <w:t xml:space="preserve"> </w:t>
      </w:r>
      <w:r>
        <w:rPr>
          <w:rFonts w:ascii="GHEA Grapalat" w:hAnsi="GHEA Grapalat"/>
          <w:b/>
          <w:i/>
          <w:sz w:val="26"/>
          <w:lang w:val="en-US"/>
        </w:rPr>
        <w:t>էներգետիկայի</w:t>
      </w:r>
      <w:r w:rsidRPr="00EF1213">
        <w:rPr>
          <w:rFonts w:ascii="GHEA Grapalat" w:hAnsi="GHEA Grapalat"/>
          <w:b/>
          <w:i/>
          <w:sz w:val="26"/>
          <w:lang w:val="af-ZA"/>
        </w:rPr>
        <w:t xml:space="preserve"> </w:t>
      </w:r>
      <w:r>
        <w:rPr>
          <w:rFonts w:ascii="GHEA Grapalat" w:hAnsi="GHEA Grapalat"/>
          <w:b/>
          <w:i/>
          <w:sz w:val="26"/>
          <w:lang w:val="en-US"/>
        </w:rPr>
        <w:t>կարգավորող</w:t>
      </w:r>
      <w:r w:rsidRPr="00EF1213">
        <w:rPr>
          <w:rFonts w:ascii="GHEA Grapalat" w:hAnsi="GHEA Grapalat"/>
          <w:b/>
          <w:i/>
          <w:sz w:val="26"/>
          <w:lang w:val="af-ZA"/>
        </w:rPr>
        <w:t xml:space="preserve"> </w:t>
      </w:r>
    </w:p>
    <w:p w14:paraId="591B2D18" w14:textId="4F34095F" w:rsidR="00CE2F0C" w:rsidRPr="00761258" w:rsidRDefault="00EF1213" w:rsidP="00EF1213">
      <w:pPr>
        <w:pStyle w:val="a"/>
        <w:spacing w:line="360" w:lineRule="auto"/>
        <w:rPr>
          <w:rFonts w:ascii="GHEA Grapalat" w:hAnsi="GHEA Grapalat"/>
          <w:sz w:val="26"/>
          <w:lang w:val="af-ZA"/>
        </w:rPr>
      </w:pPr>
      <w:r w:rsidRPr="00EF1213">
        <w:rPr>
          <w:rFonts w:ascii="GHEA Grapalat" w:hAnsi="GHEA Grapalat"/>
          <w:b/>
          <w:i/>
          <w:sz w:val="26"/>
          <w:lang w:val="af-ZA"/>
        </w:rPr>
        <w:t xml:space="preserve">           </w:t>
      </w:r>
      <w:r>
        <w:rPr>
          <w:rFonts w:ascii="GHEA Grapalat" w:hAnsi="GHEA Grapalat"/>
          <w:b/>
          <w:i/>
          <w:sz w:val="26"/>
          <w:lang w:val="en-US"/>
        </w:rPr>
        <w:t>հանձնաժողովի</w:t>
      </w:r>
      <w:r w:rsidRPr="00EF1213">
        <w:rPr>
          <w:rFonts w:ascii="GHEA Grapalat" w:hAnsi="GHEA Grapalat"/>
          <w:b/>
          <w:i/>
          <w:sz w:val="26"/>
          <w:lang w:val="af-ZA"/>
        </w:rPr>
        <w:t xml:space="preserve"> </w:t>
      </w:r>
      <w:r>
        <w:rPr>
          <w:rFonts w:ascii="GHEA Grapalat" w:hAnsi="GHEA Grapalat"/>
          <w:b/>
          <w:i/>
          <w:sz w:val="26"/>
          <w:lang w:val="en-US"/>
        </w:rPr>
        <w:t>նախագահ՝</w:t>
      </w:r>
      <w:r w:rsidRPr="00EF1213">
        <w:rPr>
          <w:rFonts w:ascii="GHEA Grapalat" w:hAnsi="GHEA Grapalat"/>
          <w:b/>
          <w:i/>
          <w:sz w:val="26"/>
          <w:lang w:val="af-ZA"/>
        </w:rPr>
        <w:t xml:space="preserve">                                        </w:t>
      </w:r>
      <w:r>
        <w:rPr>
          <w:rFonts w:ascii="GHEA Grapalat" w:hAnsi="GHEA Grapalat"/>
          <w:b/>
          <w:i/>
          <w:sz w:val="26"/>
          <w:lang w:val="en-US"/>
        </w:rPr>
        <w:t>Վ</w:t>
      </w:r>
      <w:r w:rsidRPr="00EF1213">
        <w:rPr>
          <w:rFonts w:ascii="GHEA Grapalat" w:hAnsi="GHEA Grapalat"/>
          <w:b/>
          <w:i/>
          <w:sz w:val="26"/>
          <w:lang w:val="af-ZA"/>
        </w:rPr>
        <w:t>.</w:t>
      </w:r>
      <w:r>
        <w:rPr>
          <w:rFonts w:ascii="GHEA Grapalat" w:hAnsi="GHEA Grapalat"/>
          <w:b/>
          <w:i/>
          <w:sz w:val="26"/>
          <w:lang w:val="hy-AM"/>
        </w:rPr>
        <w:t xml:space="preserve"> </w:t>
      </w:r>
      <w:r>
        <w:rPr>
          <w:rFonts w:ascii="GHEA Grapalat" w:hAnsi="GHEA Grapalat"/>
          <w:b/>
          <w:i/>
          <w:sz w:val="26"/>
          <w:lang w:val="en-US"/>
        </w:rPr>
        <w:t>Մովսեսյան</w:t>
      </w:r>
      <w:r w:rsidR="00761258" w:rsidRPr="00761258">
        <w:rPr>
          <w:rFonts w:ascii="GHEA Grapalat" w:hAnsi="GHEA Grapalat"/>
          <w:b/>
          <w:i/>
          <w:sz w:val="28"/>
          <w:lang w:val="af-ZA"/>
        </w:rPr>
        <w:tab/>
      </w:r>
    </w:p>
    <w:p w14:paraId="029DCF29" w14:textId="77777777" w:rsidR="00CE2F0C" w:rsidRPr="00761258" w:rsidRDefault="00CE2F0C">
      <w:pPr>
        <w:rPr>
          <w:rFonts w:ascii="Sylfaen" w:hAnsi="Sylfaen"/>
          <w:lang w:val="af-ZA"/>
        </w:rPr>
      </w:pPr>
    </w:p>
    <w:sectPr w:rsidR="00CE2F0C" w:rsidRPr="00761258" w:rsidSect="004B19E4">
      <w:pgSz w:w="12240" w:h="15840"/>
      <w:pgMar w:top="709" w:right="104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E70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74140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273E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58"/>
    <w:rsid w:val="004B19E4"/>
    <w:rsid w:val="00761258"/>
    <w:rsid w:val="00CE2F0C"/>
    <w:rsid w:val="00DE430D"/>
    <w:rsid w:val="00E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A3D73"/>
  <w15:chartTrackingRefBased/>
  <w15:docId w15:val="{E6CCA8EB-94DB-49DC-ACCC-8E221DE9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TarumianTimes" w:hAnsi="ArTarumianTimes"/>
      <w:sz w:val="26"/>
      <w:lang w:val="ru-RU" w:eastAsia="ru-RU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rFonts w:ascii="Times New Roman" w:hAnsi="Times New Roman"/>
      <w:sz w:val="20"/>
      <w:lang w:val="en-GB"/>
    </w:rPr>
  </w:style>
  <w:style w:type="paragraph" w:customStyle="1" w:styleId="a">
    <w:name w:val="Адонц"/>
    <w:basedOn w:val="Normal"/>
    <w:rPr>
      <w:rFonts w:ascii="Times New Roman" w:hAnsi="Times New Roman"/>
      <w:sz w:val="22"/>
    </w:rPr>
  </w:style>
  <w:style w:type="paragraph" w:styleId="BodyText">
    <w:name w:val="Body Text"/>
    <w:basedOn w:val="Normal"/>
    <w:semiHidden/>
    <w:pPr>
      <w:jc w:val="center"/>
    </w:pPr>
    <w:rPr>
      <w:b/>
      <w:i/>
      <w:sz w:val="24"/>
      <w:lang w:val="en-US"/>
    </w:rPr>
  </w:style>
  <w:style w:type="paragraph" w:styleId="BodyTextIndent">
    <w:name w:val="Body Text Indent"/>
    <w:basedOn w:val="Normal"/>
    <w:semiHidden/>
    <w:pPr>
      <w:spacing w:line="360" w:lineRule="auto"/>
      <w:ind w:firstLine="567"/>
      <w:jc w:val="both"/>
    </w:pPr>
    <w:rPr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EF1213"/>
    <w:rPr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cp:lastModifiedBy>Hayk Amroyan</cp:lastModifiedBy>
  <cp:revision>5</cp:revision>
  <cp:lastPrinted>2001-11-26T11:07:00Z</cp:lastPrinted>
  <dcterms:created xsi:type="dcterms:W3CDTF">2021-05-11T08:55:00Z</dcterms:created>
  <dcterms:modified xsi:type="dcterms:W3CDTF">2021-06-02T12:14:00Z</dcterms:modified>
</cp:coreProperties>
</file>