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F97" w:rsidRDefault="005A3F97" w:rsidP="005A3F97">
      <w:pPr>
        <w:ind w:left="1440" w:firstLine="720"/>
        <w:rPr>
          <w:rFonts w:ascii="GHEA Grapalat" w:hAnsi="GHEA Grapalat" w:cs="Nirmala UI"/>
          <w:lang w:val="af-ZA"/>
        </w:rPr>
      </w:pPr>
      <w:r w:rsidRPr="005A3F97">
        <w:rPr>
          <w:rFonts w:ascii="GHEA Grapalat" w:hAnsi="GHEA Grapalat" w:cs="Nirmala U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-121920</wp:posOffset>
                </wp:positionV>
                <wp:extent cx="2057400" cy="342900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938" w:rsidRPr="005A3F97" w:rsidRDefault="005A3F97">
                            <w:pPr>
                              <w:pStyle w:val="Heading2"/>
                              <w:spacing w:line="240" w:lineRule="auto"/>
                              <w:jc w:val="left"/>
                              <w:rPr>
                                <w:rFonts w:ascii="GHEA Grapalat" w:hAnsi="GHEA Grapalat"/>
                                <w:sz w:val="32"/>
                              </w:rPr>
                            </w:pPr>
                            <w:r w:rsidRPr="005A3F97">
                              <w:rPr>
                                <w:rFonts w:ascii="GHEA Grapalat" w:hAnsi="GHEA Grapalat"/>
                                <w:b/>
                                <w:sz w:val="32"/>
                              </w:rPr>
                              <w:t>600.0030.06.05.02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3.85pt;margin-top:-9.6pt;width:16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QigwIAABc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xlG&#10;inRA0QMfPLrWA8qmoT29cRV43Rvw8wOcA82xVGfuNP3skNI3LVFbfmWt7ltOGKSXhZvJ2dURxwWQ&#10;Tf9OM4hDdl5HoKGxXegddAMBOtD0eKIm5ELhME+n8yIFEwXbqyIvYR1CkOp421jn33DdobCosQXq&#10;IzrZ3zk/uh5dQjCnpWBrIWXc2O3mRlq0JyCTdXwO6M/cpArOSodrI+J4AklCjGAL6Ubav5VZXqTX&#10;eTlZzxbzSbEuppNyni4maVZel7O0KIvb9feQYFZUrWCMqzuh+FGCWfF3FB+GYRRPFCHqa1xO8+lI&#10;0R+LTOPzuyI74WEipehqvDg5kSoQ+1oxKJtUngg5rpPn6UdCoAfHb+xKlEFgftSAHzZDFFweogeJ&#10;bDR7BF1YDbQBw/A3gUWr7VeMepjMGrsvO2I5RvKtAm2VWVGEUY6bYjrPYWPPLZtzC1EUoGrsMRqX&#10;N34c/52xYttCpFHNSl+BHhsRpfKU1UHFMH2xpsOfIoz3+T56Pf3PVj8AAAD//wMAUEsDBBQABgAI&#10;AAAAIQDWjPdu3gAAAAkBAAAPAAAAZHJzL2Rvd25yZXYueG1sTI/BbsIwDIbvk/YOkZF2mSAtsBa6&#10;pmibtGlXGA/gNqGtaJyqCbS8/bzTONmWP/3+nO8m24mrGXzrSEG8iEAYqpxuqVZw/Pmcb0D4gKSx&#10;c2QU3IyHXfH4kGOm3Uh7cz2EWnAI+QwVNCH0mZS+aoxFv3C9Id6d3GAx8DjUUg84crjt5DKKEmmx&#10;Jb7QYG8+GlOdDxer4PQ9Pr9sx/IrHNP9OnnHNi3dTamn2fT2CiKYKfzD8KfP6lCwU+kupL3oFMzT&#10;lEmu8XYJgoFVnKxAlNysNyCLXN5/UPwCAAD//wMAUEsBAi0AFAAGAAgAAAAhALaDOJL+AAAA4QEA&#10;ABMAAAAAAAAAAAAAAAAAAAAAAFtDb250ZW50X1R5cGVzXS54bWxQSwECLQAUAAYACAAAACEAOP0h&#10;/9YAAACUAQAACwAAAAAAAAAAAAAAAAAvAQAAX3JlbHMvLnJlbHNQSwECLQAUAAYACAAAACEAfAL0&#10;IoMCAAAXBQAADgAAAAAAAAAAAAAAAAAuAgAAZHJzL2Uyb0RvYy54bWxQSwECLQAUAAYACAAAACEA&#10;1oz3bt4AAAAJAQAADwAAAAAAAAAAAAAAAADdBAAAZHJzL2Rvd25yZXYueG1sUEsFBgAAAAAEAAQA&#10;8wAAAOgFAAAAAA==&#10;" o:allowincell="f" stroked="f">
                <v:textbox>
                  <w:txbxContent>
                    <w:p w:rsidR="00000000" w:rsidRPr="005A3F97" w:rsidRDefault="005A3F97">
                      <w:pPr>
                        <w:pStyle w:val="Heading2"/>
                        <w:spacing w:line="240" w:lineRule="auto"/>
                        <w:jc w:val="left"/>
                        <w:rPr>
                          <w:rFonts w:ascii="GHEA Grapalat" w:hAnsi="GHEA Grapalat"/>
                          <w:sz w:val="32"/>
                        </w:rPr>
                      </w:pPr>
                      <w:r w:rsidRPr="005A3F97">
                        <w:rPr>
                          <w:rFonts w:ascii="GHEA Grapalat" w:hAnsi="GHEA Grapalat"/>
                          <w:b/>
                          <w:sz w:val="32"/>
                        </w:rPr>
                        <w:t>600.0030.06.05.02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HEA Grapalat" w:hAnsi="GHEA Grapalat" w:cs="Nirmala UI"/>
          <w:lang w:val="af-ZA"/>
        </w:rPr>
        <w:t xml:space="preserve">                            </w:t>
      </w:r>
    </w:p>
    <w:p w:rsidR="005A3F97" w:rsidRDefault="005A3F97" w:rsidP="005A3F97">
      <w:pPr>
        <w:ind w:left="1440" w:firstLine="720"/>
        <w:rPr>
          <w:rFonts w:ascii="GHEA Grapalat" w:hAnsi="GHEA Grapalat" w:cs="Nirmala UI"/>
          <w:lang w:val="af-ZA"/>
        </w:rPr>
      </w:pPr>
    </w:p>
    <w:p w:rsidR="005A3F97" w:rsidRDefault="005A3F97" w:rsidP="005A3F97">
      <w:pPr>
        <w:ind w:left="1440" w:firstLine="720"/>
        <w:rPr>
          <w:rFonts w:ascii="GHEA Grapalat" w:hAnsi="GHEA Grapalat" w:cs="Nirmala UI"/>
          <w:lang w:val="af-ZA"/>
        </w:rPr>
      </w:pPr>
    </w:p>
    <w:p w:rsidR="00825938" w:rsidRPr="005A3F97" w:rsidRDefault="005A3F97" w:rsidP="005A3F97">
      <w:pPr>
        <w:ind w:left="1440" w:firstLine="720"/>
        <w:rPr>
          <w:rFonts w:ascii="GHEA Grapalat" w:hAnsi="GHEA Grapalat" w:cs="Nirmala UI"/>
          <w:lang w:val="af-ZA"/>
        </w:rPr>
      </w:pPr>
      <w:r w:rsidRPr="005A3F97">
        <w:rPr>
          <w:rFonts w:ascii="GHEA Grapalat" w:hAnsi="GHEA Grapalat" w:cs="Nirmala U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827405</wp:posOffset>
                </wp:positionV>
                <wp:extent cx="6401435" cy="1144905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1435" cy="114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938" w:rsidRDefault="00825938">
                            <w:pPr>
                              <w:jc w:val="center"/>
                              <w:rPr>
                                <w:rFonts w:ascii="Dallak Title" w:hAnsi="Dallak Title"/>
                                <w:lang w:val="en-US"/>
                              </w:rPr>
                            </w:pPr>
                          </w:p>
                          <w:p w:rsidR="005A3F97" w:rsidRPr="005A3F97" w:rsidRDefault="005A3F97" w:rsidP="005A3F97">
                            <w:pPr>
                              <w:pStyle w:val="Heading4"/>
                              <w:jc w:val="center"/>
                              <w:rPr>
                                <w:rFonts w:ascii="GHEA Grapalat" w:hAnsi="GHEA Grapalat"/>
                                <w:sz w:val="28"/>
                                <w:szCs w:val="28"/>
                                <w:u w:val="none"/>
                                <w:lang w:val="hy-AM"/>
                              </w:rPr>
                            </w:pPr>
                            <w:r w:rsidRPr="005A3F97">
                              <w:rPr>
                                <w:rFonts w:ascii="GHEA Grapalat" w:hAnsi="GHEA Grapalat"/>
                                <w:sz w:val="28"/>
                                <w:szCs w:val="28"/>
                                <w:u w:val="none"/>
                                <w:lang w:val="hy-AM"/>
                              </w:rPr>
                              <w:t>ՀԱՅԱՍՏԱՆԻ ՀԱՆՐԱՊԵՏՈՒԹՅԱՆ</w:t>
                            </w:r>
                          </w:p>
                          <w:p w:rsidR="005A3F97" w:rsidRPr="005A3F97" w:rsidRDefault="005A3F97" w:rsidP="005A3F97">
                            <w:pPr>
                              <w:pStyle w:val="Heading4"/>
                              <w:jc w:val="center"/>
                              <w:rPr>
                                <w:sz w:val="28"/>
                                <w:szCs w:val="28"/>
                                <w:u w:val="none"/>
                                <w:lang w:val="hy-AM"/>
                              </w:rPr>
                            </w:pPr>
                            <w:r w:rsidRPr="005A3F97">
                              <w:rPr>
                                <w:rFonts w:ascii="GHEA Grapalat" w:hAnsi="GHEA Grapalat"/>
                                <w:sz w:val="28"/>
                                <w:szCs w:val="28"/>
                                <w:u w:val="none"/>
                                <w:lang w:val="hy-AM"/>
                              </w:rPr>
                              <w:t>ԷՆԵՐԳԵՏԻԿԱՅԻ ԿԱՐԳԱՎՈՐՈՂ ՀԱՆՁՆԱԺՈՂՈՎ</w:t>
                            </w:r>
                          </w:p>
                          <w:p w:rsidR="00825938" w:rsidRPr="005A3F97" w:rsidRDefault="00825938">
                            <w:pPr>
                              <w:jc w:val="center"/>
                              <w:rPr>
                                <w:b/>
                                <w:sz w:val="28"/>
                                <w:lang w:val="af-ZA"/>
                              </w:rPr>
                            </w:pPr>
                          </w:p>
                          <w:p w:rsidR="00825938" w:rsidRPr="005A3F97" w:rsidRDefault="005A3F97" w:rsidP="005A3F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lang w:val="hy-A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hy-AM"/>
                              </w:rPr>
                              <w:t>Ո Ր Ո Շ ՈՒ Մ</w:t>
                            </w:r>
                          </w:p>
                          <w:p w:rsidR="00825938" w:rsidRPr="005A3F97" w:rsidRDefault="00825938">
                            <w:pPr>
                              <w:pStyle w:val="BodyText2"/>
                              <w:rPr>
                                <w:lang w:val="hy-AM"/>
                              </w:rPr>
                            </w:pPr>
                          </w:p>
                          <w:p w:rsidR="00825938" w:rsidRPr="005A3F97" w:rsidRDefault="00825938">
                            <w:pPr>
                              <w:jc w:val="center"/>
                              <w:rPr>
                                <w:rFonts w:ascii="Dallak Title" w:hAnsi="Dallak Title"/>
                                <w:sz w:val="4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21.85pt;margin-top:65.15pt;width:504.05pt;height:90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JaT6gIAAHMGAAAOAAAAZHJzL2Uyb0RvYy54bWysVd1u0zAUvkfiHSzfZ3Fa9yfR0qlNG4Q0&#10;YGLwAG7iNBaJHWxv6UC8O8du12UdF4iRStY59vHx952/Xl7t2wbdc22EkimOLghGXBaqFHKX4q9f&#10;8mCOkbFMlqxRkqf4gRt8tXj75rLvEj5StWpKrhE4kSbpuxTX1nZJGJqi5i0zF6rjEg4rpVtmQdW7&#10;sNSsB+9tE44ImYa90mWnVcGNgd314RAvvP+q4oX9VFWGW9SkGLBZv2q/bt0aLi5ZstOsq0VxhMH+&#10;AUXLhIRHT67WzDJ0p8ULV60otDKqsheFakNVVaLgngOwicgZm9uaddxzgeCY7hQm8//cFh/vbzQS&#10;ZYonGEnWQoo+Q9CY3DUcjVx4+s4kYHXb3WhH0HTXqvhmkFRZDVZ8qbXqa85KABU5+/DZBacYuIq2&#10;/QdVgnd2Z5WP1L7SrXMIMUB7n5CHU0L43qICNqeURHQMyAo4iyJKYzLxb7Dk8XqnjX3HVYuckGIN&#10;4L17dn9trIPDkkcT95pUuWgan/VGPtsAw8MO92VzuM0SgAKis3SgfEp/xiTezDdzGtDRdBNQsl4H&#10;yzyjwTSPZpP1eJ1l6+iXQxHRpBZlyaV79LG8Ivp36TsW+qEwTgVmVCNK585BMnq3zRqN7hmUd+6/&#10;Y3gGZuFzGD4kwOWMUjSiZDWKg3w6nwU0p5MgnpF5QKJ4FU8Jjek6f07pWkj+ekqoT/FoQgnxSRug&#10;PiM3id3vJTmWtMLCBGlEm+I5cZ8zYokryY0svWyZaA7yIBYO/59jscwnZEbH82A2m4wDOt6QYDXP&#10;s2CZRdPpbLPKVpuz9G58yZjXh8MnZVB/A7zHN54gQ8E+FqfvOddmh3a1++0eiLve26ryAbpPK+gN&#10;mH8wqUGolf6BUQ9TL8Xm+x3THKPmvXQdPJpBAJEdKnqobIcKkwW4SrHF6CBm9jBa7zotdjW8FPm0&#10;SrWErq+E78cnVEDFKTDZPKnjFHajc6h7q6f/isVvAAAA//8DAFBLAwQUAAYACAAAACEAGfRVBuEA&#10;AAALAQAADwAAAGRycy9kb3ducmV2LnhtbEyPy07DMBBF90j8gzVI7Fq7JAptGqeqeAipuwakbp14&#10;mkSNxyF2W8PXY1awHN2je88Um2AGdsHJ9ZYkLOYCGFJjdU+thI/319kSmPOKtBosoYQvdLApb28K&#10;lWt7pT1eKt+yWEIuVxI678ecc9d0aJSb2xEpZkc7GeXjObVcT+oay83AH4TIuFE9xYVOjfjUYXOq&#10;zkZCeFkdjuHZ7XZVvdx+i8+3xtYHKe/vwnYNzGPwfzD86kd1KKNTbc+kHRskzNLkMaIxSEQCLBKr&#10;LE2B1RKShciAlwX//0P5AwAA//8DAFBLAQItABQABgAIAAAAIQC2gziS/gAAAOEBAAATAAAAAAAA&#10;AAAAAAAAAAAAAABbQ29udGVudF9UeXBlc10ueG1sUEsBAi0AFAAGAAgAAAAhADj9If/WAAAAlAEA&#10;AAsAAAAAAAAAAAAAAAAALwEAAF9yZWxzLy5yZWxzUEsBAi0AFAAGAAgAAAAhAIv8lpPqAgAAcwYA&#10;AA4AAAAAAAAAAAAAAAAALgIAAGRycy9lMm9Eb2MueG1sUEsBAi0AFAAGAAgAAAAhABn0VQbhAAAA&#10;CwEAAA8AAAAAAAAAAAAAAAAARAUAAGRycy9kb3ducmV2LnhtbFBLBQYAAAAABAAEAPMAAABSBgAA&#10;AAA=&#10;" o:allowincell="f" filled="f" stroked="f" strokecolor="#595959" strokeweight="2pt">
                <v:textbox inset="1pt,1pt,1pt,1pt">
                  <w:txbxContent>
                    <w:p w:rsidR="00000000" w:rsidRDefault="005A3F97">
                      <w:pPr>
                        <w:jc w:val="center"/>
                        <w:rPr>
                          <w:rFonts w:ascii="Dallak Title" w:hAnsi="Dallak Title"/>
                          <w:lang w:val="en-US"/>
                        </w:rPr>
                      </w:pPr>
                    </w:p>
                    <w:p w:rsidR="005A3F97" w:rsidRPr="005A3F97" w:rsidRDefault="005A3F97" w:rsidP="005A3F97">
                      <w:pPr>
                        <w:pStyle w:val="Heading4"/>
                        <w:jc w:val="center"/>
                        <w:rPr>
                          <w:rFonts w:ascii="GHEA Grapalat" w:hAnsi="GHEA Grapalat"/>
                          <w:sz w:val="28"/>
                          <w:szCs w:val="28"/>
                          <w:u w:val="none"/>
                          <w:lang w:val="hy-AM"/>
                        </w:rPr>
                      </w:pPr>
                      <w:r w:rsidRPr="005A3F97">
                        <w:rPr>
                          <w:rFonts w:ascii="GHEA Grapalat" w:hAnsi="GHEA Grapalat"/>
                          <w:sz w:val="28"/>
                          <w:szCs w:val="28"/>
                          <w:u w:val="none"/>
                          <w:lang w:val="hy-AM"/>
                        </w:rPr>
                        <w:t>ՀԱՅԱՍՏԱՆԻ ՀԱՆՐԱՊԵՏՈՒԹՅԱՆ</w:t>
                      </w:r>
                    </w:p>
                    <w:p w:rsidR="005A3F97" w:rsidRPr="005A3F97" w:rsidRDefault="005A3F97" w:rsidP="005A3F97">
                      <w:pPr>
                        <w:pStyle w:val="Heading4"/>
                        <w:jc w:val="center"/>
                        <w:rPr>
                          <w:sz w:val="28"/>
                          <w:szCs w:val="28"/>
                          <w:u w:val="none"/>
                          <w:lang w:val="hy-AM"/>
                        </w:rPr>
                      </w:pPr>
                      <w:r w:rsidRPr="005A3F97">
                        <w:rPr>
                          <w:rFonts w:ascii="GHEA Grapalat" w:hAnsi="GHEA Grapalat"/>
                          <w:sz w:val="28"/>
                          <w:szCs w:val="28"/>
                          <w:u w:val="none"/>
                          <w:lang w:val="hy-AM"/>
                        </w:rPr>
                        <w:t>ԷՆԵՐԳԵՏԻԿԱՅԻ ԿԱՐԳԱՎՈՐՈՂ ՀԱՆՁՆԱԺՈՂՈՎ</w:t>
                      </w:r>
                    </w:p>
                    <w:p w:rsidR="00000000" w:rsidRPr="005A3F97" w:rsidRDefault="005A3F97">
                      <w:pPr>
                        <w:jc w:val="center"/>
                        <w:rPr>
                          <w:b/>
                          <w:sz w:val="28"/>
                          <w:lang w:val="af-ZA"/>
                        </w:rPr>
                      </w:pPr>
                    </w:p>
                    <w:p w:rsidR="00000000" w:rsidRPr="005A3F97" w:rsidRDefault="005A3F97" w:rsidP="005A3F9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lang w:val="hy-AM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hy-AM"/>
                        </w:rPr>
                        <w:t>Ո Ր Ո Շ ՈՒ Մ</w:t>
                      </w:r>
                    </w:p>
                    <w:p w:rsidR="00000000" w:rsidRPr="005A3F97" w:rsidRDefault="005A3F97">
                      <w:pPr>
                        <w:pStyle w:val="BodyText2"/>
                        <w:rPr>
                          <w:lang w:val="hy-AM"/>
                        </w:rPr>
                      </w:pPr>
                    </w:p>
                    <w:p w:rsidR="00000000" w:rsidRPr="005A3F97" w:rsidRDefault="005A3F97">
                      <w:pPr>
                        <w:jc w:val="center"/>
                        <w:rPr>
                          <w:rFonts w:ascii="Dallak Title" w:hAnsi="Dallak Title"/>
                          <w:sz w:val="4"/>
                          <w:lang w:val="hy-AM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GHEA Grapalat" w:hAnsi="GHEA Grapalat" w:cs="Nirmala UI"/>
          <w:lang w:val="af-ZA"/>
        </w:rPr>
        <w:t xml:space="preserve">                  </w:t>
      </w:r>
      <w:r w:rsidRPr="005A3F97">
        <w:rPr>
          <w:rFonts w:ascii="GHEA Grapalat" w:hAnsi="GHEA Grapalat" w:cs="Nirmala UI"/>
          <w:lang w:val="af-ZA"/>
        </w:rPr>
        <w:t xml:space="preserve">      </w:t>
      </w:r>
      <w:r w:rsidRPr="005A3F97">
        <w:rPr>
          <w:rFonts w:ascii="GHEA Grapalat" w:hAnsi="GHEA Grapalat" w:cs="Nirmala UI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15pt;height:74.5pt" o:ole="">
            <v:imagedata r:id="rId7" o:title=""/>
          </v:shape>
          <o:OLEObject Type="Embed" ProgID="Word.Document.8" ShapeID="_x0000_i1025" DrawAspect="Content" ObjectID="_1684221298" r:id="rId8"/>
        </w:object>
      </w:r>
    </w:p>
    <w:p w:rsidR="00825938" w:rsidRPr="005A3F97" w:rsidRDefault="00825938">
      <w:pPr>
        <w:pStyle w:val="Header"/>
        <w:rPr>
          <w:rFonts w:ascii="GHEA Grapalat" w:hAnsi="GHEA Grapalat" w:cs="Nirmala UI"/>
          <w:lang w:val="en-US"/>
        </w:rPr>
      </w:pPr>
    </w:p>
    <w:p w:rsidR="00825938" w:rsidRPr="005A3F97" w:rsidRDefault="00825938">
      <w:pPr>
        <w:pStyle w:val="Header"/>
        <w:rPr>
          <w:rFonts w:ascii="GHEA Grapalat" w:hAnsi="GHEA Grapalat" w:cs="Nirmala UI"/>
          <w:sz w:val="16"/>
          <w:lang w:val="en-US"/>
        </w:rPr>
      </w:pPr>
    </w:p>
    <w:p w:rsidR="00825938" w:rsidRPr="005A3F97" w:rsidRDefault="00825938">
      <w:pPr>
        <w:pStyle w:val="Header"/>
        <w:rPr>
          <w:rFonts w:ascii="GHEA Grapalat" w:hAnsi="GHEA Grapalat" w:cs="Nirmala UI"/>
          <w:sz w:val="16"/>
          <w:lang w:val="en-US"/>
        </w:rPr>
      </w:pPr>
    </w:p>
    <w:p w:rsidR="00825938" w:rsidRPr="005A3F97" w:rsidRDefault="00825938">
      <w:pPr>
        <w:pStyle w:val="Header"/>
        <w:rPr>
          <w:rFonts w:ascii="GHEA Grapalat" w:hAnsi="GHEA Grapalat" w:cs="Nirmala UI"/>
          <w:noProof/>
        </w:rPr>
      </w:pPr>
    </w:p>
    <w:p w:rsidR="00825938" w:rsidRPr="005A3F97" w:rsidRDefault="00825938">
      <w:pPr>
        <w:pStyle w:val="Header"/>
        <w:jc w:val="center"/>
        <w:rPr>
          <w:rFonts w:ascii="GHEA Grapalat" w:hAnsi="GHEA Grapalat" w:cs="Nirmala UI"/>
          <w:b/>
          <w:sz w:val="32"/>
        </w:rPr>
      </w:pPr>
    </w:p>
    <w:p w:rsidR="00825938" w:rsidRPr="005A3F97" w:rsidRDefault="00825938">
      <w:pPr>
        <w:pStyle w:val="Header"/>
        <w:jc w:val="center"/>
        <w:rPr>
          <w:rFonts w:ascii="GHEA Grapalat" w:hAnsi="GHEA Grapalat" w:cs="Nirmala UI"/>
          <w:b/>
        </w:rPr>
      </w:pPr>
    </w:p>
    <w:p w:rsidR="00825938" w:rsidRPr="005A3F97" w:rsidRDefault="005A3F97">
      <w:pPr>
        <w:pStyle w:val="Header"/>
        <w:jc w:val="center"/>
        <w:rPr>
          <w:rFonts w:ascii="GHEA Grapalat" w:hAnsi="GHEA Grapalat" w:cs="Nirmala UI"/>
          <w:sz w:val="24"/>
          <w:lang w:val="af-ZA"/>
        </w:rPr>
      </w:pPr>
      <w:r w:rsidRPr="005A3F97">
        <w:rPr>
          <w:rFonts w:ascii="GHEA Grapalat" w:hAnsi="GHEA Grapalat" w:cs="Nirmala UI"/>
          <w:sz w:val="24"/>
          <w:lang w:val="af-ZA"/>
        </w:rPr>
        <w:t xml:space="preserve">6 </w:t>
      </w:r>
      <w:r w:rsidRPr="005A3F97">
        <w:rPr>
          <w:rFonts w:ascii="GHEA Grapalat" w:hAnsi="GHEA Grapalat" w:cs="Arial"/>
          <w:sz w:val="24"/>
          <w:lang w:val="af-ZA"/>
        </w:rPr>
        <w:t>մայիսի</w:t>
      </w:r>
      <w:r w:rsidRPr="005A3F97">
        <w:rPr>
          <w:rFonts w:ascii="GHEA Grapalat" w:hAnsi="GHEA Grapalat" w:cs="Nirmala UI"/>
          <w:sz w:val="24"/>
          <w:lang w:val="af-ZA"/>
        </w:rPr>
        <w:t xml:space="preserve"> 2002 </w:t>
      </w:r>
      <w:r w:rsidRPr="005A3F97">
        <w:rPr>
          <w:rFonts w:ascii="GHEA Grapalat" w:hAnsi="GHEA Grapalat" w:cs="Arial"/>
          <w:sz w:val="24"/>
          <w:lang w:val="af-ZA"/>
        </w:rPr>
        <w:t>թվականի</w:t>
      </w:r>
      <w:r w:rsidRPr="005A3F97">
        <w:rPr>
          <w:rFonts w:ascii="GHEA Grapalat" w:hAnsi="GHEA Grapalat" w:cs="Nirmala UI"/>
          <w:sz w:val="24"/>
          <w:lang w:val="af-ZA"/>
        </w:rPr>
        <w:t xml:space="preserve"> </w:t>
      </w:r>
      <w:r w:rsidRPr="005A3F97">
        <w:rPr>
          <w:rFonts w:ascii="GHEA Grapalat" w:hAnsi="GHEA Grapalat" w:cs="Nirmala UI"/>
          <w:sz w:val="24"/>
          <w:lang w:val="af-ZA"/>
        </w:rPr>
        <w:sym w:font="Times New Roman" w:char="2116"/>
      </w:r>
      <w:r w:rsidRPr="005A3F97">
        <w:rPr>
          <w:rFonts w:ascii="GHEA Grapalat" w:hAnsi="GHEA Grapalat" w:cs="Nirmala UI"/>
          <w:sz w:val="24"/>
          <w:lang w:val="af-ZA"/>
        </w:rPr>
        <w:t>30</w:t>
      </w:r>
    </w:p>
    <w:p w:rsidR="00825938" w:rsidRPr="005A3F97" w:rsidRDefault="005A3F97">
      <w:pPr>
        <w:pStyle w:val="Header"/>
        <w:jc w:val="center"/>
        <w:rPr>
          <w:rFonts w:ascii="GHEA Grapalat" w:hAnsi="GHEA Grapalat" w:cs="Nirmala UI"/>
          <w:sz w:val="24"/>
          <w:lang w:val="af-ZA"/>
        </w:rPr>
      </w:pPr>
      <w:r w:rsidRPr="005A3F97">
        <w:rPr>
          <w:rFonts w:ascii="GHEA Grapalat" w:hAnsi="GHEA Grapalat" w:cs="Arial"/>
          <w:sz w:val="24"/>
          <w:lang w:val="af-ZA"/>
        </w:rPr>
        <w:t>ք</w:t>
      </w:r>
      <w:r w:rsidRPr="005A3F97">
        <w:rPr>
          <w:rFonts w:ascii="GHEA Grapalat" w:hAnsi="GHEA Grapalat" w:cs="Nirmala UI"/>
          <w:sz w:val="24"/>
          <w:lang w:val="af-ZA"/>
        </w:rPr>
        <w:t>.</w:t>
      </w:r>
      <w:r w:rsidRPr="005A3F97">
        <w:rPr>
          <w:rFonts w:ascii="GHEA Grapalat" w:hAnsi="GHEA Grapalat" w:cs="Arial"/>
          <w:sz w:val="24"/>
          <w:lang w:val="af-ZA"/>
        </w:rPr>
        <w:t>Երևան</w:t>
      </w:r>
    </w:p>
    <w:p w:rsidR="00825938" w:rsidRPr="005A3F97" w:rsidRDefault="00825938">
      <w:pPr>
        <w:pStyle w:val="Header"/>
        <w:jc w:val="center"/>
        <w:rPr>
          <w:rFonts w:ascii="GHEA Grapalat" w:hAnsi="GHEA Grapalat" w:cs="Nirmala UI"/>
          <w:sz w:val="24"/>
          <w:lang w:val="af-ZA"/>
        </w:rPr>
      </w:pPr>
    </w:p>
    <w:p w:rsidR="00825938" w:rsidRPr="005A3F97" w:rsidRDefault="00825938">
      <w:pPr>
        <w:pStyle w:val="Header"/>
        <w:jc w:val="center"/>
        <w:rPr>
          <w:rFonts w:ascii="GHEA Grapalat" w:hAnsi="GHEA Grapalat" w:cs="Nirmala UI"/>
          <w:sz w:val="16"/>
          <w:lang w:val="af-ZA"/>
        </w:rPr>
      </w:pPr>
    </w:p>
    <w:p w:rsidR="00825938" w:rsidRPr="005A3F97" w:rsidRDefault="005A3F97">
      <w:pPr>
        <w:pStyle w:val="Header"/>
        <w:jc w:val="center"/>
        <w:rPr>
          <w:rFonts w:ascii="GHEA Grapalat" w:hAnsi="GHEA Grapalat" w:cs="Nirmala UI"/>
          <w:b/>
          <w:sz w:val="28"/>
          <w:lang w:val="af-ZA"/>
        </w:rPr>
      </w:pPr>
      <w:r w:rsidRPr="005A3F97">
        <w:rPr>
          <w:rFonts w:ascii="GHEA Grapalat" w:hAnsi="GHEA Grapalat" w:cs="Nirmala UI"/>
          <w:b/>
          <w:sz w:val="28"/>
          <w:lang w:val="af-ZA"/>
        </w:rPr>
        <w:t>«</w:t>
      </w:r>
      <w:r w:rsidRPr="005A3F97">
        <w:rPr>
          <w:rFonts w:ascii="GHEA Grapalat" w:hAnsi="GHEA Grapalat" w:cs="Arial"/>
          <w:b/>
          <w:sz w:val="28"/>
          <w:lang w:val="af-ZA"/>
        </w:rPr>
        <w:t>Սյունիք</w:t>
      </w:r>
      <w:r w:rsidRPr="005A3F97">
        <w:rPr>
          <w:rFonts w:ascii="GHEA Grapalat" w:hAnsi="GHEA Grapalat" w:cs="Nirmala UI"/>
          <w:b/>
          <w:sz w:val="28"/>
          <w:lang w:val="af-ZA"/>
        </w:rPr>
        <w:t xml:space="preserve">» </w:t>
      </w:r>
      <w:r w:rsidRPr="005A3F97">
        <w:rPr>
          <w:rFonts w:ascii="GHEA Grapalat" w:hAnsi="GHEA Grapalat" w:cs="Arial"/>
          <w:b/>
          <w:sz w:val="28"/>
          <w:lang w:val="af-ZA"/>
        </w:rPr>
        <w:t>բարեգործական</w:t>
      </w:r>
      <w:r w:rsidRPr="005A3F97">
        <w:rPr>
          <w:rFonts w:ascii="GHEA Grapalat" w:hAnsi="GHEA Grapalat" w:cs="Nirmala UI"/>
          <w:b/>
          <w:sz w:val="28"/>
          <w:lang w:val="af-ZA"/>
        </w:rPr>
        <w:t xml:space="preserve"> </w:t>
      </w:r>
      <w:r w:rsidRPr="005A3F97">
        <w:rPr>
          <w:rFonts w:ascii="GHEA Grapalat" w:hAnsi="GHEA Grapalat" w:cs="Arial"/>
          <w:b/>
          <w:sz w:val="28"/>
          <w:lang w:val="af-ZA"/>
        </w:rPr>
        <w:t>հասարակական</w:t>
      </w:r>
      <w:r w:rsidRPr="005A3F97">
        <w:rPr>
          <w:rFonts w:ascii="GHEA Grapalat" w:hAnsi="GHEA Grapalat" w:cs="Nirmala UI"/>
          <w:b/>
          <w:sz w:val="28"/>
          <w:lang w:val="af-ZA"/>
        </w:rPr>
        <w:t xml:space="preserve"> </w:t>
      </w:r>
      <w:r w:rsidRPr="005A3F97">
        <w:rPr>
          <w:rFonts w:ascii="GHEA Grapalat" w:hAnsi="GHEA Grapalat" w:cs="Arial"/>
          <w:b/>
          <w:sz w:val="28"/>
          <w:lang w:val="af-ZA"/>
        </w:rPr>
        <w:t>կազմակերպությանը</w:t>
      </w:r>
      <w:r w:rsidRPr="005A3F97">
        <w:rPr>
          <w:rFonts w:ascii="GHEA Grapalat" w:hAnsi="GHEA Grapalat" w:cs="Nirmala UI"/>
          <w:b/>
          <w:sz w:val="28"/>
          <w:lang w:val="af-ZA"/>
        </w:rPr>
        <w:t xml:space="preserve"> </w:t>
      </w:r>
      <w:r w:rsidRPr="005A3F97">
        <w:rPr>
          <w:rFonts w:ascii="GHEA Grapalat" w:hAnsi="GHEA Grapalat" w:cs="Arial"/>
          <w:b/>
          <w:sz w:val="28"/>
          <w:lang w:val="af-ZA"/>
        </w:rPr>
        <w:t>էլեկտրական</w:t>
      </w:r>
      <w:r w:rsidRPr="005A3F97">
        <w:rPr>
          <w:rFonts w:ascii="GHEA Grapalat" w:hAnsi="GHEA Grapalat" w:cs="Nirmala UI"/>
          <w:b/>
          <w:sz w:val="28"/>
          <w:lang w:val="af-ZA"/>
        </w:rPr>
        <w:t xml:space="preserve"> </w:t>
      </w:r>
      <w:r w:rsidRPr="005A3F97">
        <w:rPr>
          <w:rFonts w:ascii="GHEA Grapalat" w:hAnsi="GHEA Grapalat" w:cs="Arial"/>
          <w:b/>
          <w:sz w:val="28"/>
          <w:lang w:val="af-ZA"/>
        </w:rPr>
        <w:t>էներգիայի</w:t>
      </w:r>
      <w:r w:rsidRPr="005A3F97">
        <w:rPr>
          <w:rFonts w:ascii="GHEA Grapalat" w:hAnsi="GHEA Grapalat" w:cs="Nirmala UI"/>
          <w:b/>
          <w:sz w:val="28"/>
          <w:lang w:val="af-ZA"/>
        </w:rPr>
        <w:t xml:space="preserve"> </w:t>
      </w:r>
      <w:r w:rsidRPr="005A3F97">
        <w:rPr>
          <w:rFonts w:ascii="GHEA Grapalat" w:hAnsi="GHEA Grapalat" w:cs="Arial"/>
          <w:b/>
          <w:sz w:val="28"/>
          <w:lang w:val="af-ZA"/>
        </w:rPr>
        <w:t>արտադրության</w:t>
      </w:r>
      <w:r w:rsidRPr="005A3F97">
        <w:rPr>
          <w:rFonts w:ascii="GHEA Grapalat" w:hAnsi="GHEA Grapalat" w:cs="Nirmala UI"/>
          <w:b/>
          <w:sz w:val="28"/>
          <w:lang w:val="af-ZA"/>
        </w:rPr>
        <w:t xml:space="preserve"> </w:t>
      </w:r>
      <w:r w:rsidRPr="005A3F97">
        <w:rPr>
          <w:rFonts w:ascii="GHEA Grapalat" w:hAnsi="GHEA Grapalat" w:cs="Arial"/>
          <w:b/>
          <w:sz w:val="28"/>
          <w:lang w:val="af-ZA"/>
        </w:rPr>
        <w:t>լիցենզիա</w:t>
      </w:r>
      <w:r w:rsidRPr="005A3F97">
        <w:rPr>
          <w:rFonts w:ascii="GHEA Grapalat" w:hAnsi="GHEA Grapalat" w:cs="Nirmala UI"/>
          <w:b/>
          <w:sz w:val="28"/>
          <w:lang w:val="af-ZA"/>
        </w:rPr>
        <w:t xml:space="preserve"> </w:t>
      </w:r>
      <w:r w:rsidRPr="005A3F97">
        <w:rPr>
          <w:rFonts w:ascii="GHEA Grapalat" w:hAnsi="GHEA Grapalat" w:cs="Arial"/>
          <w:b/>
          <w:sz w:val="28"/>
          <w:lang w:val="af-ZA"/>
        </w:rPr>
        <w:t>տրամադրելու</w:t>
      </w:r>
      <w:r w:rsidRPr="005A3F97">
        <w:rPr>
          <w:rFonts w:ascii="GHEA Grapalat" w:hAnsi="GHEA Grapalat" w:cs="Nirmala UI"/>
          <w:b/>
          <w:sz w:val="28"/>
          <w:lang w:val="af-ZA"/>
        </w:rPr>
        <w:t xml:space="preserve"> </w:t>
      </w:r>
      <w:r w:rsidRPr="005A3F97">
        <w:rPr>
          <w:rFonts w:ascii="GHEA Grapalat" w:hAnsi="GHEA Grapalat" w:cs="Arial"/>
          <w:b/>
          <w:sz w:val="28"/>
          <w:lang w:val="af-ZA"/>
        </w:rPr>
        <w:t>մասին</w:t>
      </w:r>
      <w:r w:rsidRPr="005A3F97">
        <w:rPr>
          <w:rFonts w:ascii="GHEA Grapalat" w:hAnsi="GHEA Grapalat" w:cs="Nirmala UI"/>
          <w:b/>
          <w:sz w:val="28"/>
          <w:lang w:val="af-ZA"/>
        </w:rPr>
        <w:t xml:space="preserve"> </w:t>
      </w:r>
    </w:p>
    <w:p w:rsidR="00825938" w:rsidRPr="005A3F97" w:rsidRDefault="00825938">
      <w:pPr>
        <w:pStyle w:val="Header"/>
        <w:jc w:val="center"/>
        <w:rPr>
          <w:rFonts w:ascii="GHEA Grapalat" w:hAnsi="GHEA Grapalat" w:cs="Nirmala UI"/>
          <w:kern w:val="28"/>
          <w:sz w:val="26"/>
          <w:lang w:val="af-ZA"/>
        </w:rPr>
      </w:pPr>
    </w:p>
    <w:p w:rsidR="00825938" w:rsidRPr="005A3F97" w:rsidRDefault="005A3F97" w:rsidP="002322D2">
      <w:pPr>
        <w:pStyle w:val="EnvelopeReturn"/>
        <w:spacing w:line="360" w:lineRule="auto"/>
        <w:jc w:val="both"/>
        <w:rPr>
          <w:rFonts w:ascii="GHEA Grapalat" w:hAnsi="GHEA Grapalat" w:cs="Nirmala UI"/>
          <w:lang w:val="af-ZA"/>
        </w:rPr>
      </w:pPr>
      <w:r w:rsidRPr="005A3F97">
        <w:rPr>
          <w:rFonts w:ascii="GHEA Grapalat" w:hAnsi="GHEA Grapalat" w:cs="Nirmala UI"/>
          <w:lang w:val="af-ZA"/>
        </w:rPr>
        <w:t xml:space="preserve">       </w:t>
      </w:r>
      <w:r w:rsidRPr="005A3F97">
        <w:rPr>
          <w:rFonts w:ascii="GHEA Grapalat" w:hAnsi="GHEA Grapalat" w:cs="Arial"/>
          <w:lang w:val="af-ZA"/>
        </w:rPr>
        <w:t>Հիմք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Arial"/>
          <w:lang w:val="af-ZA"/>
        </w:rPr>
        <w:t>ընդունելով</w:t>
      </w:r>
      <w:r w:rsidRPr="005A3F97">
        <w:rPr>
          <w:rFonts w:ascii="GHEA Grapalat" w:hAnsi="GHEA Grapalat" w:cs="Nirmala UI"/>
          <w:lang w:val="af-ZA"/>
        </w:rPr>
        <w:t xml:space="preserve"> «</w:t>
      </w:r>
      <w:r w:rsidRPr="005A3F97">
        <w:rPr>
          <w:rFonts w:ascii="GHEA Grapalat" w:hAnsi="GHEA Grapalat" w:cs="Arial"/>
          <w:lang w:val="af-ZA"/>
        </w:rPr>
        <w:t>Էներգետիկայի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Arial"/>
          <w:lang w:val="af-ZA"/>
        </w:rPr>
        <w:t>մասին</w:t>
      </w:r>
      <w:r w:rsidRPr="005A3F97">
        <w:rPr>
          <w:rFonts w:ascii="GHEA Grapalat" w:hAnsi="GHEA Grapalat" w:cs="Nirmala UI"/>
          <w:lang w:val="af-ZA"/>
        </w:rPr>
        <w:t xml:space="preserve">» </w:t>
      </w:r>
      <w:r w:rsidRPr="005A3F97">
        <w:rPr>
          <w:rFonts w:ascii="GHEA Grapalat" w:hAnsi="GHEA Grapalat" w:cs="Arial"/>
          <w:lang w:val="af-ZA"/>
        </w:rPr>
        <w:t>ՀՀ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Arial"/>
          <w:lang w:val="af-ZA"/>
        </w:rPr>
        <w:t>օրենքի</w:t>
      </w:r>
      <w:r w:rsidRPr="005A3F97">
        <w:rPr>
          <w:rFonts w:ascii="GHEA Grapalat" w:hAnsi="GHEA Grapalat" w:cs="Nirmala UI"/>
          <w:lang w:val="af-ZA"/>
        </w:rPr>
        <w:t xml:space="preserve"> 17-</w:t>
      </w:r>
      <w:r w:rsidRPr="005A3F97">
        <w:rPr>
          <w:rFonts w:ascii="GHEA Grapalat" w:hAnsi="GHEA Grapalat" w:cs="Arial"/>
          <w:lang w:val="af-ZA"/>
        </w:rPr>
        <w:t>րդ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Arial"/>
          <w:lang w:val="af-ZA"/>
        </w:rPr>
        <w:t>հոդվածի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Arial"/>
          <w:lang w:val="af-ZA"/>
        </w:rPr>
        <w:t>բ</w:t>
      </w:r>
      <w:r w:rsidRPr="005A3F97">
        <w:rPr>
          <w:rFonts w:ascii="GHEA Grapalat" w:hAnsi="GHEA Grapalat" w:cs="Nirmala UI"/>
          <w:lang w:val="af-ZA"/>
        </w:rPr>
        <w:t xml:space="preserve">) </w:t>
      </w:r>
      <w:r w:rsidRPr="005A3F97">
        <w:rPr>
          <w:rFonts w:ascii="GHEA Grapalat" w:hAnsi="GHEA Grapalat" w:cs="Arial"/>
          <w:lang w:val="af-ZA"/>
        </w:rPr>
        <w:t>ենթակետը</w:t>
      </w:r>
      <w:r w:rsidRPr="005A3F97">
        <w:rPr>
          <w:rFonts w:ascii="GHEA Grapalat" w:hAnsi="GHEA Grapalat" w:cs="Nirmala UI"/>
          <w:lang w:val="af-ZA"/>
        </w:rPr>
        <w:t>, 23-</w:t>
      </w:r>
      <w:r w:rsidRPr="005A3F97">
        <w:rPr>
          <w:rFonts w:ascii="GHEA Grapalat" w:hAnsi="GHEA Grapalat" w:cs="Arial"/>
          <w:lang w:val="af-ZA"/>
        </w:rPr>
        <w:t>րդ</w:t>
      </w:r>
      <w:r>
        <w:rPr>
          <w:rFonts w:ascii="GHEA Grapalat" w:hAnsi="GHEA Grapalat" w:cs="Nirmala UI"/>
          <w:lang w:val="af-ZA"/>
        </w:rPr>
        <w:t>,</w:t>
      </w:r>
      <w:r w:rsidRPr="005A3F97">
        <w:rPr>
          <w:rFonts w:ascii="GHEA Grapalat" w:hAnsi="GHEA Grapalat" w:cs="Nirmala UI"/>
          <w:lang w:val="af-ZA"/>
        </w:rPr>
        <w:t xml:space="preserve"> 24-</w:t>
      </w:r>
      <w:r w:rsidRPr="005A3F97">
        <w:rPr>
          <w:rFonts w:ascii="GHEA Grapalat" w:hAnsi="GHEA Grapalat" w:cs="Arial"/>
          <w:lang w:val="af-ZA"/>
        </w:rPr>
        <w:t>րդ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Arial"/>
          <w:lang w:val="af-ZA"/>
        </w:rPr>
        <w:t>հոդվածները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Arial"/>
          <w:lang w:val="af-ZA"/>
        </w:rPr>
        <w:t>և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Arial"/>
          <w:lang w:val="af-ZA"/>
        </w:rPr>
        <w:t>ՀՀ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Arial"/>
          <w:lang w:val="af-ZA"/>
        </w:rPr>
        <w:t>էներգետիկայի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Arial"/>
          <w:lang w:val="af-ZA"/>
        </w:rPr>
        <w:t>կարգավորող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Arial"/>
          <w:lang w:val="af-ZA"/>
        </w:rPr>
        <w:t>հանձնաժողովի</w:t>
      </w:r>
      <w:r w:rsidRPr="005A3F97">
        <w:rPr>
          <w:rFonts w:ascii="GHEA Grapalat" w:hAnsi="GHEA Grapalat" w:cs="Nirmala UI"/>
          <w:lang w:val="af-ZA"/>
        </w:rPr>
        <w:t xml:space="preserve"> 2002 </w:t>
      </w:r>
      <w:r w:rsidRPr="005A3F97">
        <w:rPr>
          <w:rFonts w:ascii="GHEA Grapalat" w:hAnsi="GHEA Grapalat" w:cs="Arial"/>
          <w:lang w:val="af-ZA"/>
        </w:rPr>
        <w:t>թվականի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Arial"/>
          <w:lang w:val="af-ZA"/>
        </w:rPr>
        <w:t>հունվարի</w:t>
      </w:r>
      <w:r w:rsidRPr="005A3F97">
        <w:rPr>
          <w:rFonts w:ascii="GHEA Grapalat" w:hAnsi="GHEA Grapalat" w:cs="Nirmala UI"/>
          <w:lang w:val="af-ZA"/>
        </w:rPr>
        <w:t xml:space="preserve"> 30-</w:t>
      </w:r>
      <w:r w:rsidRPr="005A3F97">
        <w:rPr>
          <w:rFonts w:ascii="GHEA Grapalat" w:hAnsi="GHEA Grapalat" w:cs="Arial"/>
          <w:lang w:val="af-ZA"/>
        </w:rPr>
        <w:t>ի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Nirmala UI"/>
          <w:lang w:val="af-ZA"/>
        </w:rPr>
        <w:sym w:font="Symbol" w:char="004E"/>
      </w:r>
      <w:r w:rsidRPr="005A3F97">
        <w:rPr>
          <w:rFonts w:ascii="GHEA Grapalat" w:hAnsi="GHEA Grapalat" w:cs="Nirmala UI"/>
          <w:lang w:val="af-ZA"/>
        </w:rPr>
        <w:t xml:space="preserve">4 </w:t>
      </w:r>
      <w:r w:rsidRPr="005A3F97">
        <w:rPr>
          <w:rFonts w:ascii="GHEA Grapalat" w:hAnsi="GHEA Grapalat" w:cs="Arial"/>
          <w:lang w:val="af-ZA"/>
        </w:rPr>
        <w:t>որոշմամբ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Arial"/>
          <w:lang w:val="af-ZA"/>
        </w:rPr>
        <w:t>սահմանված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Arial"/>
          <w:lang w:val="af-ZA"/>
        </w:rPr>
        <w:t>կարգը</w:t>
      </w:r>
      <w:r>
        <w:rPr>
          <w:rFonts w:ascii="GHEA Grapalat" w:hAnsi="GHEA Grapalat" w:cs="Arial"/>
          <w:lang w:val="hy-AM"/>
        </w:rPr>
        <w:t>,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Arial"/>
          <w:lang w:val="af-ZA"/>
        </w:rPr>
        <w:t>ՀՀ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Arial"/>
          <w:lang w:val="af-ZA"/>
        </w:rPr>
        <w:t>էներգետիկայի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Arial"/>
          <w:lang w:val="af-ZA"/>
        </w:rPr>
        <w:t>կարգավորող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Arial"/>
          <w:lang w:val="af-ZA"/>
        </w:rPr>
        <w:t>հանձնաժողովը</w:t>
      </w:r>
      <w:r w:rsidRPr="005A3F97">
        <w:rPr>
          <w:rFonts w:ascii="GHEA Grapalat" w:hAnsi="GHEA Grapalat" w:cs="Nirmala UI"/>
          <w:b/>
          <w:lang w:val="af-ZA"/>
        </w:rPr>
        <w:t xml:space="preserve"> </w:t>
      </w:r>
      <w:r w:rsidRPr="005A3F97">
        <w:rPr>
          <w:rFonts w:ascii="GHEA Grapalat" w:hAnsi="GHEA Grapalat" w:cs="Arial"/>
          <w:b/>
          <w:lang w:val="af-ZA"/>
        </w:rPr>
        <w:t>որոշում</w:t>
      </w:r>
      <w:r w:rsidRPr="005A3F97">
        <w:rPr>
          <w:rFonts w:ascii="GHEA Grapalat" w:hAnsi="GHEA Grapalat" w:cs="Nirmala UI"/>
          <w:b/>
          <w:lang w:val="af-ZA"/>
        </w:rPr>
        <w:t xml:space="preserve"> </w:t>
      </w:r>
      <w:r w:rsidRPr="005A3F97">
        <w:rPr>
          <w:rFonts w:ascii="GHEA Grapalat" w:hAnsi="GHEA Grapalat" w:cs="Arial"/>
          <w:b/>
          <w:lang w:val="af-ZA"/>
        </w:rPr>
        <w:t>է</w:t>
      </w:r>
      <w:r w:rsidRPr="005A3F97">
        <w:rPr>
          <w:rFonts w:ascii="GHEA Grapalat" w:hAnsi="GHEA Grapalat" w:cs="Nirmala UI"/>
          <w:b/>
          <w:lang w:val="af-ZA"/>
        </w:rPr>
        <w:t>.</w:t>
      </w:r>
    </w:p>
    <w:p w:rsidR="00825938" w:rsidRPr="005A3F97" w:rsidRDefault="005A3F97" w:rsidP="002322D2">
      <w:pPr>
        <w:pStyle w:val="EnvelopeReturn"/>
        <w:numPr>
          <w:ilvl w:val="0"/>
          <w:numId w:val="4"/>
        </w:numPr>
        <w:spacing w:line="360" w:lineRule="auto"/>
        <w:jc w:val="both"/>
        <w:rPr>
          <w:rFonts w:ascii="GHEA Grapalat" w:hAnsi="GHEA Grapalat" w:cs="Nirmala UI"/>
          <w:lang w:val="af-ZA"/>
        </w:rPr>
      </w:pPr>
      <w:r w:rsidRPr="005A3F97">
        <w:rPr>
          <w:rFonts w:ascii="GHEA Grapalat" w:hAnsi="GHEA Grapalat" w:cs="Arial"/>
          <w:lang w:val="af-ZA"/>
        </w:rPr>
        <w:t>Բավարարել</w:t>
      </w:r>
      <w:r w:rsidRPr="005A3F97">
        <w:rPr>
          <w:rFonts w:ascii="GHEA Grapalat" w:hAnsi="GHEA Grapalat" w:cs="Nirmala UI"/>
          <w:lang w:val="af-ZA"/>
        </w:rPr>
        <w:t xml:space="preserve"> «</w:t>
      </w:r>
      <w:r w:rsidRPr="005A3F97">
        <w:rPr>
          <w:rFonts w:ascii="GHEA Grapalat" w:hAnsi="GHEA Grapalat" w:cs="Arial"/>
          <w:lang w:val="af-ZA"/>
        </w:rPr>
        <w:t>Սյունիք</w:t>
      </w:r>
      <w:r w:rsidRPr="005A3F97">
        <w:rPr>
          <w:rFonts w:ascii="GHEA Grapalat" w:hAnsi="GHEA Grapalat" w:cs="Nirmala UI"/>
          <w:lang w:val="af-ZA"/>
        </w:rPr>
        <w:t xml:space="preserve">» </w:t>
      </w:r>
      <w:r w:rsidRPr="005A3F97">
        <w:rPr>
          <w:rFonts w:ascii="GHEA Grapalat" w:hAnsi="GHEA Grapalat" w:cs="Arial"/>
          <w:lang w:val="af-ZA"/>
        </w:rPr>
        <w:t>բարեգործական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Arial"/>
          <w:lang w:val="af-ZA"/>
        </w:rPr>
        <w:t>հասարակական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Arial"/>
          <w:lang w:val="af-ZA"/>
        </w:rPr>
        <w:t>կազմակերպության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Arial"/>
          <w:lang w:val="af-ZA"/>
        </w:rPr>
        <w:t>ներկայացրած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Arial"/>
          <w:lang w:val="af-ZA"/>
        </w:rPr>
        <w:t>հայտը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Arial"/>
          <w:lang w:val="af-ZA"/>
        </w:rPr>
        <w:t>և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Arial"/>
          <w:lang w:val="af-ZA"/>
        </w:rPr>
        <w:t>տրամադրել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Arial"/>
          <w:lang w:val="af-ZA"/>
        </w:rPr>
        <w:t>ՀՀ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Arial"/>
          <w:lang w:val="af-ZA"/>
        </w:rPr>
        <w:t>Վայոց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Arial"/>
          <w:lang w:val="af-ZA"/>
        </w:rPr>
        <w:t>Ձորի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Arial"/>
          <w:lang w:val="af-ZA"/>
        </w:rPr>
        <w:t>մարզի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Arial"/>
          <w:lang w:val="af-ZA"/>
        </w:rPr>
        <w:t>Հերմոն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Arial"/>
          <w:lang w:val="af-ZA"/>
        </w:rPr>
        <w:t>գյուղի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Arial"/>
          <w:lang w:val="af-ZA"/>
        </w:rPr>
        <w:t>վարչական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Arial"/>
          <w:lang w:val="af-ZA"/>
        </w:rPr>
        <w:t>տարածքում՝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Arial"/>
          <w:lang w:val="af-ZA"/>
        </w:rPr>
        <w:t>Եղեգիս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Arial"/>
          <w:lang w:val="af-ZA"/>
        </w:rPr>
        <w:t>գետի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Arial"/>
          <w:lang w:val="af-ZA"/>
        </w:rPr>
        <w:t>վրա</w:t>
      </w:r>
      <w:r>
        <w:rPr>
          <w:rFonts w:ascii="GHEA Grapalat" w:hAnsi="GHEA Grapalat" w:cs="Arial"/>
          <w:lang w:val="hy-AM"/>
        </w:rPr>
        <w:t>,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Arial"/>
          <w:lang w:val="af-ZA"/>
        </w:rPr>
        <w:t>կառուցված</w:t>
      </w:r>
      <w:r w:rsidRPr="005A3F97">
        <w:rPr>
          <w:rFonts w:ascii="GHEA Grapalat" w:hAnsi="GHEA Grapalat" w:cs="Nirmala UI"/>
          <w:lang w:val="af-ZA"/>
        </w:rPr>
        <w:t xml:space="preserve">  «</w:t>
      </w:r>
      <w:r w:rsidRPr="005A3F97">
        <w:rPr>
          <w:rFonts w:ascii="GHEA Grapalat" w:hAnsi="GHEA Grapalat" w:cs="Arial"/>
          <w:lang w:val="af-ZA"/>
        </w:rPr>
        <w:t>Եղեգիս</w:t>
      </w:r>
      <w:r w:rsidRPr="005A3F97">
        <w:rPr>
          <w:rFonts w:ascii="GHEA Grapalat" w:hAnsi="GHEA Grapalat" w:cs="Nirmala UI"/>
          <w:lang w:val="af-ZA"/>
        </w:rPr>
        <w:t xml:space="preserve">»  </w:t>
      </w:r>
      <w:r w:rsidRPr="005A3F97">
        <w:rPr>
          <w:rFonts w:ascii="GHEA Grapalat" w:hAnsi="GHEA Grapalat" w:cs="Arial"/>
          <w:lang w:val="af-ZA"/>
        </w:rPr>
        <w:t>փոքր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Arial"/>
          <w:lang w:val="af-ZA"/>
        </w:rPr>
        <w:t>ՀԷԿ</w:t>
      </w:r>
      <w:r w:rsidRPr="005A3F97">
        <w:rPr>
          <w:rFonts w:ascii="GHEA Grapalat" w:hAnsi="GHEA Grapalat" w:cs="Nirmala UI"/>
          <w:lang w:val="af-ZA"/>
        </w:rPr>
        <w:t>-</w:t>
      </w:r>
      <w:r w:rsidRPr="005A3F97">
        <w:rPr>
          <w:rFonts w:ascii="GHEA Grapalat" w:hAnsi="GHEA Grapalat" w:cs="Arial"/>
          <w:lang w:val="af-ZA"/>
        </w:rPr>
        <w:t>ում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Arial"/>
          <w:lang w:val="af-ZA"/>
        </w:rPr>
        <w:t>էլեկտրական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Arial"/>
          <w:lang w:val="af-ZA"/>
        </w:rPr>
        <w:t>էներգիայի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Arial"/>
          <w:lang w:val="af-ZA"/>
        </w:rPr>
        <w:t>արտադրության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Arial"/>
          <w:lang w:val="af-ZA"/>
        </w:rPr>
        <w:t>լիցենզիա՝</w:t>
      </w:r>
      <w:r w:rsidRPr="005A3F97">
        <w:rPr>
          <w:rFonts w:ascii="GHEA Grapalat" w:hAnsi="GHEA Grapalat" w:cs="Nirmala UI"/>
          <w:lang w:val="af-ZA"/>
        </w:rPr>
        <w:t xml:space="preserve">  1</w:t>
      </w:r>
      <w:bookmarkStart w:id="0" w:name="_GoBack"/>
      <w:bookmarkEnd w:id="0"/>
      <w:r w:rsidRPr="005A3F97">
        <w:rPr>
          <w:rFonts w:ascii="GHEA Grapalat" w:hAnsi="GHEA Grapalat" w:cs="Nirmala UI"/>
          <w:lang w:val="af-ZA"/>
        </w:rPr>
        <w:t xml:space="preserve">5 </w:t>
      </w:r>
      <w:r w:rsidRPr="005A3F97">
        <w:rPr>
          <w:rFonts w:ascii="GHEA Grapalat" w:hAnsi="GHEA Grapalat" w:cs="Arial"/>
          <w:lang w:val="af-ZA"/>
        </w:rPr>
        <w:t>տարի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Arial"/>
          <w:lang w:val="af-ZA"/>
        </w:rPr>
        <w:t>գործողության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Arial"/>
          <w:lang w:val="af-ZA"/>
        </w:rPr>
        <w:t>ժամկետով</w:t>
      </w:r>
      <w:r w:rsidRPr="005A3F97">
        <w:rPr>
          <w:rFonts w:ascii="GHEA Grapalat" w:hAnsi="GHEA Grapalat" w:cs="Nirmala UI"/>
          <w:lang w:val="af-ZA"/>
        </w:rPr>
        <w:t>:</w:t>
      </w:r>
    </w:p>
    <w:p w:rsidR="00825938" w:rsidRPr="005A3F97" w:rsidRDefault="005A3F97" w:rsidP="002322D2">
      <w:pPr>
        <w:pStyle w:val="EnvelopeReturn"/>
        <w:numPr>
          <w:ilvl w:val="0"/>
          <w:numId w:val="4"/>
        </w:numPr>
        <w:spacing w:line="360" w:lineRule="auto"/>
        <w:jc w:val="both"/>
        <w:rPr>
          <w:rFonts w:ascii="GHEA Grapalat" w:hAnsi="GHEA Grapalat" w:cs="Nirmala UI"/>
          <w:lang w:val="af-ZA"/>
        </w:rPr>
      </w:pPr>
      <w:r w:rsidRPr="005A3F97">
        <w:rPr>
          <w:rFonts w:ascii="GHEA Grapalat" w:hAnsi="GHEA Grapalat" w:cs="Arial"/>
          <w:lang w:val="af-ZA"/>
        </w:rPr>
        <w:t>Հաստատել</w:t>
      </w:r>
      <w:r w:rsidRPr="005A3F97">
        <w:rPr>
          <w:rFonts w:ascii="GHEA Grapalat" w:hAnsi="GHEA Grapalat" w:cs="Nirmala UI"/>
          <w:lang w:val="af-ZA"/>
        </w:rPr>
        <w:t xml:space="preserve"> «</w:t>
      </w:r>
      <w:r w:rsidRPr="005A3F97">
        <w:rPr>
          <w:rFonts w:ascii="GHEA Grapalat" w:hAnsi="GHEA Grapalat" w:cs="Arial"/>
          <w:lang w:val="af-ZA"/>
        </w:rPr>
        <w:t>Սյունիք</w:t>
      </w:r>
      <w:r w:rsidRPr="005A3F97">
        <w:rPr>
          <w:rFonts w:ascii="GHEA Grapalat" w:hAnsi="GHEA Grapalat" w:cs="Nirmala UI"/>
          <w:lang w:val="af-ZA"/>
        </w:rPr>
        <w:t xml:space="preserve">» </w:t>
      </w:r>
      <w:r w:rsidRPr="005A3F97">
        <w:rPr>
          <w:rFonts w:ascii="GHEA Grapalat" w:hAnsi="GHEA Grapalat" w:cs="Arial"/>
          <w:lang w:val="af-ZA"/>
        </w:rPr>
        <w:t>բարեգործական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Arial"/>
          <w:lang w:val="af-ZA"/>
        </w:rPr>
        <w:t>հասարակական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Arial"/>
          <w:lang w:val="af-ZA"/>
        </w:rPr>
        <w:t>կազմակերպության</w:t>
      </w:r>
      <w:r w:rsidRPr="005A3F97">
        <w:rPr>
          <w:rFonts w:ascii="GHEA Grapalat" w:hAnsi="GHEA Grapalat" w:cs="Nirmala UI"/>
          <w:lang w:val="af-ZA"/>
        </w:rPr>
        <w:t xml:space="preserve"> «</w:t>
      </w:r>
      <w:r w:rsidRPr="005A3F97">
        <w:rPr>
          <w:rFonts w:ascii="GHEA Grapalat" w:hAnsi="GHEA Grapalat" w:cs="Arial"/>
          <w:lang w:val="af-ZA"/>
        </w:rPr>
        <w:t>Եղեգիս</w:t>
      </w:r>
      <w:r w:rsidRPr="005A3F97">
        <w:rPr>
          <w:rFonts w:ascii="GHEA Grapalat" w:hAnsi="GHEA Grapalat" w:cs="Nirmala UI"/>
          <w:lang w:val="af-ZA"/>
        </w:rPr>
        <w:t xml:space="preserve">» </w:t>
      </w:r>
      <w:r w:rsidRPr="005A3F97">
        <w:rPr>
          <w:rFonts w:ascii="GHEA Grapalat" w:hAnsi="GHEA Grapalat" w:cs="Arial"/>
          <w:lang w:val="af-ZA"/>
        </w:rPr>
        <w:t>փոքր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Arial"/>
          <w:lang w:val="af-ZA"/>
        </w:rPr>
        <w:t>ՀԷԿ</w:t>
      </w:r>
      <w:r w:rsidRPr="005A3F97">
        <w:rPr>
          <w:rFonts w:ascii="GHEA Grapalat" w:hAnsi="GHEA Grapalat" w:cs="Nirmala UI"/>
          <w:lang w:val="af-ZA"/>
        </w:rPr>
        <w:t>-</w:t>
      </w:r>
      <w:r w:rsidRPr="005A3F97">
        <w:rPr>
          <w:rFonts w:ascii="GHEA Grapalat" w:hAnsi="GHEA Grapalat" w:cs="Arial"/>
          <w:lang w:val="af-ZA"/>
        </w:rPr>
        <w:t>ում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Arial"/>
          <w:lang w:val="af-ZA"/>
        </w:rPr>
        <w:t>էլեկտրական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Arial"/>
          <w:lang w:val="af-ZA"/>
        </w:rPr>
        <w:t>էներգիայի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Arial"/>
          <w:lang w:val="af-ZA"/>
        </w:rPr>
        <w:t>արտադրության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Arial"/>
          <w:lang w:val="af-ZA"/>
        </w:rPr>
        <w:t>լիցենզիայի</w:t>
      </w:r>
      <w:r w:rsidRPr="005A3F97">
        <w:rPr>
          <w:rFonts w:ascii="GHEA Grapalat" w:hAnsi="GHEA Grapalat" w:cs="Nirmala UI"/>
          <w:lang w:val="af-ZA"/>
        </w:rPr>
        <w:t xml:space="preserve">  </w:t>
      </w:r>
      <w:r w:rsidRPr="005A3F97">
        <w:rPr>
          <w:rFonts w:ascii="GHEA Grapalat" w:hAnsi="GHEA Grapalat" w:cs="Arial"/>
          <w:lang w:val="af-ZA"/>
        </w:rPr>
        <w:t>պայմանները</w:t>
      </w:r>
      <w:r w:rsidRPr="005A3F97">
        <w:rPr>
          <w:rFonts w:ascii="GHEA Grapalat" w:hAnsi="GHEA Grapalat" w:cs="Nirmala UI"/>
          <w:lang w:val="af-ZA"/>
        </w:rPr>
        <w:t xml:space="preserve"> (</w:t>
      </w:r>
      <w:r w:rsidRPr="005A3F97">
        <w:rPr>
          <w:rFonts w:ascii="GHEA Grapalat" w:hAnsi="GHEA Grapalat" w:cs="Arial"/>
          <w:lang w:val="af-ZA"/>
        </w:rPr>
        <w:t>կցվում</w:t>
      </w:r>
      <w:r w:rsidRPr="005A3F97">
        <w:rPr>
          <w:rFonts w:ascii="GHEA Grapalat" w:hAnsi="GHEA Grapalat" w:cs="Nirmala UI"/>
          <w:lang w:val="af-ZA"/>
        </w:rPr>
        <w:t xml:space="preserve"> </w:t>
      </w:r>
      <w:r w:rsidRPr="005A3F97">
        <w:rPr>
          <w:rFonts w:ascii="GHEA Grapalat" w:hAnsi="GHEA Grapalat" w:cs="Arial"/>
          <w:lang w:val="af-ZA"/>
        </w:rPr>
        <w:t>է</w:t>
      </w:r>
      <w:r w:rsidRPr="005A3F97">
        <w:rPr>
          <w:rFonts w:ascii="GHEA Grapalat" w:hAnsi="GHEA Grapalat" w:cs="Nirmala UI"/>
          <w:lang w:val="af-ZA"/>
        </w:rPr>
        <w:t>)</w:t>
      </w:r>
      <w:r w:rsidRPr="005A3F97">
        <w:rPr>
          <w:rFonts w:ascii="GHEA Grapalat" w:hAnsi="GHEA Grapalat" w:cs="Arial"/>
          <w:lang w:val="af-ZA"/>
        </w:rPr>
        <w:t>։</w:t>
      </w:r>
    </w:p>
    <w:p w:rsidR="00825938" w:rsidRPr="005A3F97" w:rsidRDefault="00825938">
      <w:pPr>
        <w:pStyle w:val="Header"/>
        <w:spacing w:line="360" w:lineRule="auto"/>
        <w:ind w:left="435"/>
        <w:jc w:val="both"/>
        <w:rPr>
          <w:rFonts w:ascii="GHEA Grapalat" w:hAnsi="GHEA Grapalat" w:cs="Nirmala UI"/>
          <w:sz w:val="28"/>
          <w:lang w:val="af-ZA"/>
        </w:rPr>
      </w:pPr>
    </w:p>
    <w:p w:rsidR="00825938" w:rsidRPr="002322D2" w:rsidRDefault="005A3F97">
      <w:pPr>
        <w:pStyle w:val="Header"/>
        <w:rPr>
          <w:rFonts w:ascii="GHEA Grapalat" w:hAnsi="GHEA Grapalat" w:cs="Nirmala UI"/>
          <w:b/>
          <w:i/>
          <w:sz w:val="28"/>
          <w:lang w:val="af-ZA"/>
        </w:rPr>
      </w:pPr>
      <w:r w:rsidRPr="002322D2">
        <w:rPr>
          <w:rFonts w:ascii="GHEA Grapalat" w:hAnsi="GHEA Grapalat" w:cs="Nirmala UI"/>
          <w:b/>
          <w:i/>
          <w:sz w:val="28"/>
          <w:lang w:val="af-ZA"/>
        </w:rPr>
        <w:t xml:space="preserve">    </w:t>
      </w:r>
      <w:r w:rsidRPr="002322D2">
        <w:rPr>
          <w:rFonts w:ascii="GHEA Grapalat" w:hAnsi="GHEA Grapalat" w:cs="Arial"/>
          <w:b/>
          <w:i/>
          <w:sz w:val="28"/>
          <w:lang w:val="af-ZA"/>
        </w:rPr>
        <w:t>ՀՀ</w:t>
      </w:r>
      <w:r w:rsidRPr="002322D2">
        <w:rPr>
          <w:rFonts w:ascii="GHEA Grapalat" w:hAnsi="GHEA Grapalat" w:cs="Nirmala UI"/>
          <w:b/>
          <w:i/>
          <w:sz w:val="28"/>
          <w:lang w:val="af-ZA"/>
        </w:rPr>
        <w:t xml:space="preserve"> </w:t>
      </w:r>
      <w:r w:rsidRPr="002322D2">
        <w:rPr>
          <w:rFonts w:ascii="GHEA Grapalat" w:hAnsi="GHEA Grapalat" w:cs="Arial"/>
          <w:b/>
          <w:i/>
          <w:sz w:val="28"/>
          <w:lang w:val="af-ZA"/>
        </w:rPr>
        <w:t>էներգետիկայի</w:t>
      </w:r>
      <w:r w:rsidRPr="002322D2">
        <w:rPr>
          <w:rFonts w:ascii="GHEA Grapalat" w:hAnsi="GHEA Grapalat" w:cs="Nirmala UI"/>
          <w:b/>
          <w:i/>
          <w:sz w:val="28"/>
          <w:lang w:val="af-ZA"/>
        </w:rPr>
        <w:t xml:space="preserve"> </w:t>
      </w:r>
      <w:r w:rsidRPr="002322D2">
        <w:rPr>
          <w:rFonts w:ascii="GHEA Grapalat" w:hAnsi="GHEA Grapalat" w:cs="Arial"/>
          <w:b/>
          <w:i/>
          <w:sz w:val="28"/>
          <w:lang w:val="af-ZA"/>
        </w:rPr>
        <w:t>կարգավորող</w:t>
      </w:r>
    </w:p>
    <w:p w:rsidR="00825938" w:rsidRPr="002322D2" w:rsidRDefault="005A3F97">
      <w:pPr>
        <w:pStyle w:val="Header"/>
        <w:rPr>
          <w:rFonts w:ascii="GHEA Grapalat" w:hAnsi="GHEA Grapalat" w:cs="Nirmala UI"/>
          <w:b/>
          <w:i/>
          <w:sz w:val="32"/>
          <w:lang w:val="af-ZA"/>
        </w:rPr>
      </w:pPr>
      <w:r w:rsidRPr="002322D2">
        <w:rPr>
          <w:rFonts w:ascii="GHEA Grapalat" w:hAnsi="GHEA Grapalat" w:cs="Arial"/>
          <w:b/>
          <w:i/>
          <w:sz w:val="28"/>
          <w:lang w:val="af-ZA"/>
        </w:rPr>
        <w:t>հանձնաժողովի</w:t>
      </w:r>
      <w:r w:rsidRPr="002322D2">
        <w:rPr>
          <w:rFonts w:ascii="GHEA Grapalat" w:hAnsi="GHEA Grapalat" w:cs="Nirmala UI"/>
          <w:b/>
          <w:i/>
          <w:sz w:val="28"/>
          <w:lang w:val="af-ZA"/>
        </w:rPr>
        <w:t xml:space="preserve"> </w:t>
      </w:r>
      <w:r w:rsidRPr="002322D2">
        <w:rPr>
          <w:rFonts w:ascii="GHEA Grapalat" w:hAnsi="GHEA Grapalat" w:cs="Arial"/>
          <w:b/>
          <w:i/>
          <w:sz w:val="28"/>
          <w:lang w:val="af-ZA"/>
        </w:rPr>
        <w:t>նախագահի</w:t>
      </w:r>
      <w:r w:rsidRPr="002322D2">
        <w:rPr>
          <w:rFonts w:ascii="GHEA Grapalat" w:hAnsi="GHEA Grapalat" w:cs="Nirmala UI"/>
          <w:b/>
          <w:i/>
          <w:sz w:val="28"/>
          <w:lang w:val="af-ZA"/>
        </w:rPr>
        <w:t xml:space="preserve"> </w:t>
      </w:r>
      <w:r w:rsidRPr="002322D2">
        <w:rPr>
          <w:rFonts w:ascii="GHEA Grapalat" w:hAnsi="GHEA Grapalat" w:cs="Arial"/>
          <w:b/>
          <w:i/>
          <w:sz w:val="28"/>
          <w:lang w:val="af-ZA"/>
        </w:rPr>
        <w:t>տեղակալ՝</w:t>
      </w:r>
      <w:r w:rsidRPr="002322D2">
        <w:rPr>
          <w:rFonts w:ascii="GHEA Grapalat" w:hAnsi="GHEA Grapalat" w:cs="Nirmala UI"/>
          <w:b/>
          <w:i/>
          <w:sz w:val="28"/>
          <w:lang w:val="af-ZA"/>
        </w:rPr>
        <w:t xml:space="preserve">         </w:t>
      </w:r>
      <w:r w:rsidRPr="002322D2">
        <w:rPr>
          <w:rFonts w:ascii="GHEA Grapalat" w:hAnsi="GHEA Grapalat" w:cs="Nirmala UI"/>
          <w:b/>
          <w:i/>
          <w:sz w:val="28"/>
          <w:lang w:val="hy-AM"/>
        </w:rPr>
        <w:t xml:space="preserve">          </w:t>
      </w:r>
      <w:r w:rsidRPr="002322D2">
        <w:rPr>
          <w:rFonts w:ascii="GHEA Grapalat" w:hAnsi="GHEA Grapalat" w:cs="Nirmala UI"/>
          <w:b/>
          <w:i/>
          <w:sz w:val="28"/>
          <w:lang w:val="af-ZA"/>
        </w:rPr>
        <w:t xml:space="preserve">   </w:t>
      </w:r>
      <w:r w:rsidRPr="002322D2">
        <w:rPr>
          <w:rFonts w:ascii="GHEA Grapalat" w:hAnsi="GHEA Grapalat" w:cs="Arial"/>
          <w:b/>
          <w:i/>
          <w:sz w:val="28"/>
          <w:lang w:val="af-ZA"/>
        </w:rPr>
        <w:t>Ն</w:t>
      </w:r>
      <w:r w:rsidRPr="002322D2">
        <w:rPr>
          <w:rFonts w:ascii="GHEA Grapalat" w:hAnsi="GHEA Grapalat" w:cs="Nirmala UI"/>
          <w:b/>
          <w:i/>
          <w:sz w:val="28"/>
          <w:lang w:val="af-ZA"/>
        </w:rPr>
        <w:t>.</w:t>
      </w:r>
      <w:r w:rsidRPr="002322D2">
        <w:rPr>
          <w:rFonts w:ascii="GHEA Grapalat" w:hAnsi="GHEA Grapalat" w:cs="Arial"/>
          <w:b/>
          <w:i/>
          <w:sz w:val="28"/>
          <w:lang w:val="af-ZA"/>
        </w:rPr>
        <w:t>Գրիգորյան</w:t>
      </w:r>
      <w:r w:rsidRPr="002322D2">
        <w:rPr>
          <w:rFonts w:ascii="GHEA Grapalat" w:hAnsi="GHEA Grapalat" w:cs="Nirmala UI"/>
          <w:b/>
          <w:i/>
          <w:sz w:val="28"/>
          <w:lang w:val="af-ZA"/>
        </w:rPr>
        <w:t xml:space="preserve"> </w:t>
      </w:r>
    </w:p>
    <w:sectPr w:rsidR="00825938" w:rsidRPr="002322D2" w:rsidSect="005A3F97">
      <w:type w:val="oddPage"/>
      <w:pgSz w:w="11907" w:h="16840" w:code="9"/>
      <w:pgMar w:top="709" w:right="1304" w:bottom="426" w:left="1418" w:header="0" w:footer="11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538" w:rsidRDefault="00C87538">
      <w:r>
        <w:separator/>
      </w:r>
    </w:p>
  </w:endnote>
  <w:endnote w:type="continuationSeparator" w:id="0">
    <w:p w:rsidR="00C87538" w:rsidRDefault="00C8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500000000000000"/>
    <w:charset w:val="CC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Hand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B72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Dallak Title">
    <w:altName w:val="Courier New"/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538" w:rsidRDefault="00C87538">
      <w:r>
        <w:separator/>
      </w:r>
    </w:p>
  </w:footnote>
  <w:footnote w:type="continuationSeparator" w:id="0">
    <w:p w:rsidR="00C87538" w:rsidRDefault="00C8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A448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4E73547"/>
    <w:multiLevelType w:val="multilevel"/>
    <w:tmpl w:val="315AA6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108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2745"/>
        </w:tabs>
        <w:ind w:left="2745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75"/>
        </w:tabs>
        <w:ind w:left="397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70"/>
        </w:tabs>
        <w:ind w:left="477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65"/>
        </w:tabs>
        <w:ind w:left="5565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880"/>
      </w:pPr>
      <w:rPr>
        <w:rFonts w:hint="default"/>
      </w:rPr>
    </w:lvl>
  </w:abstractNum>
  <w:abstractNum w:abstractNumId="3" w15:restartNumberingAfterBreak="0">
    <w:nsid w:val="731E1CF3"/>
    <w:multiLevelType w:val="multilevel"/>
    <w:tmpl w:val="085E4CE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720"/>
      </w:pPr>
      <w:rPr>
        <w:b w:val="0"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108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2745"/>
        </w:tabs>
        <w:ind w:left="2745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75"/>
        </w:tabs>
        <w:ind w:left="397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70"/>
        </w:tabs>
        <w:ind w:left="477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65"/>
        </w:tabs>
        <w:ind w:left="5565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88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Arial Armenian" w:hAnsi="Arial Armenian" w:hint="default"/>
          <w:b w:val="0"/>
          <w:i w:val="0"/>
          <w:sz w:val="20"/>
          <w:u w:val="none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97"/>
    <w:rsid w:val="002322D2"/>
    <w:rsid w:val="00260D00"/>
    <w:rsid w:val="005A3F97"/>
    <w:rsid w:val="00825938"/>
    <w:rsid w:val="00C87538"/>
    <w:rsid w:val="00CD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FFBFE-1080-4D73-9DD1-449FD54B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right"/>
      <w:outlineLvl w:val="1"/>
    </w:pPr>
    <w:rPr>
      <w:rFonts w:ascii="Times Armenian" w:hAnsi="Times Armenian"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Armenian" w:hAnsi="Times Armenian"/>
      <w:sz w:val="24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TarumianTimes" w:hAnsi="ArTarumianTimes"/>
      <w:b/>
      <w:bCs/>
      <w:kern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Times Armenian" w:hAnsi="Times Armenian"/>
      <w:sz w:val="24"/>
      <w:lang w:val="en-US"/>
    </w:rPr>
  </w:style>
  <w:style w:type="paragraph" w:customStyle="1" w:styleId="a">
    <w:name w:val="Àäîíö"/>
    <w:basedOn w:val="Normal"/>
    <w:rPr>
      <w:sz w:val="22"/>
    </w:rPr>
  </w:style>
  <w:style w:type="paragraph" w:styleId="BodyText2">
    <w:name w:val="Body Text 2"/>
    <w:basedOn w:val="Normal"/>
    <w:semiHidden/>
    <w:pPr>
      <w:jc w:val="center"/>
    </w:pPr>
    <w:rPr>
      <w:rFonts w:ascii="ArTarumianHandes" w:hAnsi="ArTarumianHandes"/>
      <w:b/>
      <w:sz w:val="28"/>
      <w:lang w:val="en-US"/>
    </w:rPr>
  </w:style>
  <w:style w:type="paragraph" w:styleId="EnvelopeReturn">
    <w:name w:val="envelope return"/>
    <w:basedOn w:val="Normal"/>
    <w:semiHidden/>
    <w:rPr>
      <w:rFonts w:ascii="Nork New" w:hAnsi="Nork New"/>
      <w:kern w:val="28"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letter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letter2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ENERGY COMMISSION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KARAPETIAN ARAM</dc:creator>
  <cp:keywords/>
  <cp:lastModifiedBy>Oleg Gevorgyan</cp:lastModifiedBy>
  <cp:revision>5</cp:revision>
  <cp:lastPrinted>2002-04-20T11:42:00Z</cp:lastPrinted>
  <dcterms:created xsi:type="dcterms:W3CDTF">2021-05-07T05:29:00Z</dcterms:created>
  <dcterms:modified xsi:type="dcterms:W3CDTF">2021-06-03T06:29:00Z</dcterms:modified>
</cp:coreProperties>
</file>