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A919" w14:textId="77777777" w:rsidR="00CF012E" w:rsidRPr="00622D58" w:rsidRDefault="00622D58">
      <w:pPr>
        <w:jc w:val="both"/>
        <w:rPr>
          <w:rFonts w:ascii="Sylfaen" w:hAnsi="Sylfaen"/>
          <w:sz w:val="16"/>
        </w:rPr>
      </w:pPr>
      <w:r w:rsidRPr="00622D58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208639" wp14:editId="68B65A89">
                <wp:simplePos x="0" y="0"/>
                <wp:positionH relativeFrom="column">
                  <wp:posOffset>-614680</wp:posOffset>
                </wp:positionH>
                <wp:positionV relativeFrom="paragraph">
                  <wp:posOffset>-384810</wp:posOffset>
                </wp:positionV>
                <wp:extent cx="1933575" cy="4286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DA9A" w14:textId="77777777" w:rsidR="00CF012E" w:rsidRPr="00622D58" w:rsidRDefault="00622D58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622D58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600.0072.20.12.01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86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8.4pt;margin-top:-30.3pt;width:152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" o:allowincell="f" stroked="f">
                <v:textbox>
                  <w:txbxContent>
                    <w:p w14:paraId="5707DA9A" w14:textId="77777777" w:rsidR="00CF012E" w:rsidRPr="00622D58" w:rsidRDefault="00622D58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622D58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600.0072.20.12.01</w:t>
                      </w:r>
                    </w:p>
                  </w:txbxContent>
                </v:textbox>
              </v:shape>
            </w:pict>
          </mc:Fallback>
        </mc:AlternateContent>
      </w:r>
    </w:p>
    <w:p w14:paraId="62B71958" w14:textId="77777777" w:rsidR="00CF012E" w:rsidRPr="00622D58" w:rsidRDefault="00622D58" w:rsidP="00622D58">
      <w:pPr>
        <w:jc w:val="center"/>
        <w:rPr>
          <w:rFonts w:ascii="Sylfaen" w:hAnsi="Sylfaen"/>
          <w:sz w:val="16"/>
        </w:rPr>
      </w:pPr>
      <w:r w:rsidRPr="00622D58">
        <w:rPr>
          <w:rFonts w:ascii="Sylfaen" w:hAnsi="Sylfaen"/>
        </w:rPr>
        <w:object w:dxaOrig="3739" w:dyaOrig="3605" w14:anchorId="0C02E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4.25pt" o:ole="">
            <v:imagedata r:id="rId7" o:title=""/>
          </v:shape>
          <o:OLEObject Type="Embed" ProgID="Word.Document.8" ShapeID="_x0000_i1025" DrawAspect="Content" ObjectID="_1684224042" r:id="rId8"/>
        </w:object>
      </w:r>
    </w:p>
    <w:p w14:paraId="25542926" w14:textId="77777777" w:rsidR="00CF012E" w:rsidRPr="00622D58" w:rsidRDefault="00CF012E">
      <w:pPr>
        <w:jc w:val="both"/>
        <w:rPr>
          <w:rFonts w:ascii="Sylfaen" w:hAnsi="Sylfaen"/>
          <w:sz w:val="16"/>
        </w:rPr>
      </w:pPr>
    </w:p>
    <w:p w14:paraId="28BB6B07" w14:textId="77777777" w:rsidR="00CF012E" w:rsidRPr="00622D58" w:rsidRDefault="00622D58">
      <w:pPr>
        <w:jc w:val="center"/>
        <w:rPr>
          <w:rFonts w:ascii="Sylfaen" w:hAnsi="Sylfaen"/>
          <w:sz w:val="16"/>
        </w:rPr>
      </w:pPr>
      <w:r w:rsidRPr="00622D58">
        <w:rPr>
          <w:rFonts w:ascii="Sylfaen" w:hAnsi="Sylfaen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B96639" wp14:editId="4E939097">
                <wp:simplePos x="0" y="0"/>
                <wp:positionH relativeFrom="column">
                  <wp:posOffset>4309745</wp:posOffset>
                </wp:positionH>
                <wp:positionV relativeFrom="paragraph">
                  <wp:posOffset>-12065</wp:posOffset>
                </wp:positionV>
                <wp:extent cx="1555115" cy="5492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CC9950" w14:textId="77777777" w:rsidR="00CF012E" w:rsidRDefault="00CF012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6639" id="Rectangle 3" o:spid="_x0000_s1027" style="position:absolute;left:0;text-align:left;margin-left:339.35pt;margin-top:-.95pt;width:122.45pt;height: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" o:allowincell="f" filled="f" stroked="f" strokecolor="#595959">
                <v:textbox inset="1pt,1pt,1pt,1pt">
                  <w:txbxContent>
                    <w:p w14:paraId="15CC9950" w14:textId="77777777" w:rsidR="00CF012E" w:rsidRDefault="00CF012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05A550" w14:textId="68854321" w:rsidR="00CF012E" w:rsidRPr="00622D58" w:rsidRDefault="00FF7B3B">
      <w:pPr>
        <w:pStyle w:val="Header"/>
        <w:jc w:val="center"/>
        <w:rPr>
          <w:rFonts w:ascii="Sylfaen" w:hAnsi="Sylfaen"/>
          <w:sz w:val="13"/>
          <w:lang w:val="en-US"/>
        </w:rPr>
      </w:pPr>
      <w:r w:rsidRPr="00622D58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E1EE2AD" wp14:editId="68E93A3B">
                <wp:simplePos x="0" y="0"/>
                <wp:positionH relativeFrom="column">
                  <wp:posOffset>-94615</wp:posOffset>
                </wp:positionH>
                <wp:positionV relativeFrom="paragraph">
                  <wp:posOffset>140335</wp:posOffset>
                </wp:positionV>
                <wp:extent cx="6035675" cy="1080135"/>
                <wp:effectExtent l="0" t="0" r="317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3FCBE3" w14:textId="77777777" w:rsidR="00622D58" w:rsidRPr="00FF7B3B" w:rsidRDefault="00622D58" w:rsidP="00622D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  <w:r w:rsidRPr="00FF7B3B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>ՀԱՅԱՍՏԱՆԻ ՀԱՆՐԱՊԵՏՈՒԹՅԱՆ ԷՆԵՐԳԵՏԻԿԱՅԻ</w:t>
                            </w:r>
                          </w:p>
                          <w:p w14:paraId="7D7DC011" w14:textId="77777777" w:rsidR="00622D58" w:rsidRPr="00FF7B3B" w:rsidRDefault="00622D58" w:rsidP="00622D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  <w:r w:rsidRPr="00FF7B3B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 xml:space="preserve">  ԿԱՐԳԱՎՈՐՈՂ ՀԱՆՁՆԱԺՈՂՈՎ</w:t>
                            </w:r>
                          </w:p>
                          <w:p w14:paraId="5C3E4F13" w14:textId="77777777" w:rsidR="00622D58" w:rsidRPr="00FF7B3B" w:rsidRDefault="00622D58" w:rsidP="00622D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D6C7254" w14:textId="77777777" w:rsidR="00CF012E" w:rsidRPr="00FF7B3B" w:rsidRDefault="00622D58" w:rsidP="00622D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</w:rPr>
                            </w:pPr>
                            <w:r w:rsidRPr="00FF7B3B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E2AD" id="Rectangle 2" o:spid="_x0000_s1028" style="position:absolute;left:0;text-align:left;margin-left:-7.45pt;margin-top:11.05pt;width:475.25pt;height:8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" o:allowincell="f" filled="f" stroked="f" strokecolor="#595959" strokeweight="2pt">
                <v:textbox inset="1pt,1pt,1pt,1pt">
                  <w:txbxContent>
                    <w:p w14:paraId="6F3FCBE3" w14:textId="77777777" w:rsidR="00622D58" w:rsidRPr="00FF7B3B" w:rsidRDefault="00622D58" w:rsidP="00622D58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  <w:r w:rsidRPr="00FF7B3B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>ՀԱՅԱՍՏԱՆԻ ՀԱՆՐԱՊԵՏՈՒԹՅԱՆ ԷՆԵՐԳԵՏԻԿԱՅԻ</w:t>
                      </w:r>
                    </w:p>
                    <w:p w14:paraId="7D7DC011" w14:textId="77777777" w:rsidR="00622D58" w:rsidRPr="00FF7B3B" w:rsidRDefault="00622D58" w:rsidP="00622D58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  <w:r w:rsidRPr="00FF7B3B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 xml:space="preserve">  ԿԱՐԳԱՎՈՐՈՂ ՀԱՆՁՆԱԺՈՂՈՎ</w:t>
                      </w:r>
                    </w:p>
                    <w:p w14:paraId="5C3E4F13" w14:textId="77777777" w:rsidR="00622D58" w:rsidRPr="00FF7B3B" w:rsidRDefault="00622D58" w:rsidP="00622D58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</w:p>
                    <w:p w14:paraId="5D6C7254" w14:textId="77777777" w:rsidR="00CF012E" w:rsidRPr="00FF7B3B" w:rsidRDefault="00622D58" w:rsidP="00622D58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</w:rPr>
                      </w:pPr>
                      <w:r w:rsidRPr="00FF7B3B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28A3C9A0" w14:textId="48BF2899" w:rsidR="00CF012E" w:rsidRPr="00622D58" w:rsidRDefault="00CF012E">
      <w:pPr>
        <w:pStyle w:val="Header"/>
        <w:rPr>
          <w:rFonts w:ascii="Sylfaen" w:hAnsi="Sylfaen"/>
          <w:lang w:val="en-US"/>
        </w:rPr>
      </w:pPr>
    </w:p>
    <w:p w14:paraId="2E7AD79E" w14:textId="77777777" w:rsidR="00CF012E" w:rsidRPr="00622D58" w:rsidRDefault="00CF012E">
      <w:pPr>
        <w:pStyle w:val="Header"/>
        <w:rPr>
          <w:rFonts w:ascii="Sylfaen" w:hAnsi="Sylfaen"/>
          <w:sz w:val="16"/>
          <w:lang w:val="en-US"/>
        </w:rPr>
      </w:pPr>
    </w:p>
    <w:p w14:paraId="39AE8FBB" w14:textId="77777777" w:rsidR="00CF012E" w:rsidRPr="00622D58" w:rsidRDefault="00CF012E">
      <w:pPr>
        <w:pStyle w:val="Header"/>
        <w:rPr>
          <w:rFonts w:ascii="Sylfaen" w:hAnsi="Sylfaen"/>
          <w:sz w:val="16"/>
          <w:lang w:val="en-US"/>
        </w:rPr>
      </w:pPr>
    </w:p>
    <w:p w14:paraId="78CCCFC6" w14:textId="77777777" w:rsidR="00CF012E" w:rsidRPr="00622D58" w:rsidRDefault="00CF012E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644BCCC6" w14:textId="77777777" w:rsidR="00CF012E" w:rsidRPr="00622D58" w:rsidRDefault="00CF012E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4AFBACDC" w14:textId="77777777" w:rsidR="00CF012E" w:rsidRPr="00622D58" w:rsidRDefault="00CF012E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34234119" w14:textId="77777777" w:rsidR="00CF012E" w:rsidRPr="00622D58" w:rsidRDefault="00CF012E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4785395E" w14:textId="77777777" w:rsidR="00CF012E" w:rsidRPr="00622D58" w:rsidRDefault="00622D58">
      <w:pPr>
        <w:pStyle w:val="a"/>
        <w:rPr>
          <w:rFonts w:ascii="Sylfaen" w:hAnsi="Sylfaen"/>
          <w:sz w:val="16"/>
          <w:lang w:val="en-US"/>
        </w:rPr>
      </w:pPr>
      <w:r w:rsidRPr="00622D58">
        <w:rPr>
          <w:rFonts w:ascii="Sylfaen" w:hAnsi="Sylfaen"/>
          <w:sz w:val="16"/>
          <w:lang w:val="en-US"/>
        </w:rPr>
        <w:t xml:space="preserve">                                                           </w:t>
      </w:r>
    </w:p>
    <w:p w14:paraId="5CF6AA75" w14:textId="77777777" w:rsidR="00622D58" w:rsidRPr="00622D58" w:rsidRDefault="00622D58">
      <w:pPr>
        <w:pStyle w:val="a"/>
        <w:jc w:val="center"/>
        <w:rPr>
          <w:rFonts w:ascii="Sylfaen" w:hAnsi="Sylfaen"/>
          <w:sz w:val="24"/>
          <w:lang w:val="en-US"/>
        </w:rPr>
      </w:pPr>
    </w:p>
    <w:p w14:paraId="7DF62623" w14:textId="77777777" w:rsidR="00CF012E" w:rsidRPr="00622D58" w:rsidRDefault="00622D5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622D58">
        <w:rPr>
          <w:rFonts w:ascii="GHEA Grapalat" w:hAnsi="GHEA Grapalat"/>
          <w:sz w:val="24"/>
          <w:lang w:val="en-US"/>
        </w:rPr>
        <w:t>20 դեկտեմբերի 2001 թվականի</w:t>
      </w:r>
      <w:r>
        <w:rPr>
          <w:rFonts w:ascii="GHEA Grapalat" w:hAnsi="GHEA Grapalat"/>
          <w:sz w:val="24"/>
          <w:lang w:val="en-US"/>
        </w:rPr>
        <w:t xml:space="preserve"> </w:t>
      </w:r>
      <w:r w:rsidRPr="00622D58">
        <w:rPr>
          <w:rFonts w:ascii="GHEA Grapalat" w:hAnsi="GHEA Grapalat"/>
          <w:sz w:val="24"/>
          <w:lang w:val="en-US"/>
        </w:rPr>
        <w:t>N 72</w:t>
      </w:r>
    </w:p>
    <w:p w14:paraId="67221289" w14:textId="77777777" w:rsidR="00CF012E" w:rsidRPr="00622D58" w:rsidRDefault="00622D5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622D58">
        <w:rPr>
          <w:rFonts w:ascii="GHEA Grapalat" w:hAnsi="GHEA Grapalat"/>
          <w:sz w:val="24"/>
          <w:lang w:val="en-US"/>
        </w:rPr>
        <w:t>ք. Երևան</w:t>
      </w:r>
    </w:p>
    <w:p w14:paraId="212DFB7F" w14:textId="77777777" w:rsidR="00CF012E" w:rsidRPr="00622D58" w:rsidRDefault="00CF012E">
      <w:pPr>
        <w:pStyle w:val="a"/>
        <w:jc w:val="center"/>
        <w:rPr>
          <w:rFonts w:ascii="GHEA Grapalat" w:hAnsi="GHEA Grapalat"/>
          <w:b/>
          <w:sz w:val="28"/>
          <w:lang w:val="en-US"/>
        </w:rPr>
      </w:pPr>
    </w:p>
    <w:p w14:paraId="7C15F5EC" w14:textId="77777777" w:rsidR="00CF012E" w:rsidRPr="00622D58" w:rsidRDefault="00622D58">
      <w:pPr>
        <w:ind w:right="43"/>
        <w:jc w:val="center"/>
        <w:rPr>
          <w:rFonts w:ascii="GHEA Grapalat" w:hAnsi="GHEA Grapalat"/>
          <w:b/>
          <w:sz w:val="26"/>
          <w:lang w:val="af-ZA"/>
        </w:rPr>
      </w:pPr>
      <w:r w:rsidRPr="00622D58">
        <w:rPr>
          <w:rFonts w:ascii="GHEA Grapalat" w:hAnsi="GHEA Grapalat"/>
          <w:b/>
          <w:sz w:val="26"/>
          <w:lang w:val="af-ZA"/>
        </w:rPr>
        <w:t xml:space="preserve">2001-2002թթ. ձմռան ժամանակաշրջանում   </w:t>
      </w:r>
    </w:p>
    <w:p w14:paraId="7188672D" w14:textId="36BC2179" w:rsidR="00CF012E" w:rsidRDefault="00622D58">
      <w:pPr>
        <w:pStyle w:val="Heading4"/>
        <w:rPr>
          <w:rFonts w:ascii="GHEA Grapalat" w:hAnsi="GHEA Grapalat"/>
        </w:rPr>
      </w:pPr>
      <w:r w:rsidRPr="00622D58">
        <w:rPr>
          <w:rFonts w:ascii="GHEA Grapalat" w:hAnsi="GHEA Grapalat"/>
        </w:rPr>
        <w:t xml:space="preserve">«Հրազդանի քաղաքային համայնքի ջերմամատակարարման տնտեսություն» ՓԲԸ-ի կողմից իրականացվող կենտրոնացված ջեռուցման սակագների մասին </w:t>
      </w:r>
    </w:p>
    <w:p w14:paraId="6A5CE16B" w14:textId="77777777" w:rsidR="00FF7B3B" w:rsidRPr="00FF7B3B" w:rsidRDefault="00FF7B3B" w:rsidP="00FF7B3B">
      <w:pPr>
        <w:rPr>
          <w:lang w:val="af-ZA"/>
        </w:rPr>
      </w:pPr>
    </w:p>
    <w:p w14:paraId="34AEE30B" w14:textId="77777777" w:rsidR="00FF7B3B" w:rsidRPr="00FF7B3B" w:rsidRDefault="00FF7B3B" w:rsidP="00FF7B3B">
      <w:pPr>
        <w:rPr>
          <w:lang w:val="af-ZA"/>
        </w:rPr>
      </w:pPr>
    </w:p>
    <w:p w14:paraId="18EB20B6" w14:textId="23687C40" w:rsidR="00CF012E" w:rsidRPr="00FF7B3B" w:rsidRDefault="00622D58" w:rsidP="00FF7B3B">
      <w:pPr>
        <w:spacing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>Հիմք ընդունելով  «Էներգետիկայի մասին»  ՀՀ  օրենքի  17-րդ հոդվածի ա) ենթակետը և 21-րդ, 22-րդ հոդվածները, ելնելով 2001-2002թթ. ձմ</w:t>
      </w:r>
      <w:r w:rsidR="00AE777A" w:rsidRPr="00FF7B3B">
        <w:rPr>
          <w:rFonts w:ascii="GHEA Grapalat" w:hAnsi="GHEA Grapalat"/>
          <w:sz w:val="24"/>
          <w:szCs w:val="24"/>
          <w:lang w:val="af-ZA"/>
        </w:rPr>
        <w:t>ռան ժամանակաշրջանում հանրապետու</w:t>
      </w:r>
      <w:r w:rsidRPr="00FF7B3B">
        <w:rPr>
          <w:rFonts w:ascii="GHEA Grapalat" w:hAnsi="GHEA Grapalat"/>
          <w:sz w:val="24"/>
          <w:szCs w:val="24"/>
          <w:lang w:val="af-ZA"/>
        </w:rPr>
        <w:t>թյունում ջեռուցմ</w:t>
      </w:r>
      <w:r w:rsidR="00AE777A" w:rsidRPr="00FF7B3B">
        <w:rPr>
          <w:rFonts w:ascii="GHEA Grapalat" w:hAnsi="GHEA Grapalat"/>
          <w:sz w:val="24"/>
          <w:szCs w:val="24"/>
          <w:lang w:val="af-ZA"/>
        </w:rPr>
        <w:t>ան ապահովման անհրաժեշտությունից</w:t>
      </w:r>
      <w:r w:rsidR="00AE777A" w:rsidRPr="00FF7B3B">
        <w:rPr>
          <w:rFonts w:ascii="GHEA Grapalat" w:hAnsi="GHEA Grapalat"/>
          <w:sz w:val="24"/>
          <w:szCs w:val="24"/>
          <w:lang w:val="hy-AM"/>
        </w:rPr>
        <w:t>,</w:t>
      </w:r>
      <w:r w:rsidRPr="00FF7B3B">
        <w:rPr>
          <w:rFonts w:ascii="GHEA Grapalat" w:hAnsi="GHEA Grapalat"/>
          <w:sz w:val="24"/>
          <w:szCs w:val="24"/>
          <w:lang w:val="af-ZA"/>
        </w:rPr>
        <w:t xml:space="preserve"> Հայաստանի Հանրապետության էներգետիկայի կարգավորող հանձնաժողովը  </w:t>
      </w:r>
      <w:r w:rsidRPr="00FF7B3B">
        <w:rPr>
          <w:rFonts w:ascii="GHEA Grapalat" w:hAnsi="GHEA Grapalat"/>
          <w:b/>
          <w:sz w:val="24"/>
          <w:szCs w:val="24"/>
          <w:lang w:val="af-ZA"/>
        </w:rPr>
        <w:t>որոշում է .</w:t>
      </w:r>
    </w:p>
    <w:p w14:paraId="0F52A73C" w14:textId="77777777" w:rsidR="00CF012E" w:rsidRPr="00FF7B3B" w:rsidRDefault="00622D58" w:rsidP="00FF7B3B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 xml:space="preserve">1. 2001-2002թթ. ձմռան ժամանակաշրջանում Կոտայքի մարզի «Հրազդանի քաղաքային համայնքի ջերմամատակարարման տնտեսություն» փակ բաժնետիրական ընկերության կողմից իրականացվող կենտրոնացված ջեռուցման  համար  սահմանել՝    </w:t>
      </w:r>
    </w:p>
    <w:p w14:paraId="70E6565A" w14:textId="772C4852" w:rsidR="00CF012E" w:rsidRPr="00FF7B3B" w:rsidRDefault="00622D58" w:rsidP="00FF7B3B">
      <w:pPr>
        <w:pStyle w:val="BodyText"/>
        <w:numPr>
          <w:ilvl w:val="1"/>
          <w:numId w:val="10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>Ջեռուցման ժամանակաշրջանի տևողությունը՝  120 օր.</w:t>
      </w:r>
    </w:p>
    <w:p w14:paraId="4F8BA551" w14:textId="4DBE12B0" w:rsidR="00CF012E" w:rsidRPr="00FF7B3B" w:rsidRDefault="00FF7B3B" w:rsidP="00FF7B3B">
      <w:pPr>
        <w:pStyle w:val="BodyText"/>
        <w:spacing w:before="0"/>
        <w:ind w:left="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1.2 </w:t>
      </w:r>
      <w:r w:rsidR="00622D58" w:rsidRPr="00FF7B3B">
        <w:rPr>
          <w:rFonts w:ascii="GHEA Grapalat" w:hAnsi="GHEA Grapalat"/>
          <w:sz w:val="24"/>
          <w:szCs w:val="24"/>
          <w:lang w:val="af-ZA"/>
        </w:rPr>
        <w:t>Ջեռուցման սակագները  (ներառյալ ավելացված արժեքի հարկը)՝</w:t>
      </w:r>
    </w:p>
    <w:p w14:paraId="3B52008C" w14:textId="77777777" w:rsidR="00CF012E" w:rsidRPr="00FF7B3B" w:rsidRDefault="00622D58" w:rsidP="00FF7B3B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>ա) բնակչության համար՝</w:t>
      </w:r>
      <w:r w:rsidRPr="00FF7B3B">
        <w:rPr>
          <w:rFonts w:ascii="GHEA Grapalat" w:hAnsi="GHEA Grapalat"/>
          <w:sz w:val="24"/>
          <w:szCs w:val="24"/>
          <w:lang w:val="af-ZA"/>
        </w:rPr>
        <w:tab/>
        <w:t xml:space="preserve">      1506 դր/քմ</w:t>
      </w:r>
    </w:p>
    <w:p w14:paraId="53EBD8D2" w14:textId="0B8B9203" w:rsidR="00CF012E" w:rsidRPr="00FF7B3B" w:rsidRDefault="00622D58" w:rsidP="00FF7B3B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</w:t>
      </w:r>
      <w:r w:rsidR="00FF7B3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F7B3B">
        <w:rPr>
          <w:rFonts w:ascii="GHEA Grapalat" w:hAnsi="GHEA Grapalat"/>
          <w:sz w:val="24"/>
          <w:szCs w:val="24"/>
          <w:lang w:val="af-ZA"/>
        </w:rPr>
        <w:t>9038 դր/Գկալ</w:t>
      </w:r>
    </w:p>
    <w:p w14:paraId="19E9C197" w14:textId="3C1B11EF" w:rsidR="00CF012E" w:rsidRPr="00FF7B3B" w:rsidRDefault="00622D58" w:rsidP="00FF7B3B">
      <w:pPr>
        <w:pStyle w:val="BodyText"/>
        <w:tabs>
          <w:tab w:val="left" w:pos="3969"/>
        </w:tabs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>բ) այլ սպառողների համար՝      9038 դր/Գկալ</w:t>
      </w:r>
    </w:p>
    <w:p w14:paraId="37B47467" w14:textId="194B0769" w:rsidR="00CF012E" w:rsidRPr="00FF7B3B" w:rsidRDefault="00FF7B3B" w:rsidP="00FF7B3B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lastRenderedPageBreak/>
        <w:t xml:space="preserve">2. </w:t>
      </w:r>
      <w:r w:rsidR="00622D58" w:rsidRPr="00FF7B3B">
        <w:rPr>
          <w:rFonts w:ascii="GHEA Grapalat" w:hAnsi="GHEA Grapalat"/>
          <w:sz w:val="24"/>
          <w:szCs w:val="24"/>
          <w:lang w:val="af-ZA"/>
        </w:rPr>
        <w:t>Ընդունել ի գիտություն, որ բնակչությանն առաքվող ջերմային էներգիայի՝ մեկ քմ բնակելի մակերեսի համար սահմանված սակագինը կիրառելի է ջերմային էներգիայի հաշվառքի սարքերի բացակայության դեպքում։ Հաշվառքի սարքերի առկայության դեպքում գործում է մեկ  Գկալ-ի համար սահմանված սակագինը։</w:t>
      </w:r>
    </w:p>
    <w:p w14:paraId="20E27640" w14:textId="1D867CE6" w:rsidR="00CF012E" w:rsidRPr="00FF7B3B" w:rsidRDefault="00FF7B3B" w:rsidP="00FF7B3B">
      <w:pPr>
        <w:pStyle w:val="BodyText"/>
        <w:spacing w:before="0"/>
        <w:ind w:left="360" w:firstLine="567"/>
        <w:rPr>
          <w:rFonts w:ascii="GHEA Grapalat" w:hAnsi="GHEA Grapalat"/>
          <w:sz w:val="24"/>
          <w:szCs w:val="24"/>
          <w:lang w:val="af-ZA"/>
        </w:rPr>
      </w:pPr>
      <w:r w:rsidRPr="00FF7B3B">
        <w:rPr>
          <w:rFonts w:ascii="GHEA Grapalat" w:hAnsi="GHEA Grapalat"/>
          <w:sz w:val="24"/>
          <w:szCs w:val="24"/>
          <w:lang w:val="af-ZA"/>
        </w:rPr>
        <w:t xml:space="preserve">3. </w:t>
      </w:r>
      <w:r w:rsidR="00622D58" w:rsidRPr="00FF7B3B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մտնում 2002 թվականի հունվարի 19-ից։  </w:t>
      </w:r>
    </w:p>
    <w:p w14:paraId="32E57329" w14:textId="77777777" w:rsidR="00FF7B3B" w:rsidRDefault="00FF7B3B">
      <w:pPr>
        <w:pStyle w:val="Heading2"/>
        <w:spacing w:before="240"/>
        <w:ind w:left="480" w:firstLine="0"/>
        <w:rPr>
          <w:rFonts w:ascii="GHEA Grapalat" w:hAnsi="GHEA Grapalat"/>
          <w:i/>
          <w:sz w:val="26"/>
          <w:lang w:val="af-ZA"/>
        </w:rPr>
      </w:pPr>
    </w:p>
    <w:p w14:paraId="2ED70958" w14:textId="1DD34398" w:rsidR="00FF7B3B" w:rsidRPr="00093934" w:rsidRDefault="00FF7B3B" w:rsidP="00FF7B3B">
      <w:pPr>
        <w:pStyle w:val="Header"/>
        <w:jc w:val="both"/>
        <w:rPr>
          <w:rFonts w:ascii="GHEA Grapalat" w:hAnsi="GHEA Grapalat"/>
          <w:b/>
          <w:i/>
          <w:sz w:val="26"/>
          <w:lang w:val="af-ZA"/>
        </w:rPr>
      </w:pPr>
      <w:r w:rsidRPr="00AB2B97">
        <w:rPr>
          <w:rFonts w:ascii="GHEA Grapalat" w:hAnsi="GHEA Grapalat"/>
          <w:b/>
          <w:i/>
          <w:sz w:val="26"/>
          <w:lang w:val="af-ZA"/>
        </w:rPr>
        <w:t xml:space="preserve">       </w:t>
      </w:r>
      <w:r>
        <w:rPr>
          <w:rFonts w:ascii="GHEA Grapalat" w:hAnsi="GHEA Grapalat"/>
          <w:b/>
          <w:i/>
          <w:sz w:val="26"/>
          <w:lang w:val="en-US"/>
        </w:rPr>
        <w:t>ՀՀ</w:t>
      </w:r>
      <w:r w:rsidRPr="00093934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էներգետիկայի</w:t>
      </w:r>
      <w:r w:rsidRPr="00093934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կարգավորող</w:t>
      </w:r>
      <w:r w:rsidRPr="00093934">
        <w:rPr>
          <w:rFonts w:ascii="GHEA Grapalat" w:hAnsi="GHEA Grapalat"/>
          <w:b/>
          <w:i/>
          <w:sz w:val="26"/>
          <w:lang w:val="af-ZA"/>
        </w:rPr>
        <w:t xml:space="preserve"> </w:t>
      </w:r>
    </w:p>
    <w:p w14:paraId="0A8E47EB" w14:textId="77777777" w:rsidR="00FF7B3B" w:rsidRPr="00145B7D" w:rsidRDefault="00FF7B3B" w:rsidP="00FF7B3B">
      <w:pPr>
        <w:pStyle w:val="Header"/>
        <w:jc w:val="both"/>
        <w:rPr>
          <w:rFonts w:ascii="GHEA Grapalat" w:hAnsi="GHEA Grapalat"/>
          <w:b/>
          <w:i/>
          <w:sz w:val="32"/>
          <w:lang w:val="af-ZA"/>
        </w:rPr>
      </w:pPr>
      <w:r w:rsidRPr="00093934">
        <w:rPr>
          <w:rFonts w:ascii="GHEA Grapalat" w:hAnsi="GHEA Grapalat"/>
          <w:b/>
          <w:i/>
          <w:sz w:val="26"/>
          <w:lang w:val="af-ZA"/>
        </w:rPr>
        <w:t xml:space="preserve">           </w:t>
      </w:r>
      <w:r>
        <w:rPr>
          <w:rFonts w:ascii="GHEA Grapalat" w:hAnsi="GHEA Grapalat"/>
          <w:b/>
          <w:i/>
          <w:sz w:val="26"/>
          <w:lang w:val="en-US"/>
        </w:rPr>
        <w:t>հանձնաժողովի</w:t>
      </w:r>
      <w:r w:rsidRPr="00093934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նախագահ՝</w:t>
      </w:r>
      <w:r w:rsidRPr="00093934">
        <w:rPr>
          <w:rFonts w:ascii="GHEA Grapalat" w:hAnsi="GHEA Grapalat"/>
          <w:b/>
          <w:i/>
          <w:sz w:val="26"/>
          <w:lang w:val="af-ZA"/>
        </w:rPr>
        <w:t xml:space="preserve">                                        </w:t>
      </w:r>
      <w:r>
        <w:rPr>
          <w:rFonts w:ascii="GHEA Grapalat" w:hAnsi="GHEA Grapalat"/>
          <w:b/>
          <w:i/>
          <w:sz w:val="26"/>
          <w:lang w:val="en-US"/>
        </w:rPr>
        <w:t>Վ</w:t>
      </w:r>
      <w:r w:rsidRPr="00093934">
        <w:rPr>
          <w:rFonts w:ascii="GHEA Grapalat" w:hAnsi="GHEA Grapalat"/>
          <w:b/>
          <w:i/>
          <w:sz w:val="26"/>
          <w:lang w:val="af-ZA"/>
        </w:rPr>
        <w:t>.</w:t>
      </w:r>
      <w:r>
        <w:rPr>
          <w:rFonts w:ascii="GHEA Grapalat" w:hAnsi="GHEA Grapalat"/>
          <w:b/>
          <w:i/>
          <w:sz w:val="26"/>
          <w:lang w:val="hy-AM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Մովսեսյան</w:t>
      </w:r>
    </w:p>
    <w:p w14:paraId="5185B293" w14:textId="64ABD353" w:rsidR="00CF012E" w:rsidRPr="00622D58" w:rsidRDefault="00CF012E" w:rsidP="00FF7B3B">
      <w:pPr>
        <w:pStyle w:val="Heading2"/>
        <w:spacing w:before="240"/>
        <w:ind w:left="480" w:firstLine="0"/>
        <w:rPr>
          <w:rFonts w:ascii="GHEA Grapalat" w:hAnsi="GHEA Grapalat"/>
          <w:i/>
          <w:sz w:val="26"/>
          <w:lang w:val="af-ZA"/>
        </w:rPr>
      </w:pPr>
    </w:p>
    <w:sectPr w:rsidR="00CF012E" w:rsidRPr="00622D58" w:rsidSect="00FF7B3B">
      <w:pgSz w:w="11906" w:h="16838"/>
      <w:pgMar w:top="993" w:right="1304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E70E2" w14:textId="77777777" w:rsidR="00877267" w:rsidRDefault="00877267">
      <w:r>
        <w:separator/>
      </w:r>
    </w:p>
  </w:endnote>
  <w:endnote w:type="continuationSeparator" w:id="0">
    <w:p w14:paraId="2E84232A" w14:textId="77777777" w:rsidR="00877267" w:rsidRDefault="008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E7565" w14:textId="77777777" w:rsidR="00877267" w:rsidRDefault="00877267">
      <w:r>
        <w:separator/>
      </w:r>
    </w:p>
  </w:footnote>
  <w:footnote w:type="continuationSeparator" w:id="0">
    <w:p w14:paraId="51359B0B" w14:textId="77777777" w:rsidR="00877267" w:rsidRDefault="0087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6FA445B"/>
    <w:multiLevelType w:val="multilevel"/>
    <w:tmpl w:val="527CE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16" w:hanging="2160"/>
      </w:pPr>
      <w:rPr>
        <w:rFonts w:hint="default"/>
      </w:r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D31381C"/>
    <w:multiLevelType w:val="hybridMultilevel"/>
    <w:tmpl w:val="5EDC958A"/>
    <w:lvl w:ilvl="0" w:tplc="C3981BF2">
      <w:start w:val="2001"/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Arial Armenian" w:eastAsia="Times New Roman" w:hAnsi="Arial Armenian" w:cs="Times New Roman" w:hint="default"/>
      </w:rPr>
    </w:lvl>
    <w:lvl w:ilvl="1" w:tplc="8C9E190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2" w:tplc="8C4CCCC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A590FCC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A2B80238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5" w:tplc="932C69E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54C8FEF2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376A5850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Wingdings" w:hint="default"/>
      </w:rPr>
    </w:lvl>
    <w:lvl w:ilvl="8" w:tplc="5F6C1156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4A5A58"/>
    <w:multiLevelType w:val="hybridMultilevel"/>
    <w:tmpl w:val="C282A4F8"/>
    <w:lvl w:ilvl="0" w:tplc="BEA4437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DE2FFC"/>
    <w:multiLevelType w:val="multilevel"/>
    <w:tmpl w:val="0B2C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58"/>
    <w:rsid w:val="0020595E"/>
    <w:rsid w:val="00622D58"/>
    <w:rsid w:val="007C292A"/>
    <w:rsid w:val="00877267"/>
    <w:rsid w:val="00AB2B97"/>
    <w:rsid w:val="00AE777A"/>
    <w:rsid w:val="00CF012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026CE"/>
  <w15:chartTrackingRefBased/>
  <w15:docId w15:val="{AD4AB59D-5B5D-4321-9B3D-25F7F0E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FF7B3B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Hayk Amroyan</cp:lastModifiedBy>
  <cp:revision>5</cp:revision>
  <cp:lastPrinted>2001-12-20T07:23:00Z</cp:lastPrinted>
  <dcterms:created xsi:type="dcterms:W3CDTF">2021-05-11T10:46:00Z</dcterms:created>
  <dcterms:modified xsi:type="dcterms:W3CDTF">2021-06-03T07:14:00Z</dcterms:modified>
</cp:coreProperties>
</file>