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482" w:rsidRPr="00FA5482" w:rsidRDefault="00B65B5E">
      <w:pPr>
        <w:pStyle w:val="a"/>
        <w:jc w:val="right"/>
        <w:rPr>
          <w:rFonts w:ascii="GHEA Grapalat" w:hAnsi="GHEA Grapalat"/>
          <w:sz w:val="18"/>
        </w:rPr>
      </w:pPr>
      <w:r>
        <w:rPr>
          <w:rFonts w:ascii="GHEA Grapalat" w:hAnsi="GHEA Grapalat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-3.85pt;margin-top:-.45pt;width:153pt;height:26.9pt;z-index:251658752" filled="f" stroked="f">
            <v:textbox>
              <w:txbxContent>
                <w:p w:rsidR="00FA5482" w:rsidRPr="00FA5482" w:rsidRDefault="00FA5482">
                  <w:pPr>
                    <w:pStyle w:val="Footer"/>
                    <w:tabs>
                      <w:tab w:val="clear" w:pos="4153"/>
                      <w:tab w:val="clear" w:pos="8306"/>
                    </w:tabs>
                    <w:rPr>
                      <w:rFonts w:ascii="GHEA Grapalat" w:hAnsi="GHEA Grapalat"/>
                      <w:b/>
                      <w:bCs/>
                      <w:sz w:val="30"/>
                      <w:szCs w:val="30"/>
                      <w:lang w:val="en-US"/>
                    </w:rPr>
                  </w:pPr>
                  <w:r w:rsidRPr="00FA5482">
                    <w:rPr>
                      <w:rFonts w:ascii="GHEA Grapalat" w:hAnsi="GHEA Grapalat"/>
                      <w:b/>
                      <w:bCs/>
                      <w:sz w:val="30"/>
                      <w:szCs w:val="30"/>
                      <w:lang w:val="en-US"/>
                    </w:rPr>
                    <w:t>600</w:t>
                  </w:r>
                  <w:r w:rsidRPr="00FA5482">
                    <w:rPr>
                      <w:rFonts w:ascii="ArTarumianTimes" w:hAnsi="ArTarumianTimes"/>
                      <w:b/>
                      <w:bCs/>
                      <w:sz w:val="30"/>
                      <w:szCs w:val="30"/>
                      <w:lang w:val="en-US"/>
                    </w:rPr>
                    <w:t>․</w:t>
                  </w:r>
                  <w:r w:rsidRPr="00FA5482">
                    <w:rPr>
                      <w:rFonts w:ascii="GHEA Grapalat" w:hAnsi="GHEA Grapalat"/>
                      <w:b/>
                      <w:bCs/>
                      <w:sz w:val="30"/>
                      <w:szCs w:val="30"/>
                      <w:lang w:val="en-US"/>
                    </w:rPr>
                    <w:t>0140</w:t>
                  </w:r>
                  <w:r w:rsidRPr="00FA5482">
                    <w:rPr>
                      <w:rFonts w:ascii="ArTarumianTimes" w:hAnsi="ArTarumianTimes"/>
                      <w:b/>
                      <w:bCs/>
                      <w:sz w:val="30"/>
                      <w:szCs w:val="30"/>
                      <w:lang w:val="en-US"/>
                    </w:rPr>
                    <w:t>․</w:t>
                  </w:r>
                  <w:r w:rsidRPr="00FA5482">
                    <w:rPr>
                      <w:rFonts w:ascii="GHEA Grapalat" w:hAnsi="GHEA Grapalat"/>
                      <w:b/>
                      <w:bCs/>
                      <w:sz w:val="30"/>
                      <w:szCs w:val="30"/>
                      <w:lang w:val="en-US"/>
                    </w:rPr>
                    <w:t>29</w:t>
                  </w:r>
                  <w:r w:rsidRPr="00FA5482">
                    <w:rPr>
                      <w:rFonts w:ascii="ArTarumianTimes" w:hAnsi="ArTarumianTimes"/>
                      <w:b/>
                      <w:bCs/>
                      <w:sz w:val="30"/>
                      <w:szCs w:val="30"/>
                      <w:lang w:val="en-US"/>
                    </w:rPr>
                    <w:t>․</w:t>
                  </w:r>
                  <w:r w:rsidRPr="00FA5482">
                    <w:rPr>
                      <w:rFonts w:ascii="GHEA Grapalat" w:hAnsi="GHEA Grapalat"/>
                      <w:b/>
                      <w:bCs/>
                      <w:sz w:val="30"/>
                      <w:szCs w:val="30"/>
                      <w:lang w:val="en-US"/>
                    </w:rPr>
                    <w:t>10</w:t>
                  </w:r>
                  <w:r w:rsidRPr="00FA5482">
                    <w:rPr>
                      <w:rFonts w:ascii="ArTarumianTimes" w:hAnsi="ArTarumianTimes"/>
                      <w:b/>
                      <w:bCs/>
                      <w:sz w:val="30"/>
                      <w:szCs w:val="30"/>
                      <w:lang w:val="en-US"/>
                    </w:rPr>
                    <w:t>․</w:t>
                  </w:r>
                  <w:r w:rsidRPr="00FA5482">
                    <w:rPr>
                      <w:rFonts w:ascii="GHEA Grapalat" w:hAnsi="GHEA Grapalat"/>
                      <w:b/>
                      <w:bCs/>
                      <w:sz w:val="30"/>
                      <w:szCs w:val="30"/>
                      <w:lang w:val="en-US"/>
                    </w:rPr>
                    <w:t>04</w:t>
                  </w:r>
                </w:p>
              </w:txbxContent>
            </v:textbox>
          </v:shape>
        </w:pict>
      </w:r>
    </w:p>
    <w:p w:rsidR="00FA5482" w:rsidRPr="00FA5482" w:rsidRDefault="00FA5482">
      <w:pPr>
        <w:tabs>
          <w:tab w:val="left" w:pos="4111"/>
        </w:tabs>
        <w:jc w:val="center"/>
        <w:rPr>
          <w:rFonts w:ascii="GHEA Grapalat" w:hAnsi="GHEA Grapalat"/>
          <w:lang w:val="en-US"/>
        </w:rPr>
      </w:pPr>
      <w:r w:rsidRPr="00FA5482">
        <w:rPr>
          <w:rFonts w:ascii="GHEA Grapalat" w:hAnsi="GHEA Grapalat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7" o:title=""/>
          </v:shape>
          <o:OLEObject Type="Embed" ProgID="Word.Document.8" ShapeID="_x0000_i1025" DrawAspect="Content" ObjectID="_1684587453" r:id="rId8"/>
        </w:object>
      </w:r>
    </w:p>
    <w:p w:rsidR="00FA5482" w:rsidRPr="00FA5482" w:rsidRDefault="00B65B5E">
      <w:pPr>
        <w:tabs>
          <w:tab w:val="left" w:pos="4111"/>
        </w:tabs>
        <w:jc w:val="center"/>
        <w:rPr>
          <w:rFonts w:ascii="GHEA Grapalat" w:hAnsi="GHEA Grapalat"/>
          <w:sz w:val="16"/>
          <w:lang w:val="en-US"/>
        </w:rPr>
      </w:pPr>
      <w:r>
        <w:rPr>
          <w:rFonts w:ascii="GHEA Grapalat" w:hAnsi="GHEA Grapalat"/>
          <w:noProof/>
        </w:rPr>
        <w:pict>
          <v:rect id="_x0000_s1038" style="position:absolute;left:0;text-align:left;margin-left:2.9pt;margin-top:3.05pt;width:7in;height:77.2pt;z-index:251659776" filled="f" stroked="f" strokecolor="#595959" strokeweight="2pt">
            <v:textbox style="mso-next-textbox:#_x0000_s1038" inset="1pt,1pt,1pt,1pt">
              <w:txbxContent>
                <w:p w:rsidR="00FA5482" w:rsidRPr="00FA5482" w:rsidRDefault="00FA5482">
                  <w:pPr>
                    <w:pStyle w:val="Heading1"/>
                    <w:ind w:left="2552" w:hanging="2552"/>
                    <w:rPr>
                      <w:rFonts w:ascii="GHEA Grapalat" w:hAnsi="GHEA Grapalat"/>
                      <w:b/>
                      <w:bCs/>
                      <w:lang w:val="en-US"/>
                    </w:rPr>
                  </w:pPr>
                  <w:r w:rsidRPr="00FA5482">
                    <w:rPr>
                      <w:rFonts w:ascii="GHEA Grapalat" w:hAnsi="GHEA Grapalat"/>
                      <w:b/>
                      <w:bCs/>
                    </w:rPr>
                    <w:t>ՀԱՅԱՍՏԱՆԻ ՀԱՆՐԱՊԵՏՈՒԹՅԱՆ</w:t>
                  </w:r>
                </w:p>
                <w:p w:rsidR="00FA5482" w:rsidRPr="00FA5482" w:rsidRDefault="00FA5482">
                  <w:pPr>
                    <w:pStyle w:val="Heading1"/>
                    <w:ind w:left="2552" w:hanging="2552"/>
                    <w:rPr>
                      <w:rFonts w:ascii="GHEA Grapalat" w:hAnsi="GHEA Grapalat"/>
                      <w:lang w:val="en-US"/>
                    </w:rPr>
                  </w:pPr>
                  <w:r w:rsidRPr="00FA5482">
                    <w:rPr>
                      <w:rFonts w:ascii="GHEA Grapalat" w:hAnsi="GHEA Grapalat"/>
                      <w:b/>
                      <w:bCs/>
                      <w:lang w:val="en-US"/>
                    </w:rPr>
                    <w:t>ՀԱՆՐԱՅԻՆ</w:t>
                  </w:r>
                  <w:r>
                    <w:rPr>
                      <w:rFonts w:ascii="GHEA Grapalat" w:hAnsi="GHEA Grapalat"/>
                      <w:b/>
                      <w:bCs/>
                      <w:lang w:val="en-US"/>
                    </w:rPr>
                    <w:t xml:space="preserve"> </w:t>
                  </w:r>
                  <w:r w:rsidRPr="00FA5482">
                    <w:rPr>
                      <w:rFonts w:ascii="GHEA Grapalat" w:hAnsi="GHEA Grapalat"/>
                      <w:b/>
                      <w:bCs/>
                      <w:lang w:val="en-US"/>
                    </w:rPr>
                    <w:t>ԾԱՌԱՅՈՒԹՅՈՒՆՆԵՐԸ</w:t>
                  </w:r>
                  <w:r>
                    <w:rPr>
                      <w:rFonts w:ascii="GHEA Grapalat" w:hAnsi="GHEA Grapalat"/>
                      <w:b/>
                      <w:bCs/>
                      <w:lang w:val="en-US"/>
                    </w:rPr>
                    <w:t xml:space="preserve"> </w:t>
                  </w:r>
                  <w:r w:rsidRPr="00FA5482">
                    <w:rPr>
                      <w:rFonts w:ascii="GHEA Grapalat" w:hAnsi="GHEA Grapalat"/>
                      <w:b/>
                      <w:bCs/>
                      <w:lang w:val="en-US"/>
                    </w:rPr>
                    <w:t>ԿԱՐԳԱՎՈՐՈՂ</w:t>
                  </w:r>
                  <w:r>
                    <w:rPr>
                      <w:rFonts w:ascii="GHEA Grapalat" w:hAnsi="GHEA Grapalat"/>
                      <w:b/>
                      <w:bCs/>
                      <w:lang w:val="en-US"/>
                    </w:rPr>
                    <w:t xml:space="preserve"> </w:t>
                  </w:r>
                  <w:r w:rsidRPr="00FA5482">
                    <w:rPr>
                      <w:rFonts w:ascii="GHEA Grapalat" w:hAnsi="GHEA Grapalat"/>
                      <w:b/>
                      <w:bCs/>
                      <w:lang w:val="en-US"/>
                    </w:rPr>
                    <w:t>ՀԱՆՁՆԱԺՈՂՈՎ</w:t>
                  </w:r>
                </w:p>
                <w:p w:rsidR="00FA5482" w:rsidRPr="00FA5482" w:rsidRDefault="00FA5482">
                  <w:pPr>
                    <w:spacing w:before="240"/>
                    <w:jc w:val="center"/>
                    <w:rPr>
                      <w:rFonts w:ascii="GHEA Grapalat" w:hAnsi="GHEA Grapalat"/>
                      <w:b/>
                      <w:bCs/>
                      <w:sz w:val="32"/>
                      <w:lang w:val="en-US"/>
                    </w:rPr>
                  </w:pPr>
                  <w:r w:rsidRPr="00FA5482">
                    <w:rPr>
                      <w:rFonts w:ascii="GHEA Grapalat" w:hAnsi="GHEA Grapalat"/>
                      <w:b/>
                      <w:bCs/>
                      <w:sz w:val="32"/>
                      <w:lang w:val="en-US"/>
                    </w:rPr>
                    <w:t>Ո Ր Ո Շ ՈՒ Մ</w:t>
                  </w:r>
                </w:p>
                <w:p w:rsidR="00FA5482" w:rsidRPr="00FA5482" w:rsidRDefault="00FA5482">
                  <w:pPr>
                    <w:jc w:val="center"/>
                    <w:rPr>
                      <w:rFonts w:ascii="GHEA Grapalat" w:hAnsi="GHEA Grapalat"/>
                      <w:b/>
                      <w:bCs/>
                      <w:lang w:val="en-US"/>
                    </w:rPr>
                  </w:pPr>
                </w:p>
              </w:txbxContent>
            </v:textbox>
          </v:rect>
        </w:pict>
      </w:r>
    </w:p>
    <w:p w:rsidR="00FA5482" w:rsidRPr="00FA5482" w:rsidRDefault="00FA5482">
      <w:pPr>
        <w:tabs>
          <w:tab w:val="left" w:pos="4111"/>
        </w:tabs>
        <w:jc w:val="center"/>
        <w:rPr>
          <w:rFonts w:ascii="GHEA Grapalat" w:hAnsi="GHEA Grapalat"/>
          <w:sz w:val="16"/>
          <w:lang w:val="en-US"/>
        </w:rPr>
      </w:pPr>
    </w:p>
    <w:p w:rsidR="00FA5482" w:rsidRPr="00FA5482" w:rsidRDefault="00FA5482">
      <w:pPr>
        <w:tabs>
          <w:tab w:val="left" w:pos="4111"/>
        </w:tabs>
        <w:jc w:val="center"/>
        <w:rPr>
          <w:rFonts w:ascii="GHEA Grapalat" w:hAnsi="GHEA Grapalat"/>
          <w:sz w:val="16"/>
          <w:lang w:val="en-US"/>
        </w:rPr>
      </w:pPr>
    </w:p>
    <w:p w:rsidR="00FA5482" w:rsidRPr="00FA5482" w:rsidRDefault="00FA5482">
      <w:pPr>
        <w:jc w:val="both"/>
        <w:rPr>
          <w:rFonts w:ascii="GHEA Grapalat" w:hAnsi="GHEA Grapalat"/>
          <w:sz w:val="16"/>
        </w:rPr>
      </w:pPr>
    </w:p>
    <w:p w:rsidR="00FA5482" w:rsidRPr="00FA5482" w:rsidRDefault="00FA5482">
      <w:pPr>
        <w:pStyle w:val="Header"/>
        <w:rPr>
          <w:rFonts w:ascii="GHEA Grapalat" w:hAnsi="GHEA Grapalat"/>
          <w:lang w:val="en-US"/>
        </w:rPr>
      </w:pPr>
    </w:p>
    <w:p w:rsidR="00FA5482" w:rsidRPr="00FA5482" w:rsidRDefault="00FA5482">
      <w:pPr>
        <w:pStyle w:val="Header"/>
        <w:rPr>
          <w:rFonts w:ascii="GHEA Grapalat" w:hAnsi="GHEA Grapalat"/>
          <w:sz w:val="16"/>
          <w:lang w:val="en-US"/>
        </w:rPr>
      </w:pPr>
    </w:p>
    <w:p w:rsidR="00FA5482" w:rsidRPr="00FA5482" w:rsidRDefault="00FA5482">
      <w:pPr>
        <w:pStyle w:val="Header"/>
        <w:rPr>
          <w:rFonts w:ascii="GHEA Grapalat" w:hAnsi="GHEA Grapalat"/>
          <w:sz w:val="16"/>
          <w:lang w:val="en-US"/>
        </w:rPr>
      </w:pPr>
    </w:p>
    <w:p w:rsidR="00FA5482" w:rsidRPr="00FA5482" w:rsidRDefault="00FA5482">
      <w:pPr>
        <w:pStyle w:val="Header"/>
        <w:jc w:val="center"/>
        <w:rPr>
          <w:rFonts w:ascii="GHEA Grapalat" w:hAnsi="GHEA Grapalat"/>
          <w:sz w:val="16"/>
          <w:lang w:val="en-US"/>
        </w:rPr>
      </w:pPr>
    </w:p>
    <w:p w:rsidR="00FA5482" w:rsidRPr="00FA5482" w:rsidRDefault="00FA5482" w:rsidP="00FA5482">
      <w:pPr>
        <w:pStyle w:val="a"/>
        <w:jc w:val="center"/>
        <w:rPr>
          <w:rFonts w:ascii="GHEA Grapalat" w:hAnsi="GHEA Grapalat"/>
          <w:sz w:val="24"/>
          <w:lang w:val="en-US"/>
        </w:rPr>
      </w:pPr>
      <w:r w:rsidRPr="00FA5482">
        <w:rPr>
          <w:rFonts w:ascii="GHEA Grapalat" w:hAnsi="GHEA Grapalat"/>
          <w:sz w:val="24"/>
          <w:lang w:val="en-US"/>
        </w:rPr>
        <w:t xml:space="preserve">29 </w:t>
      </w:r>
      <w:r>
        <w:rPr>
          <w:rFonts w:ascii="GHEA Grapalat" w:hAnsi="GHEA Grapalat"/>
          <w:sz w:val="24"/>
          <w:lang w:val="en-US"/>
        </w:rPr>
        <w:t>հոկտեմբերի</w:t>
      </w:r>
      <w:r w:rsidRPr="00FA5482">
        <w:rPr>
          <w:rFonts w:ascii="GHEA Grapalat" w:hAnsi="GHEA Grapalat"/>
          <w:sz w:val="24"/>
          <w:lang w:val="en-US"/>
        </w:rPr>
        <w:t xml:space="preserve"> 2004 </w:t>
      </w:r>
      <w:r>
        <w:rPr>
          <w:rFonts w:ascii="GHEA Grapalat" w:hAnsi="GHEA Grapalat"/>
          <w:sz w:val="24"/>
          <w:lang w:val="en-US"/>
        </w:rPr>
        <w:t xml:space="preserve">թվականի </w:t>
      </w:r>
      <w:r w:rsidRPr="00FA5482">
        <w:rPr>
          <w:rFonts w:ascii="GHEA Grapalat" w:hAnsi="GHEA Grapalat"/>
          <w:sz w:val="24"/>
          <w:lang w:val="en-US"/>
        </w:rPr>
        <w:t>№140</w:t>
      </w:r>
      <w:r>
        <w:rPr>
          <w:rFonts w:ascii="GHEA Grapalat" w:hAnsi="GHEA Grapalat"/>
          <w:sz w:val="24"/>
          <w:lang w:val="en-US"/>
        </w:rPr>
        <w:t>Ա</w:t>
      </w:r>
    </w:p>
    <w:p w:rsidR="00FA5482" w:rsidRPr="00FA5482" w:rsidRDefault="00FA5482">
      <w:pPr>
        <w:pStyle w:val="a"/>
        <w:jc w:val="center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t>ք</w:t>
      </w:r>
      <w:r w:rsidRPr="00FA5482">
        <w:rPr>
          <w:rFonts w:ascii="GHEA Grapalat" w:hAnsi="GHEA Grapalat"/>
          <w:sz w:val="24"/>
          <w:lang w:val="en-US"/>
        </w:rPr>
        <w:t xml:space="preserve">. </w:t>
      </w:r>
      <w:r>
        <w:rPr>
          <w:rFonts w:ascii="GHEA Grapalat" w:hAnsi="GHEA Grapalat"/>
          <w:sz w:val="24"/>
          <w:lang w:val="en-US"/>
        </w:rPr>
        <w:t>Եր</w:t>
      </w:r>
      <w:r>
        <w:rPr>
          <w:rFonts w:ascii="GHEA Grapalat" w:hAnsi="GHEA Grapalat"/>
          <w:sz w:val="24"/>
          <w:lang w:val="hy-AM"/>
        </w:rPr>
        <w:t>և</w:t>
      </w:r>
      <w:r>
        <w:rPr>
          <w:rFonts w:ascii="GHEA Grapalat" w:hAnsi="GHEA Grapalat"/>
          <w:sz w:val="24"/>
          <w:lang w:val="en-US"/>
        </w:rPr>
        <w:t>ան</w:t>
      </w:r>
    </w:p>
    <w:p w:rsidR="00FA5482" w:rsidRPr="00FA5482" w:rsidRDefault="00FA5482">
      <w:pPr>
        <w:jc w:val="center"/>
        <w:rPr>
          <w:rFonts w:ascii="GHEA Grapalat" w:hAnsi="GHEA Grapalat"/>
          <w:b/>
          <w:bCs/>
          <w:sz w:val="24"/>
          <w:lang w:val="af-ZA"/>
        </w:rPr>
      </w:pPr>
    </w:p>
    <w:p w:rsidR="00FA5482" w:rsidRPr="00FA5482" w:rsidRDefault="00FA5482">
      <w:pPr>
        <w:jc w:val="center"/>
        <w:rPr>
          <w:rFonts w:ascii="GHEA Grapalat" w:hAnsi="GHEA Grapalat"/>
          <w:b/>
          <w:bCs/>
          <w:sz w:val="24"/>
          <w:lang w:val="af-ZA"/>
        </w:rPr>
      </w:pPr>
      <w:r>
        <w:rPr>
          <w:rFonts w:ascii="GHEA Grapalat" w:hAnsi="GHEA Grapalat"/>
          <w:b/>
          <w:bCs/>
          <w:sz w:val="24"/>
          <w:lang w:val="af-ZA"/>
        </w:rPr>
        <w:t xml:space="preserve">ՀՐԱԶԴԱՆԻ ՔԱՂԱՔԱՅԻՆ ՀԱՄԱՅՆՔԻ «ՋԵՌՈՒՑՄԱՆ ՎԱՐՉՈՒԹՅՈՒՆ» </w:t>
      </w:r>
    </w:p>
    <w:p w:rsidR="00FA5482" w:rsidRPr="00FA5482" w:rsidRDefault="00FA5482">
      <w:pPr>
        <w:jc w:val="center"/>
        <w:rPr>
          <w:rFonts w:ascii="GHEA Grapalat" w:hAnsi="GHEA Grapalat"/>
          <w:b/>
          <w:bCs/>
          <w:sz w:val="24"/>
          <w:lang w:val="af-ZA"/>
        </w:rPr>
      </w:pPr>
      <w:r>
        <w:rPr>
          <w:rFonts w:ascii="GHEA Grapalat" w:hAnsi="GHEA Grapalat"/>
          <w:b/>
          <w:bCs/>
          <w:sz w:val="24"/>
          <w:lang w:val="af-ZA"/>
        </w:rPr>
        <w:t xml:space="preserve">ՓԱԿ ԲԱԺՆԵՏԻՐԱԿԱՆ ԸՆԿԵՐՈՒԹՅԱՆ ՋԵՐՄԱՅԻՆ ԷՆԵՐԳԻԱՅԻ </w:t>
      </w:r>
    </w:p>
    <w:p w:rsidR="00FA5482" w:rsidRPr="00FA5482" w:rsidRDefault="00FA5482">
      <w:pPr>
        <w:jc w:val="center"/>
        <w:rPr>
          <w:rFonts w:ascii="GHEA Grapalat" w:hAnsi="GHEA Grapalat"/>
          <w:b/>
          <w:bCs/>
          <w:sz w:val="24"/>
          <w:lang w:val="af-ZA"/>
        </w:rPr>
      </w:pPr>
      <w:r>
        <w:rPr>
          <w:rFonts w:ascii="GHEA Grapalat" w:hAnsi="GHEA Grapalat"/>
          <w:b/>
          <w:bCs/>
          <w:sz w:val="24"/>
          <w:lang w:val="af-ZA"/>
        </w:rPr>
        <w:t>ՍԱԿԱԳՆԻ ՍԱՀՄԱՆՄԱՆ ՄԱՍԻՆ</w:t>
      </w:r>
    </w:p>
    <w:p w:rsidR="00FA5482" w:rsidRPr="000313DF" w:rsidRDefault="00FA5482" w:rsidP="000313DF">
      <w:pPr>
        <w:spacing w:line="360" w:lineRule="auto"/>
        <w:ind w:firstLine="720"/>
        <w:jc w:val="both"/>
        <w:rPr>
          <w:rFonts w:ascii="GHEA Grapalat" w:hAnsi="GHEA Grapalat"/>
          <w:b/>
          <w:sz w:val="24"/>
          <w:szCs w:val="24"/>
          <w:lang w:val="af-ZA"/>
        </w:rPr>
      </w:pPr>
      <w:r w:rsidRPr="000313DF">
        <w:rPr>
          <w:rFonts w:ascii="GHEA Grapalat" w:hAnsi="GHEA Grapalat"/>
          <w:sz w:val="24"/>
          <w:szCs w:val="24"/>
          <w:lang w:val="af-ZA"/>
        </w:rPr>
        <w:t>Հիմք ընդունելով «Էներգետիկայի մասին» Հայաստանի Հանրապետության օրենքի 17-րդ հոդվածի 1-ին մասի ա</w:t>
      </w:r>
      <w:r w:rsidRPr="000313DF">
        <w:rPr>
          <w:rFonts w:ascii="GHEA Grapalat" w:hAnsi="GHEA Grapalat"/>
          <w:sz w:val="24"/>
          <w:szCs w:val="24"/>
          <w:lang w:val="hy-AM"/>
        </w:rPr>
        <w:t>)</w:t>
      </w:r>
      <w:r w:rsidRPr="000313DF">
        <w:rPr>
          <w:rFonts w:ascii="GHEA Grapalat" w:hAnsi="GHEA Grapalat"/>
          <w:sz w:val="24"/>
          <w:szCs w:val="24"/>
          <w:lang w:val="af-ZA"/>
        </w:rPr>
        <w:t xml:space="preserve"> կետը, 21-րդ, 22-րդ հոդվածները </w:t>
      </w:r>
      <w:r w:rsidRPr="000313DF">
        <w:rPr>
          <w:rFonts w:ascii="GHEA Grapalat" w:hAnsi="GHEA Grapalat"/>
          <w:sz w:val="24"/>
          <w:szCs w:val="24"/>
          <w:lang w:val="hy-AM"/>
        </w:rPr>
        <w:t>և</w:t>
      </w:r>
      <w:r w:rsidRPr="000313DF">
        <w:rPr>
          <w:rFonts w:ascii="GHEA Grapalat" w:hAnsi="GHEA Grapalat"/>
          <w:sz w:val="24"/>
          <w:szCs w:val="24"/>
          <w:lang w:val="af-ZA"/>
        </w:rPr>
        <w:t xml:space="preserve"> Հայաստանի Հանրապետության էներգետիկայի կարգավորող հանձնաժողովի 2003 թվականի հունվարի 13-ի «Հայաստանի Հանրապետության էներգետիկայի բնագավառում սակագների սահմանման ու վերանայման կարգը հաստատելու մասին» №1Ն որոշումը՝ Հայաստանի Հանրապետության հանրային ծառայությունները կարգավորող հանձնաժողովը </w:t>
      </w:r>
      <w:r w:rsidRPr="000313DF">
        <w:rPr>
          <w:rFonts w:ascii="GHEA Grapalat" w:hAnsi="GHEA Grapalat"/>
          <w:b/>
          <w:sz w:val="24"/>
          <w:szCs w:val="24"/>
          <w:lang w:val="af-ZA"/>
        </w:rPr>
        <w:t>ո ր ո շ ու մ է .</w:t>
      </w:r>
    </w:p>
    <w:p w:rsidR="00FA5482" w:rsidRPr="000313DF" w:rsidRDefault="00FA5482" w:rsidP="000313DF">
      <w:pPr>
        <w:numPr>
          <w:ilvl w:val="0"/>
          <w:numId w:val="8"/>
        </w:numPr>
        <w:tabs>
          <w:tab w:val="clear" w:pos="1200"/>
          <w:tab w:val="num" w:pos="426"/>
        </w:tabs>
        <w:spacing w:line="360" w:lineRule="auto"/>
        <w:ind w:left="851" w:hanging="709"/>
        <w:jc w:val="both"/>
        <w:rPr>
          <w:rFonts w:ascii="GHEA Grapalat" w:hAnsi="GHEA Grapalat"/>
          <w:sz w:val="24"/>
          <w:szCs w:val="24"/>
          <w:lang w:val="af-ZA"/>
        </w:rPr>
      </w:pPr>
      <w:r w:rsidRPr="000313DF">
        <w:rPr>
          <w:rFonts w:ascii="GHEA Grapalat" w:hAnsi="GHEA Grapalat"/>
          <w:sz w:val="24"/>
          <w:szCs w:val="24"/>
          <w:lang w:val="af-ZA"/>
        </w:rPr>
        <w:t>2004-2005 թվականների ձմռան ժամանակաշրջանում Հրազդանի քաղաքային համայնքի «Ջեռուցման վարչություն» փակ բաժնետրական ընկերության կողմից իրականացվող կենտրոնացված ջեռուցման համար ջեռուցման սակագները (ներառյալ ավելացված արժեքի հարկը</w:t>
      </w:r>
      <w:r w:rsidRPr="000313DF">
        <w:rPr>
          <w:rFonts w:ascii="GHEA Grapalat" w:hAnsi="GHEA Grapalat"/>
          <w:sz w:val="24"/>
          <w:szCs w:val="24"/>
          <w:lang w:val="hy-AM"/>
        </w:rPr>
        <w:t>)</w:t>
      </w:r>
      <w:r w:rsidRPr="000313DF">
        <w:rPr>
          <w:rFonts w:ascii="GHEA Grapalat" w:hAnsi="GHEA Grapalat"/>
          <w:sz w:val="24"/>
          <w:szCs w:val="24"/>
          <w:lang w:val="af-ZA"/>
        </w:rPr>
        <w:t xml:space="preserve"> սահմանել՝</w:t>
      </w:r>
    </w:p>
    <w:p w:rsidR="00FA5482" w:rsidRPr="000313DF" w:rsidRDefault="00FA5482" w:rsidP="000313DF">
      <w:pPr>
        <w:pStyle w:val="BodyText"/>
        <w:tabs>
          <w:tab w:val="num" w:pos="851"/>
        </w:tabs>
        <w:spacing w:before="0"/>
        <w:ind w:left="1134"/>
        <w:rPr>
          <w:rFonts w:ascii="GHEA Grapalat" w:hAnsi="GHEA Grapalat"/>
          <w:sz w:val="24"/>
          <w:szCs w:val="24"/>
          <w:lang w:val="af-ZA"/>
        </w:rPr>
      </w:pPr>
      <w:r w:rsidRPr="000313DF">
        <w:rPr>
          <w:rFonts w:ascii="GHEA Grapalat" w:hAnsi="GHEA Grapalat"/>
          <w:sz w:val="24"/>
          <w:szCs w:val="24"/>
          <w:lang w:val="af-ZA"/>
        </w:rPr>
        <w:t>ա</w:t>
      </w:r>
      <w:r w:rsidRPr="000313DF">
        <w:rPr>
          <w:rFonts w:ascii="GHEA Grapalat" w:hAnsi="GHEA Grapalat"/>
          <w:sz w:val="24"/>
          <w:szCs w:val="24"/>
          <w:lang w:val="hy-AM"/>
        </w:rPr>
        <w:t>)</w:t>
      </w:r>
      <w:r w:rsidRPr="000313DF">
        <w:rPr>
          <w:rFonts w:ascii="GHEA Grapalat" w:hAnsi="GHEA Grapalat"/>
          <w:sz w:val="24"/>
          <w:szCs w:val="24"/>
          <w:lang w:val="af-ZA"/>
        </w:rPr>
        <w:t xml:space="preserve"> բնակչության համար՝</w:t>
      </w:r>
      <w:r w:rsidRPr="000313D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313DF">
        <w:rPr>
          <w:rFonts w:ascii="GHEA Grapalat" w:hAnsi="GHEA Grapalat"/>
          <w:sz w:val="24"/>
          <w:szCs w:val="24"/>
          <w:lang w:val="af-ZA"/>
        </w:rPr>
        <w:t>1667 դր/մ</w:t>
      </w:r>
      <w:r w:rsidRPr="000313DF">
        <w:rPr>
          <w:rFonts w:ascii="GHEA Grapalat" w:hAnsi="GHEA Grapalat"/>
          <w:sz w:val="24"/>
          <w:szCs w:val="24"/>
          <w:vertAlign w:val="superscript"/>
          <w:lang w:val="af-ZA"/>
        </w:rPr>
        <w:t xml:space="preserve">2 </w:t>
      </w:r>
      <w:r w:rsidRPr="000313DF">
        <w:rPr>
          <w:rFonts w:ascii="GHEA Grapalat" w:hAnsi="GHEA Grapalat"/>
          <w:sz w:val="24"/>
          <w:szCs w:val="24"/>
          <w:lang w:val="af-ZA"/>
        </w:rPr>
        <w:t>(հաշվառքի սարքերի բացակայության</w:t>
      </w:r>
      <w:r w:rsidRPr="000313D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313DF">
        <w:rPr>
          <w:rFonts w:ascii="GHEA Grapalat" w:hAnsi="GHEA Grapalat"/>
          <w:sz w:val="24"/>
          <w:szCs w:val="24"/>
          <w:lang w:val="af-ZA"/>
        </w:rPr>
        <w:t>դեպքում</w:t>
      </w:r>
      <w:r w:rsidRPr="000313DF">
        <w:rPr>
          <w:rFonts w:ascii="GHEA Grapalat" w:hAnsi="GHEA Grapalat"/>
          <w:sz w:val="24"/>
          <w:szCs w:val="24"/>
          <w:lang w:val="hy-AM"/>
        </w:rPr>
        <w:t xml:space="preserve">)՝ </w:t>
      </w:r>
      <w:r w:rsidRPr="000313DF">
        <w:rPr>
          <w:rFonts w:ascii="GHEA Grapalat" w:hAnsi="GHEA Grapalat"/>
          <w:sz w:val="24"/>
          <w:szCs w:val="24"/>
          <w:lang w:val="af-ZA"/>
        </w:rPr>
        <w:t>2006 դր/ԳՋ</w:t>
      </w:r>
    </w:p>
    <w:p w:rsidR="00FA5482" w:rsidRPr="000313DF" w:rsidRDefault="00FA5482" w:rsidP="000313DF">
      <w:pPr>
        <w:pStyle w:val="BodyText"/>
        <w:tabs>
          <w:tab w:val="num" w:pos="851"/>
        </w:tabs>
        <w:spacing w:before="0"/>
        <w:ind w:left="1276" w:hanging="142"/>
        <w:rPr>
          <w:rFonts w:ascii="GHEA Grapalat" w:hAnsi="GHEA Grapalat"/>
          <w:sz w:val="24"/>
          <w:szCs w:val="24"/>
          <w:lang w:val="af-ZA"/>
        </w:rPr>
      </w:pPr>
      <w:r w:rsidRPr="000313DF">
        <w:rPr>
          <w:rFonts w:ascii="GHEA Grapalat" w:hAnsi="GHEA Grapalat"/>
          <w:sz w:val="24"/>
          <w:szCs w:val="24"/>
          <w:lang w:val="af-ZA"/>
        </w:rPr>
        <w:t>բ</w:t>
      </w:r>
      <w:r w:rsidRPr="000313DF">
        <w:rPr>
          <w:rFonts w:ascii="GHEA Grapalat" w:hAnsi="GHEA Grapalat"/>
          <w:sz w:val="24"/>
          <w:szCs w:val="24"/>
          <w:lang w:val="hy-AM"/>
        </w:rPr>
        <w:t>)</w:t>
      </w:r>
      <w:r w:rsidRPr="000313DF">
        <w:rPr>
          <w:rFonts w:ascii="GHEA Grapalat" w:hAnsi="GHEA Grapalat"/>
          <w:sz w:val="24"/>
          <w:szCs w:val="24"/>
          <w:lang w:val="af-ZA"/>
        </w:rPr>
        <w:t xml:space="preserve"> այլ սպառողների համար՝</w:t>
      </w:r>
      <w:r w:rsidRPr="000313D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313DF">
        <w:rPr>
          <w:rFonts w:ascii="GHEA Grapalat" w:hAnsi="GHEA Grapalat"/>
          <w:sz w:val="24"/>
          <w:szCs w:val="24"/>
          <w:lang w:val="af-ZA"/>
        </w:rPr>
        <w:t>2006 դր/ԳՋ</w:t>
      </w:r>
    </w:p>
    <w:p w:rsidR="00FA5482" w:rsidRPr="000313DF" w:rsidRDefault="00FA5482" w:rsidP="000313DF">
      <w:pPr>
        <w:numPr>
          <w:ilvl w:val="0"/>
          <w:numId w:val="8"/>
        </w:numPr>
        <w:tabs>
          <w:tab w:val="clear" w:pos="1200"/>
          <w:tab w:val="num" w:pos="851"/>
        </w:tabs>
        <w:spacing w:line="360" w:lineRule="auto"/>
        <w:ind w:left="1276" w:hanging="1134"/>
        <w:jc w:val="both"/>
        <w:rPr>
          <w:rFonts w:ascii="GHEA Grapalat" w:hAnsi="GHEA Grapalat"/>
          <w:sz w:val="24"/>
          <w:szCs w:val="24"/>
          <w:lang w:val="af-ZA"/>
        </w:rPr>
      </w:pPr>
      <w:r w:rsidRPr="000313DF">
        <w:rPr>
          <w:rFonts w:ascii="GHEA Grapalat" w:hAnsi="GHEA Grapalat"/>
          <w:sz w:val="24"/>
          <w:szCs w:val="24"/>
          <w:lang w:val="af-ZA"/>
        </w:rPr>
        <w:t>Ջեռուցման ժամանակաշրջանի տ</w:t>
      </w:r>
      <w:r w:rsidRPr="000313DF">
        <w:rPr>
          <w:rFonts w:ascii="GHEA Grapalat" w:hAnsi="GHEA Grapalat"/>
          <w:sz w:val="24"/>
          <w:szCs w:val="24"/>
          <w:lang w:val="hy-AM"/>
        </w:rPr>
        <w:t>և</w:t>
      </w:r>
      <w:r w:rsidRPr="000313DF">
        <w:rPr>
          <w:rFonts w:ascii="GHEA Grapalat" w:hAnsi="GHEA Grapalat"/>
          <w:sz w:val="24"/>
          <w:szCs w:val="24"/>
          <w:lang w:val="af-ZA"/>
        </w:rPr>
        <w:t>ողությունը՝ 120 օր.</w:t>
      </w:r>
    </w:p>
    <w:p w:rsidR="00FA5482" w:rsidRPr="000313DF" w:rsidRDefault="00FA5482" w:rsidP="000313DF">
      <w:pPr>
        <w:numPr>
          <w:ilvl w:val="0"/>
          <w:numId w:val="8"/>
        </w:numPr>
        <w:tabs>
          <w:tab w:val="clear" w:pos="1200"/>
          <w:tab w:val="num" w:pos="851"/>
        </w:tabs>
        <w:spacing w:line="360" w:lineRule="auto"/>
        <w:ind w:left="1276" w:hanging="1134"/>
        <w:jc w:val="both"/>
        <w:rPr>
          <w:rFonts w:ascii="GHEA Grapalat" w:hAnsi="GHEA Grapalat"/>
          <w:sz w:val="24"/>
          <w:szCs w:val="24"/>
          <w:lang w:val="af-ZA"/>
        </w:rPr>
      </w:pPr>
      <w:r w:rsidRPr="000313DF">
        <w:rPr>
          <w:rFonts w:ascii="GHEA Grapalat" w:hAnsi="GHEA Grapalat"/>
          <w:sz w:val="24"/>
          <w:szCs w:val="24"/>
          <w:lang w:val="af-ZA"/>
        </w:rPr>
        <w:t>Սույն որոշումն ուժի մեջ է մտնում 2004 թվականի դեկտեմբերի 1-ից։</w:t>
      </w:r>
    </w:p>
    <w:p w:rsidR="00FA5482" w:rsidRPr="00FA5482" w:rsidRDefault="00FA5482">
      <w:pPr>
        <w:pStyle w:val="Heading3"/>
        <w:ind w:left="720"/>
        <w:rPr>
          <w:rFonts w:ascii="GHEA Grapalat" w:hAnsi="GHEA Grapalat"/>
          <w:sz w:val="26"/>
          <w:lang w:val="af-ZA"/>
        </w:rPr>
      </w:pPr>
    </w:p>
    <w:p w:rsidR="00FA5482" w:rsidRPr="00FA5482" w:rsidRDefault="00FA5482" w:rsidP="00FA5482">
      <w:pPr>
        <w:pStyle w:val="Heading3"/>
        <w:ind w:left="720" w:hanging="720"/>
        <w:rPr>
          <w:rFonts w:ascii="GHEA Grapalat" w:hAnsi="GHEA Grapalat"/>
          <w:sz w:val="24"/>
          <w:szCs w:val="24"/>
          <w:lang w:val="af-ZA"/>
        </w:rPr>
      </w:pPr>
      <w:bookmarkStart w:id="0" w:name="_GoBack"/>
      <w:r>
        <w:rPr>
          <w:rFonts w:ascii="GHEA Grapalat" w:hAnsi="GHEA Grapalat"/>
          <w:sz w:val="24"/>
          <w:szCs w:val="24"/>
          <w:lang w:val="hy-AM"/>
        </w:rPr>
        <w:t xml:space="preserve">  </w:t>
      </w:r>
      <w:bookmarkEnd w:id="0"/>
      <w:r>
        <w:rPr>
          <w:rFonts w:ascii="GHEA Grapalat" w:hAnsi="GHEA Grapalat"/>
          <w:sz w:val="24"/>
          <w:szCs w:val="24"/>
          <w:lang w:val="hy-AM"/>
        </w:rPr>
        <w:t xml:space="preserve">           </w:t>
      </w:r>
      <w:r w:rsidRPr="00FA5482">
        <w:rPr>
          <w:rFonts w:ascii="GHEA Grapalat" w:hAnsi="GHEA Grapalat"/>
          <w:sz w:val="24"/>
          <w:szCs w:val="24"/>
          <w:lang w:val="af-ZA"/>
        </w:rPr>
        <w:t>ՀՅԱՍՏԱՆԻ ՀԱՆՐԱՊԵՏՈՒԹՅԱՆ</w:t>
      </w:r>
    </w:p>
    <w:p w:rsidR="00FA5482" w:rsidRDefault="00FA5482" w:rsidP="00FA5482">
      <w:pPr>
        <w:pStyle w:val="Heading3"/>
        <w:rPr>
          <w:rFonts w:ascii="GHEA Grapalat" w:hAnsi="GHEA Grapalat"/>
          <w:sz w:val="24"/>
          <w:szCs w:val="24"/>
          <w:lang w:val="hy-AM"/>
        </w:rPr>
      </w:pPr>
      <w:r w:rsidRPr="00FA5482">
        <w:rPr>
          <w:rFonts w:ascii="GHEA Grapalat" w:hAnsi="GHEA Grapalat"/>
          <w:sz w:val="24"/>
          <w:szCs w:val="24"/>
          <w:lang w:val="af-ZA"/>
        </w:rPr>
        <w:t>ՀԱՆՐԱՅԻՆ ԾԱՌԱՅՈՒԹՅՈՒՆՆԵՐԸ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5482">
        <w:rPr>
          <w:rFonts w:ascii="GHEA Grapalat" w:hAnsi="GHEA Grapalat"/>
          <w:sz w:val="24"/>
          <w:szCs w:val="24"/>
          <w:lang w:val="af-ZA"/>
        </w:rPr>
        <w:t xml:space="preserve">ԿԱՐԳԱՎՈՐՈՂ </w:t>
      </w:r>
    </w:p>
    <w:p w:rsidR="00FA5482" w:rsidRPr="00FA5482" w:rsidRDefault="00FA5482" w:rsidP="00FA5482">
      <w:pPr>
        <w:pStyle w:val="Heading3"/>
        <w:ind w:left="720" w:hanging="72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</w:t>
      </w:r>
      <w:r w:rsidRPr="00FA5482">
        <w:rPr>
          <w:rFonts w:ascii="GHEA Grapalat" w:hAnsi="GHEA Grapalat"/>
          <w:sz w:val="24"/>
          <w:szCs w:val="24"/>
          <w:lang w:val="af-ZA"/>
        </w:rPr>
        <w:t xml:space="preserve">ՀԱՆՁՆԱժՈՂՈՎԻ ՆԱԽԱԳԱՀ՝ </w:t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</w:t>
      </w:r>
      <w:r w:rsidRPr="00FA5482">
        <w:rPr>
          <w:rFonts w:ascii="GHEA Grapalat" w:hAnsi="GHEA Grapalat"/>
          <w:sz w:val="24"/>
          <w:szCs w:val="24"/>
          <w:lang w:val="af-ZA"/>
        </w:rPr>
        <w:t>Ռ. ՆԱԶԱՐՅԱՆ</w:t>
      </w:r>
    </w:p>
    <w:p w:rsidR="00FA5482" w:rsidRPr="00FA5482" w:rsidRDefault="00FA5482">
      <w:pPr>
        <w:pStyle w:val="Footer"/>
        <w:tabs>
          <w:tab w:val="left" w:pos="708"/>
        </w:tabs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</w:t>
      </w:r>
    </w:p>
    <w:p w:rsidR="00FA5482" w:rsidRPr="00FA5482" w:rsidRDefault="00FA5482">
      <w:pPr>
        <w:pStyle w:val="Footer"/>
        <w:tabs>
          <w:tab w:val="left" w:pos="708"/>
        </w:tabs>
        <w:rPr>
          <w:rFonts w:ascii="GHEA Grapalat" w:hAnsi="GHEA Grapalat"/>
          <w:lang w:val="af-ZA"/>
        </w:rPr>
      </w:pPr>
      <w:r w:rsidRPr="00FA5482">
        <w:rPr>
          <w:rFonts w:ascii="GHEA Grapalat" w:hAnsi="GHEA Grapalat"/>
          <w:lang w:val="af-ZA"/>
        </w:rPr>
        <w:tab/>
        <w:t xml:space="preserve"> </w:t>
      </w:r>
      <w:r>
        <w:rPr>
          <w:rFonts w:ascii="GHEA Grapalat" w:hAnsi="GHEA Grapalat"/>
          <w:lang w:val="af-ZA"/>
        </w:rPr>
        <w:t>ք. Եր</w:t>
      </w:r>
      <w:r>
        <w:rPr>
          <w:rFonts w:ascii="GHEA Grapalat" w:hAnsi="GHEA Grapalat"/>
          <w:lang w:val="hy-AM"/>
        </w:rPr>
        <w:t>և</w:t>
      </w:r>
      <w:r>
        <w:rPr>
          <w:rFonts w:ascii="GHEA Grapalat" w:hAnsi="GHEA Grapalat"/>
          <w:lang w:val="af-ZA"/>
        </w:rPr>
        <w:t>ան</w:t>
      </w:r>
    </w:p>
    <w:p w:rsidR="00FA5482" w:rsidRPr="00FA5482" w:rsidRDefault="00FA5482" w:rsidP="00FA5482">
      <w:pPr>
        <w:pStyle w:val="Footer"/>
        <w:tabs>
          <w:tab w:val="left" w:pos="708"/>
        </w:tabs>
        <w:rPr>
          <w:rFonts w:ascii="GHEA Grapalat" w:hAnsi="GHEA Grapalat"/>
          <w:lang w:val="af-ZA"/>
        </w:rPr>
      </w:pPr>
      <w:r>
        <w:rPr>
          <w:rFonts w:ascii="GHEA Grapalat" w:hAnsi="GHEA Grapalat"/>
          <w:sz w:val="24"/>
          <w:lang w:val="af-ZA"/>
        </w:rPr>
        <w:t xml:space="preserve"> </w:t>
      </w:r>
      <w:r w:rsidRPr="00FA5482">
        <w:rPr>
          <w:rFonts w:ascii="GHEA Grapalat" w:hAnsi="GHEA Grapalat"/>
          <w:lang w:val="af-ZA"/>
        </w:rPr>
        <w:t xml:space="preserve">29 </w:t>
      </w:r>
      <w:r>
        <w:rPr>
          <w:rFonts w:ascii="GHEA Grapalat" w:hAnsi="GHEA Grapalat"/>
          <w:lang w:val="af-ZA"/>
        </w:rPr>
        <w:t>հոկտեմբերի</w:t>
      </w:r>
      <w:r w:rsidRPr="00FA5482">
        <w:rPr>
          <w:rFonts w:ascii="GHEA Grapalat" w:hAnsi="GHEA Grapalat"/>
          <w:lang w:val="af-ZA"/>
        </w:rPr>
        <w:t xml:space="preserve"> 2004</w:t>
      </w:r>
      <w:r>
        <w:rPr>
          <w:rFonts w:ascii="GHEA Grapalat" w:hAnsi="GHEA Grapalat"/>
          <w:lang w:val="af-ZA"/>
        </w:rPr>
        <w:t>թ.</w:t>
      </w:r>
    </w:p>
    <w:sectPr w:rsidR="00FA5482" w:rsidRPr="00FA5482" w:rsidSect="000313DF">
      <w:pgSz w:w="11906" w:h="16838"/>
      <w:pgMar w:top="851" w:right="851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B5E" w:rsidRDefault="00B65B5E">
      <w:r>
        <w:separator/>
      </w:r>
    </w:p>
  </w:endnote>
  <w:endnote w:type="continuationSeparator" w:id="0">
    <w:p w:rsidR="00B65B5E" w:rsidRDefault="00B6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B5E" w:rsidRDefault="00B65B5E">
      <w:r>
        <w:separator/>
      </w:r>
    </w:p>
  </w:footnote>
  <w:footnote w:type="continuationSeparator" w:id="0">
    <w:p w:rsidR="00B65B5E" w:rsidRDefault="00B65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9CB"/>
    <w:multiLevelType w:val="multilevel"/>
    <w:tmpl w:val="40685DCA"/>
    <w:lvl w:ilvl="0">
      <w:numFmt w:val="bullet"/>
      <w:lvlText w:val="-"/>
      <w:lvlJc w:val="left"/>
      <w:pPr>
        <w:tabs>
          <w:tab w:val="num" w:pos="1010"/>
        </w:tabs>
        <w:ind w:left="820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90"/>
        </w:tabs>
        <w:ind w:left="14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90"/>
        </w:tabs>
        <w:ind w:left="20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50"/>
        </w:tabs>
        <w:ind w:left="24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70"/>
        </w:tabs>
        <w:ind w:left="317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30"/>
        </w:tabs>
        <w:ind w:left="3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50"/>
        </w:tabs>
        <w:ind w:left="4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0"/>
        </w:tabs>
        <w:ind w:left="46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0"/>
        </w:tabs>
        <w:ind w:left="5330" w:hanging="1800"/>
      </w:pPr>
      <w:rPr>
        <w:rFonts w:hint="default"/>
      </w:rPr>
    </w:lvl>
  </w:abstractNum>
  <w:abstractNum w:abstractNumId="1" w15:restartNumberingAfterBreak="0">
    <w:nsid w:val="0FDF21C6"/>
    <w:multiLevelType w:val="hybridMultilevel"/>
    <w:tmpl w:val="CA54A544"/>
    <w:lvl w:ilvl="0" w:tplc="3BA0E10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096171"/>
    <w:multiLevelType w:val="multilevel"/>
    <w:tmpl w:val="975E96C2"/>
    <w:lvl w:ilvl="0">
      <w:numFmt w:val="bullet"/>
      <w:lvlText w:val="-"/>
      <w:lvlJc w:val="left"/>
      <w:pPr>
        <w:tabs>
          <w:tab w:val="num" w:pos="1800"/>
        </w:tabs>
        <w:ind w:left="1610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526653A9"/>
    <w:multiLevelType w:val="multilevel"/>
    <w:tmpl w:val="975E96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56FC50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C287FBF"/>
    <w:multiLevelType w:val="multilevel"/>
    <w:tmpl w:val="FF30595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6" w15:restartNumberingAfterBreak="0">
    <w:nsid w:val="72F576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BC911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482"/>
    <w:rsid w:val="000313DF"/>
    <w:rsid w:val="004C5AF6"/>
    <w:rsid w:val="00870A7C"/>
    <w:rsid w:val="00B65B5E"/>
    <w:rsid w:val="00FA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."/>
  <w:listSeparator w:val=","/>
  <w15:docId w15:val="{9EFF19CC-4734-4704-B9DF-75268E7C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Armenian" w:hAnsi="Times Armenian"/>
      <w:sz w:val="28"/>
    </w:rPr>
  </w:style>
  <w:style w:type="paragraph" w:styleId="Heading2">
    <w:name w:val="heading 2"/>
    <w:basedOn w:val="Normal"/>
    <w:next w:val="Normal"/>
    <w:qFormat/>
    <w:pPr>
      <w:keepNext/>
      <w:ind w:left="360" w:firstLine="720"/>
      <w:jc w:val="both"/>
      <w:outlineLvl w:val="1"/>
    </w:pPr>
    <w:rPr>
      <w:rFonts w:ascii="Times Armenian" w:hAnsi="Times Armenian"/>
      <w:b/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ind w:right="-766"/>
      <w:outlineLvl w:val="2"/>
    </w:pPr>
    <w:rPr>
      <w:rFonts w:ascii="ArTarumianTimes" w:hAnsi="ArTarumianTimes"/>
      <w:b/>
      <w:sz w:val="28"/>
      <w:lang w:val="en-US"/>
    </w:rPr>
  </w:style>
  <w:style w:type="paragraph" w:styleId="Heading4">
    <w:name w:val="heading 4"/>
    <w:basedOn w:val="Normal"/>
    <w:next w:val="Normal"/>
    <w:qFormat/>
    <w:pPr>
      <w:keepNext/>
      <w:ind w:right="43"/>
      <w:jc w:val="center"/>
      <w:outlineLvl w:val="3"/>
    </w:pPr>
    <w:rPr>
      <w:rFonts w:ascii="Arial Armenian" w:hAnsi="Arial Armenian"/>
      <w:b/>
      <w:sz w:val="26"/>
      <w:lang w:val="af-ZA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 Armenian" w:hAnsi="Arial Armenian"/>
      <w:sz w:val="28"/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lang w:val="en-GB"/>
    </w:rPr>
  </w:style>
  <w:style w:type="paragraph" w:styleId="BodyText">
    <w:name w:val="Body Text"/>
    <w:basedOn w:val="Normal"/>
    <w:semiHidden/>
    <w:pPr>
      <w:spacing w:before="240" w:line="360" w:lineRule="auto"/>
      <w:jc w:val="both"/>
    </w:pPr>
    <w:rPr>
      <w:rFonts w:ascii="Times Armenian" w:hAnsi="Times Armenian"/>
      <w:sz w:val="26"/>
      <w:lang w:val="en-GB"/>
    </w:rPr>
  </w:style>
  <w:style w:type="paragraph" w:customStyle="1" w:styleId="a">
    <w:name w:val="Адонц"/>
    <w:basedOn w:val="Normal"/>
    <w:rPr>
      <w:sz w:val="22"/>
    </w:rPr>
  </w:style>
  <w:style w:type="paragraph" w:styleId="BodyText2">
    <w:name w:val="Body Text 2"/>
    <w:basedOn w:val="Normal"/>
    <w:semiHidden/>
    <w:pPr>
      <w:jc w:val="center"/>
    </w:pPr>
    <w:rPr>
      <w:rFonts w:ascii="ArTarumianTimes" w:hAnsi="ArTarumianTimes"/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ЕСА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Анаит</dc:creator>
  <cp:lastModifiedBy>Astghik Hakobjanyan</cp:lastModifiedBy>
  <cp:revision>4</cp:revision>
  <cp:lastPrinted>2021-06-07T12:11:00Z</cp:lastPrinted>
  <dcterms:created xsi:type="dcterms:W3CDTF">2021-05-12T08:44:00Z</dcterms:created>
  <dcterms:modified xsi:type="dcterms:W3CDTF">2021-06-07T12:11:00Z</dcterms:modified>
</cp:coreProperties>
</file>