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9F24" w14:textId="382390F7" w:rsidR="005C5B93" w:rsidRPr="00973A4D" w:rsidRDefault="00973A4D" w:rsidP="00973A4D">
      <w:pPr>
        <w:jc w:val="both"/>
        <w:rPr>
          <w:rFonts w:ascii="GHEA Grapalat" w:hAnsi="GHEA Grapalat"/>
          <w:b/>
          <w:sz w:val="32"/>
          <w:szCs w:val="32"/>
          <w:lang w:val="en-US"/>
        </w:rPr>
      </w:pPr>
      <w:r w:rsidRPr="00973A4D">
        <w:rPr>
          <w:rFonts w:ascii="GHEA Grapalat" w:hAnsi="GHEA Grapalat"/>
          <w:b/>
          <w:noProof/>
          <w:sz w:val="32"/>
          <w:szCs w:val="32"/>
          <w:lang w:val="hy-AM"/>
        </w:rPr>
        <w:object w:dxaOrig="1440" w:dyaOrig="1440" w14:anchorId="76ABD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9pt;margin-top:2.5pt;width:80pt;height:74pt;z-index:-251658240">
            <v:imagedata r:id="rId7" o:title=""/>
          </v:shape>
          <o:OLEObject Type="Embed" ProgID="Word.Picture.8" ShapeID="_x0000_s1038" DrawAspect="Content" ObjectID="_1703576249" r:id="rId8"/>
        </w:object>
      </w:r>
      <w:r w:rsidR="00E95AC9" w:rsidRPr="00973A4D">
        <w:rPr>
          <w:rFonts w:ascii="GHEA Grapalat" w:hAnsi="GHEA Grapalat"/>
          <w:b/>
          <w:sz w:val="32"/>
          <w:szCs w:val="32"/>
          <w:lang w:val="en-US"/>
        </w:rPr>
        <w:t>600.0</w:t>
      </w:r>
      <w:r w:rsidR="000249EC" w:rsidRPr="00973A4D">
        <w:rPr>
          <w:rFonts w:ascii="GHEA Grapalat" w:hAnsi="GHEA Grapalat"/>
          <w:b/>
          <w:sz w:val="32"/>
          <w:szCs w:val="32"/>
          <w:lang w:val="en-US"/>
        </w:rPr>
        <w:t>479</w:t>
      </w:r>
      <w:r w:rsidR="00E95AC9" w:rsidRPr="00973A4D">
        <w:rPr>
          <w:rFonts w:ascii="GHEA Grapalat" w:hAnsi="GHEA Grapalat"/>
          <w:b/>
          <w:sz w:val="32"/>
          <w:szCs w:val="32"/>
          <w:lang w:val="en-US"/>
        </w:rPr>
        <w:t>.29.12.2</w:t>
      </w:r>
      <w:r w:rsidR="005C5B93" w:rsidRPr="00973A4D">
        <w:rPr>
          <w:rFonts w:ascii="GHEA Grapalat" w:hAnsi="GHEA Grapalat"/>
          <w:b/>
          <w:sz w:val="32"/>
          <w:szCs w:val="32"/>
          <w:lang w:val="en-US"/>
        </w:rPr>
        <w:t>1</w:t>
      </w:r>
    </w:p>
    <w:p w14:paraId="0F0EF21C" w14:textId="1EE73665" w:rsidR="00D2042A" w:rsidRPr="001C04A3" w:rsidRDefault="00973A4D" w:rsidP="00973A4D">
      <w:pPr>
        <w:jc w:val="both"/>
        <w:rPr>
          <w:rFonts w:ascii="GHEA Grapalat" w:hAnsi="GHEA Grapalat"/>
          <w:b/>
          <w:sz w:val="32"/>
          <w:szCs w:val="32"/>
          <w:lang w:val="hy-AM"/>
        </w:rPr>
      </w:pPr>
      <w:r>
        <w:rPr>
          <w:rFonts w:ascii="GHEA Grapalat" w:hAnsi="GHEA Grapalat"/>
          <w:b/>
          <w:sz w:val="32"/>
          <w:szCs w:val="32"/>
          <w:lang w:val="hy-AM"/>
        </w:rPr>
        <w:t xml:space="preserve"> </w:t>
      </w:r>
    </w:p>
    <w:p w14:paraId="4B6AE155" w14:textId="77777777" w:rsidR="00C53A16" w:rsidRPr="001C04A3" w:rsidRDefault="00C53A16" w:rsidP="00973A4D">
      <w:pPr>
        <w:jc w:val="right"/>
        <w:rPr>
          <w:rFonts w:ascii="GHEA Grapalat" w:hAnsi="GHEA Grapalat"/>
          <w:b/>
          <w:sz w:val="32"/>
          <w:szCs w:val="32"/>
          <w:lang w:val="hy-AM"/>
        </w:rPr>
      </w:pPr>
    </w:p>
    <w:p w14:paraId="5E534674" w14:textId="4B8E9629" w:rsidR="00D53D98" w:rsidRPr="001C04A3" w:rsidRDefault="00D53D98" w:rsidP="00973A4D">
      <w:pPr>
        <w:rPr>
          <w:rFonts w:ascii="GHEA Grapalat" w:hAnsi="GHEA Grapalat"/>
          <w:b/>
          <w:sz w:val="32"/>
          <w:szCs w:val="32"/>
          <w:lang w:val="hy-AM"/>
        </w:rPr>
      </w:pPr>
    </w:p>
    <w:p w14:paraId="39A8E9B2" w14:textId="77777777" w:rsidR="00B307D0" w:rsidRDefault="00B307D0" w:rsidP="00973A4D">
      <w:pPr>
        <w:pStyle w:val="voroshum"/>
        <w:spacing w:before="0"/>
        <w:rPr>
          <w:rFonts w:ascii="GHEA Grapalat" w:hAnsi="GHEA Grapalat"/>
          <w:lang w:val="hy-AM"/>
        </w:rPr>
      </w:pPr>
    </w:p>
    <w:p w14:paraId="201A2A4E" w14:textId="77777777" w:rsidR="00E01DA6" w:rsidRPr="001C04A3" w:rsidRDefault="00FC1DAF" w:rsidP="00973A4D">
      <w:pPr>
        <w:pStyle w:val="voroshum"/>
        <w:spacing w:before="0"/>
        <w:rPr>
          <w:rFonts w:ascii="GHEA Grapalat" w:hAnsi="GHEA Grapalat"/>
          <w:lang w:val="hy-AM"/>
        </w:rPr>
      </w:pPr>
      <w:r w:rsidRPr="001C04A3">
        <w:rPr>
          <w:rFonts w:ascii="GHEA Grapalat" w:hAnsi="GHEA Grapalat"/>
          <w:lang w:val="hy-AM"/>
        </w:rPr>
        <w:t>ՀԱՅԱՍՏԱՆԻ ՀԱՆՐԱՊԵՏՈՒԹՅԱՆ</w:t>
      </w:r>
      <w:r w:rsidRPr="001C04A3">
        <w:rPr>
          <w:rFonts w:ascii="GHEA Grapalat" w:hAnsi="GHEA Grapalat"/>
          <w:lang w:val="hy-AM"/>
        </w:rPr>
        <w:br/>
        <w:t>ՀԱՆՐԱՅԻՆ ԾԱՌԱՅՈՒԹՅՈՒՆՆԵՐԸ ԿԱՐԳԱՎՈՐՈՂ ՀԱՆՁՆԱԺՈՂՈՎ</w:t>
      </w:r>
    </w:p>
    <w:p w14:paraId="26D5C79B" w14:textId="77777777" w:rsidR="001C04A3" w:rsidRPr="001C04A3" w:rsidRDefault="001C04A3" w:rsidP="00973A4D">
      <w:pPr>
        <w:pStyle w:val="voroshum2"/>
        <w:spacing w:before="0"/>
        <w:rPr>
          <w:rFonts w:ascii="GHEA Grapalat" w:hAnsi="GHEA Grapalat"/>
          <w:sz w:val="16"/>
          <w:szCs w:val="16"/>
          <w:lang w:val="hy-AM"/>
        </w:rPr>
      </w:pPr>
    </w:p>
    <w:p w14:paraId="725753E8" w14:textId="77777777" w:rsidR="00E01DA6" w:rsidRPr="001C04A3" w:rsidRDefault="00FC1DAF" w:rsidP="00973A4D">
      <w:pPr>
        <w:pStyle w:val="voroshum2"/>
        <w:spacing w:before="0"/>
        <w:rPr>
          <w:rFonts w:ascii="GHEA Grapalat" w:hAnsi="GHEA Grapalat"/>
          <w:sz w:val="32"/>
          <w:szCs w:val="32"/>
          <w:lang w:val="hy-AM"/>
        </w:rPr>
      </w:pPr>
      <w:r w:rsidRPr="001C04A3">
        <w:rPr>
          <w:rFonts w:ascii="GHEA Grapalat" w:hAnsi="GHEA Grapalat"/>
          <w:sz w:val="32"/>
          <w:szCs w:val="32"/>
          <w:lang w:val="hy-AM"/>
        </w:rPr>
        <w:t>Ո Ր Ո Շ ՈՒ Մ</w:t>
      </w:r>
    </w:p>
    <w:p w14:paraId="1B3AD9E1" w14:textId="77777777" w:rsidR="0077698B" w:rsidRPr="001C04A3" w:rsidRDefault="0077698B" w:rsidP="00973A4D">
      <w:pPr>
        <w:pStyle w:val="data"/>
        <w:spacing w:after="0" w:line="240" w:lineRule="auto"/>
        <w:rPr>
          <w:rFonts w:ascii="GHEA Grapalat" w:hAnsi="GHEA Grapalat"/>
          <w:sz w:val="16"/>
          <w:szCs w:val="16"/>
          <w:lang w:val="hy-AM"/>
        </w:rPr>
      </w:pPr>
    </w:p>
    <w:p w14:paraId="3BC5441C" w14:textId="77777777" w:rsidR="00E93E42" w:rsidRPr="00973A4D" w:rsidRDefault="005C5B93" w:rsidP="00973A4D">
      <w:pPr>
        <w:pStyle w:val="data"/>
        <w:spacing w:after="0" w:line="240" w:lineRule="auto"/>
        <w:rPr>
          <w:rFonts w:ascii="GHEA Grapalat" w:hAnsi="GHEA Grapalat"/>
          <w:sz w:val="24"/>
          <w:szCs w:val="24"/>
          <w:lang w:val="af-ZA"/>
        </w:rPr>
      </w:pPr>
      <w:r w:rsidRPr="00973A4D">
        <w:rPr>
          <w:rFonts w:ascii="GHEA Grapalat" w:hAnsi="GHEA Grapalat"/>
          <w:sz w:val="24"/>
          <w:szCs w:val="24"/>
          <w:lang w:val="hy-AM"/>
        </w:rPr>
        <w:t xml:space="preserve">29 </w:t>
      </w:r>
      <w:r w:rsidR="00DC1BDC" w:rsidRPr="00973A4D">
        <w:rPr>
          <w:rFonts w:ascii="GHEA Grapalat" w:hAnsi="GHEA Grapalat"/>
          <w:sz w:val="24"/>
          <w:szCs w:val="24"/>
          <w:lang w:val="hy-AM"/>
        </w:rPr>
        <w:t>դեկտեմբեր</w:t>
      </w:r>
      <w:r w:rsidR="0007762D" w:rsidRPr="00973A4D">
        <w:rPr>
          <w:rFonts w:ascii="GHEA Grapalat" w:hAnsi="GHEA Grapalat"/>
          <w:sz w:val="24"/>
          <w:szCs w:val="24"/>
          <w:lang w:val="hy-AM"/>
        </w:rPr>
        <w:t>ի</w:t>
      </w:r>
      <w:r w:rsidR="00E93E42" w:rsidRPr="00973A4D">
        <w:rPr>
          <w:rFonts w:ascii="GHEA Grapalat" w:hAnsi="GHEA Grapalat"/>
          <w:sz w:val="24"/>
          <w:szCs w:val="24"/>
          <w:lang w:val="hy-AM"/>
        </w:rPr>
        <w:t xml:space="preserve"> </w:t>
      </w:r>
      <w:r w:rsidR="0067124B" w:rsidRPr="00973A4D">
        <w:rPr>
          <w:rFonts w:ascii="GHEA Grapalat" w:hAnsi="GHEA Grapalat"/>
          <w:sz w:val="24"/>
          <w:szCs w:val="24"/>
          <w:lang w:val="hy-AM"/>
        </w:rPr>
        <w:t>20</w:t>
      </w:r>
      <w:r w:rsidR="00BA0AF4" w:rsidRPr="00973A4D">
        <w:rPr>
          <w:rFonts w:ascii="GHEA Grapalat" w:hAnsi="GHEA Grapalat"/>
          <w:sz w:val="24"/>
          <w:szCs w:val="24"/>
          <w:lang w:val="hy-AM"/>
        </w:rPr>
        <w:t>2</w:t>
      </w:r>
      <w:r w:rsidR="004D4665" w:rsidRPr="00973A4D">
        <w:rPr>
          <w:rFonts w:ascii="GHEA Grapalat" w:hAnsi="GHEA Grapalat"/>
          <w:sz w:val="24"/>
          <w:szCs w:val="24"/>
          <w:lang w:val="hy-AM"/>
        </w:rPr>
        <w:t>1</w:t>
      </w:r>
      <w:r w:rsidR="00E93E42" w:rsidRPr="00973A4D">
        <w:rPr>
          <w:rFonts w:ascii="GHEA Grapalat" w:hAnsi="GHEA Grapalat"/>
          <w:sz w:val="24"/>
          <w:szCs w:val="24"/>
          <w:lang w:val="hy-AM"/>
        </w:rPr>
        <w:t xml:space="preserve"> </w:t>
      </w:r>
      <w:r w:rsidR="00FC1DAF" w:rsidRPr="00973A4D">
        <w:rPr>
          <w:rFonts w:ascii="GHEA Grapalat" w:hAnsi="GHEA Grapalat"/>
          <w:sz w:val="24"/>
          <w:szCs w:val="24"/>
          <w:lang w:val="hy-AM"/>
        </w:rPr>
        <w:t xml:space="preserve">թվականի </w:t>
      </w:r>
      <w:r w:rsidR="000C3DCB" w:rsidRPr="00973A4D">
        <w:rPr>
          <w:rFonts w:ascii="GHEA Grapalat" w:hAnsi="GHEA Grapalat"/>
          <w:sz w:val="24"/>
          <w:szCs w:val="24"/>
          <w:lang w:val="hy-AM"/>
        </w:rPr>
        <w:t>№</w:t>
      </w:r>
      <w:r w:rsidR="000249EC" w:rsidRPr="00973A4D">
        <w:rPr>
          <w:rFonts w:ascii="GHEA Grapalat" w:hAnsi="GHEA Grapalat"/>
          <w:sz w:val="24"/>
          <w:szCs w:val="24"/>
          <w:lang w:val="hy-AM"/>
        </w:rPr>
        <w:t xml:space="preserve"> 479</w:t>
      </w:r>
      <w:r w:rsidR="00067826" w:rsidRPr="00973A4D">
        <w:rPr>
          <w:rFonts w:ascii="GHEA Grapalat" w:hAnsi="GHEA Grapalat" w:cs="Sylfaen"/>
          <w:kern w:val="28"/>
          <w:sz w:val="24"/>
          <w:szCs w:val="24"/>
          <w:lang w:val="af-ZA"/>
        </w:rPr>
        <w:t>Ա</w:t>
      </w:r>
      <w:r w:rsidR="00F247E7" w:rsidRPr="00973A4D">
        <w:rPr>
          <w:rFonts w:ascii="GHEA Grapalat" w:hAnsi="GHEA Grapalat"/>
          <w:sz w:val="24"/>
          <w:szCs w:val="24"/>
          <w:lang w:val="af-ZA"/>
        </w:rPr>
        <w:br/>
      </w:r>
      <w:r w:rsidR="00FC1DAF" w:rsidRPr="00973A4D">
        <w:rPr>
          <w:rFonts w:ascii="GHEA Grapalat" w:hAnsi="GHEA Grapalat"/>
          <w:sz w:val="24"/>
          <w:szCs w:val="24"/>
          <w:lang w:val="af-ZA"/>
        </w:rPr>
        <w:t>ք. Երևան</w:t>
      </w:r>
    </w:p>
    <w:p w14:paraId="19D2C8EE" w14:textId="77777777" w:rsidR="000C3DCB" w:rsidRPr="001C04A3" w:rsidRDefault="000C3DCB" w:rsidP="00973A4D">
      <w:pPr>
        <w:pStyle w:val="data"/>
        <w:spacing w:after="0" w:line="240" w:lineRule="auto"/>
        <w:rPr>
          <w:rFonts w:ascii="GHEA Grapalat" w:hAnsi="GHEA Grapalat"/>
          <w:lang w:val="af-ZA"/>
        </w:rPr>
      </w:pPr>
    </w:p>
    <w:p w14:paraId="4673155F" w14:textId="77777777" w:rsidR="006D179B" w:rsidRPr="001C04A3" w:rsidRDefault="008237E2" w:rsidP="00973A4D">
      <w:pPr>
        <w:pStyle w:val="a3"/>
        <w:tabs>
          <w:tab w:val="clear" w:pos="9355"/>
        </w:tabs>
        <w:jc w:val="center"/>
        <w:rPr>
          <w:rFonts w:ascii="GHEA Grapalat" w:hAnsi="GHEA Grapalat" w:cs="Sylfaen"/>
          <w:b/>
          <w:kern w:val="28"/>
          <w:lang w:val="hy-AM"/>
        </w:rPr>
      </w:pPr>
      <w:r w:rsidRPr="001C04A3">
        <w:rPr>
          <w:rFonts w:ascii="GHEA Grapalat" w:hAnsi="GHEA Grapalat" w:cs="Sylfaen"/>
          <w:b/>
          <w:lang w:val="af-ZA"/>
        </w:rPr>
        <w:t xml:space="preserve">ՀԱՅԱՍՏԱՆԻ ՀԱՆՐԱՊԵՏՈՒԹՅԱՆ ՀԱՆՐԱՅԻՆ ԾԱՌԱՅՈՒԹՅՈՒՆՆԵՐԸ ԿԱՐԳԱՎՈՐՈՂ ՀԱՆՁՆԱԺՈՂՈՎԻ </w:t>
      </w:r>
      <w:r w:rsidR="008D5179" w:rsidRPr="001C04A3">
        <w:rPr>
          <w:rFonts w:ascii="GHEA Grapalat" w:hAnsi="GHEA Grapalat" w:cs="Sylfaen"/>
          <w:b/>
          <w:lang w:val="hy-AM"/>
        </w:rPr>
        <w:t>20</w:t>
      </w:r>
      <w:r w:rsidR="004D4665" w:rsidRPr="001C04A3">
        <w:rPr>
          <w:rFonts w:ascii="GHEA Grapalat" w:hAnsi="GHEA Grapalat" w:cs="Sylfaen"/>
          <w:b/>
          <w:lang w:val="hy-AM"/>
        </w:rPr>
        <w:t>2</w:t>
      </w:r>
      <w:r w:rsidR="008D5179" w:rsidRPr="001C04A3">
        <w:rPr>
          <w:rFonts w:ascii="GHEA Grapalat" w:hAnsi="GHEA Grapalat" w:cs="Sylfaen"/>
          <w:b/>
          <w:lang w:val="hy-AM"/>
        </w:rPr>
        <w:t xml:space="preserve">1 ԹՎԱԿԱՆԻ </w:t>
      </w:r>
      <w:r w:rsidR="004D4665" w:rsidRPr="001C04A3">
        <w:rPr>
          <w:rFonts w:ascii="GHEA Grapalat" w:hAnsi="GHEA Grapalat" w:cs="Sylfaen"/>
          <w:b/>
          <w:lang w:val="hy-AM"/>
        </w:rPr>
        <w:t>ՄԱՅԻՍ</w:t>
      </w:r>
      <w:r w:rsidR="008D5179" w:rsidRPr="001C04A3">
        <w:rPr>
          <w:rFonts w:ascii="GHEA Grapalat" w:hAnsi="GHEA Grapalat" w:cs="Sylfaen"/>
          <w:b/>
          <w:lang w:val="hy-AM"/>
        </w:rPr>
        <w:t>Ի 2</w:t>
      </w:r>
      <w:r w:rsidR="009E35CF" w:rsidRPr="001C04A3">
        <w:rPr>
          <w:rFonts w:ascii="GHEA Grapalat" w:hAnsi="GHEA Grapalat" w:cs="Sylfaen"/>
          <w:b/>
          <w:lang w:val="hy-AM"/>
        </w:rPr>
        <w:t>6</w:t>
      </w:r>
      <w:r w:rsidR="008D5179" w:rsidRPr="001C04A3">
        <w:rPr>
          <w:rFonts w:ascii="GHEA Grapalat" w:hAnsi="GHEA Grapalat" w:cs="Sylfaen"/>
          <w:b/>
          <w:lang w:val="hy-AM"/>
        </w:rPr>
        <w:t xml:space="preserve">-Ի </w:t>
      </w:r>
      <w:r w:rsidR="001C04A3">
        <w:rPr>
          <w:rFonts w:ascii="GHEA Grapalat" w:hAnsi="GHEA Grapalat" w:cs="Sylfaen"/>
          <w:b/>
          <w:lang w:val="af-ZA"/>
        </w:rPr>
        <w:t>№</w:t>
      </w:r>
      <w:r w:rsidR="004D4665" w:rsidRPr="001C04A3">
        <w:rPr>
          <w:rFonts w:ascii="GHEA Grapalat" w:hAnsi="GHEA Grapalat" w:cs="Sylfaen"/>
          <w:b/>
          <w:lang w:val="hy-AM"/>
        </w:rPr>
        <w:t>199</w:t>
      </w:r>
      <w:r w:rsidR="008D5179" w:rsidRPr="001C04A3">
        <w:rPr>
          <w:rFonts w:ascii="GHEA Grapalat" w:hAnsi="GHEA Grapalat" w:cs="Sylfaen"/>
          <w:b/>
          <w:lang w:val="hy-AM"/>
        </w:rPr>
        <w:t>Ա ՈՐՈՇ</w:t>
      </w:r>
      <w:r w:rsidR="004D4665" w:rsidRPr="001C04A3">
        <w:rPr>
          <w:rFonts w:ascii="GHEA Grapalat" w:hAnsi="GHEA Grapalat" w:cs="Sylfaen"/>
          <w:b/>
          <w:lang w:val="hy-AM"/>
        </w:rPr>
        <w:t xml:space="preserve">ՄԱՆ ՄԵՋ ՓՈՓՈԽՈՒԹՅՈՒՆՆԵՐ ԿԱՏԱՐԵԼՈՒ </w:t>
      </w:r>
      <w:r w:rsidR="006779D3" w:rsidRPr="001C04A3">
        <w:rPr>
          <w:rFonts w:ascii="GHEA Grapalat" w:hAnsi="GHEA Grapalat" w:cs="Sylfaen"/>
          <w:b/>
          <w:kern w:val="28"/>
          <w:lang w:val="hy-AM"/>
        </w:rPr>
        <w:t xml:space="preserve">ԵՎ </w:t>
      </w:r>
      <w:r w:rsidR="004D4665" w:rsidRPr="001C04A3">
        <w:rPr>
          <w:rFonts w:ascii="GHEA Grapalat" w:hAnsi="GHEA Grapalat" w:cs="Sylfaen"/>
          <w:b/>
          <w:lang w:val="hy-AM"/>
        </w:rPr>
        <w:t xml:space="preserve">ՄԻ ՇԱՐՔ ՈՐՈՇՈՒՄՆԵՐ ՈՒԺԸ ԿՈՐՑՐԱԾ ՃԱՆԱՉԵԼՈՒ </w:t>
      </w:r>
      <w:r w:rsidRPr="001C04A3">
        <w:rPr>
          <w:rFonts w:ascii="GHEA Grapalat" w:hAnsi="GHEA Grapalat" w:cs="Sylfaen"/>
          <w:b/>
          <w:kern w:val="28"/>
          <w:lang w:val="af-ZA"/>
        </w:rPr>
        <w:t>ՄԱՍԻՆ</w:t>
      </w:r>
    </w:p>
    <w:p w14:paraId="4807BF38" w14:textId="77777777" w:rsidR="000C3DCB" w:rsidRPr="001C04A3" w:rsidRDefault="000C3DCB" w:rsidP="001C04A3">
      <w:pPr>
        <w:pStyle w:val="aa"/>
        <w:spacing w:after="0" w:line="360" w:lineRule="auto"/>
        <w:ind w:firstLine="425"/>
        <w:jc w:val="both"/>
        <w:rPr>
          <w:rFonts w:ascii="GHEA Grapalat" w:hAnsi="GHEA Grapalat" w:cs="Sylfaen"/>
          <w:color w:val="000000"/>
          <w:kern w:val="28"/>
          <w:szCs w:val="20"/>
          <w:lang w:val="af-ZA"/>
        </w:rPr>
      </w:pPr>
    </w:p>
    <w:p w14:paraId="6C3F9BC9" w14:textId="77777777" w:rsidR="000A34C0" w:rsidRPr="001C04A3" w:rsidRDefault="000A34C0" w:rsidP="00973A4D">
      <w:pPr>
        <w:pStyle w:val="aa"/>
        <w:spacing w:after="0" w:line="360" w:lineRule="auto"/>
        <w:ind w:firstLine="426"/>
        <w:jc w:val="both"/>
        <w:rPr>
          <w:rFonts w:ascii="GHEA Grapalat" w:hAnsi="GHEA Grapalat"/>
          <w:noProof/>
          <w:spacing w:val="-4"/>
          <w:lang w:val="hy-AM"/>
        </w:rPr>
      </w:pPr>
      <w:r w:rsidRPr="001C04A3">
        <w:rPr>
          <w:rFonts w:ascii="GHEA Grapalat" w:hAnsi="GHEA Grapalat" w:cs="Sylfaen"/>
          <w:color w:val="000000"/>
          <w:spacing w:val="-2"/>
          <w:lang w:val="hy-AM"/>
        </w:rPr>
        <w:t xml:space="preserve">Հաշվի </w:t>
      </w:r>
      <w:r w:rsidRPr="001C04A3">
        <w:rPr>
          <w:rFonts w:ascii="GHEA Grapalat" w:hAnsi="GHEA Grapalat"/>
          <w:noProof/>
          <w:spacing w:val="-4"/>
          <w:lang w:val="hy-AM"/>
        </w:rPr>
        <w:t>առնելով, որ</w:t>
      </w:r>
      <w:r w:rsidR="00451113" w:rsidRPr="001C04A3">
        <w:rPr>
          <w:rFonts w:ascii="GHEA Grapalat" w:hAnsi="GHEA Grapalat"/>
          <w:noProof/>
          <w:spacing w:val="-4"/>
          <w:lang w:val="hy-AM"/>
        </w:rPr>
        <w:t>՝</w:t>
      </w:r>
      <w:r w:rsidRPr="001C04A3">
        <w:rPr>
          <w:rFonts w:ascii="GHEA Grapalat" w:hAnsi="GHEA Grapalat"/>
          <w:noProof/>
          <w:spacing w:val="-4"/>
          <w:lang w:val="hy-AM"/>
        </w:rPr>
        <w:t xml:space="preserve"> </w:t>
      </w:r>
    </w:p>
    <w:p w14:paraId="5F48630E" w14:textId="77777777" w:rsidR="00EF4F2D" w:rsidRPr="001C04A3" w:rsidRDefault="00EF4F2D" w:rsidP="001C04A3">
      <w:pPr>
        <w:pStyle w:val="aa"/>
        <w:numPr>
          <w:ilvl w:val="0"/>
          <w:numId w:val="17"/>
        </w:numPr>
        <w:spacing w:after="0" w:line="360" w:lineRule="auto"/>
        <w:ind w:left="0" w:firstLine="426"/>
        <w:jc w:val="both"/>
        <w:rPr>
          <w:rFonts w:ascii="GHEA Grapalat" w:hAnsi="GHEA Grapalat"/>
          <w:noProof/>
          <w:spacing w:val="-4"/>
          <w:lang w:val="hy-AM"/>
        </w:rPr>
      </w:pPr>
      <w:r w:rsidRPr="001C04A3">
        <w:rPr>
          <w:rFonts w:ascii="GHEA Grapalat" w:hAnsi="GHEA Grapalat"/>
          <w:noProof/>
          <w:spacing w:val="-4"/>
          <w:lang w:val="hy-AM"/>
        </w:rPr>
        <w:t>Հայաստանի Հանրապետության կառավարության 2021 թվականի հունվարի 14–ի №48-Լ որոշման №2 հավելվածով հաստատված՝ ՀՀ էներգետիկայի բնագավառի զարգացման ռազմավարական ծրագրի (մինչև 2040 թվականը) իրագործումն ապահովող ծրագիր-ժամանակացույցի 4.2 ենթակետով նախատեսված է</w:t>
      </w:r>
      <w:r w:rsidR="00C85772" w:rsidRPr="001C04A3">
        <w:rPr>
          <w:rFonts w:ascii="GHEA Grapalat" w:hAnsi="GHEA Grapalat"/>
          <w:noProof/>
          <w:spacing w:val="-4"/>
          <w:lang w:val="hy-AM"/>
        </w:rPr>
        <w:t>, որ</w:t>
      </w:r>
      <w:r w:rsidRPr="001C04A3">
        <w:rPr>
          <w:rFonts w:ascii="GHEA Grapalat" w:hAnsi="GHEA Grapalat"/>
          <w:noProof/>
          <w:spacing w:val="-4"/>
          <w:lang w:val="hy-AM"/>
        </w:rPr>
        <w:t xml:space="preserve"> Էլեկտրաէներգետիկական մեծածախ շուկայի նոր մոդելին ամբողջական անցումը պետք է ավարտված լինի մինչև 2022 թվականի փետրվար ամիսը,</w:t>
      </w:r>
    </w:p>
    <w:p w14:paraId="770D05CC" w14:textId="77777777" w:rsidR="000A2291" w:rsidRPr="001C04A3" w:rsidRDefault="003D3350" w:rsidP="00104AE5">
      <w:pPr>
        <w:pStyle w:val="aa"/>
        <w:numPr>
          <w:ilvl w:val="0"/>
          <w:numId w:val="17"/>
        </w:numPr>
        <w:spacing w:after="0" w:line="360" w:lineRule="auto"/>
        <w:ind w:left="0" w:firstLine="426"/>
        <w:jc w:val="both"/>
        <w:rPr>
          <w:rFonts w:ascii="GHEA Grapalat" w:hAnsi="GHEA Grapalat" w:cs="ArTarumianTimes"/>
          <w:color w:val="000000"/>
          <w:spacing w:val="-4"/>
          <w:kern w:val="28"/>
          <w:lang w:val="af-ZA"/>
        </w:rPr>
      </w:pPr>
      <w:r w:rsidRPr="001C04A3">
        <w:rPr>
          <w:rFonts w:ascii="GHEA Grapalat" w:hAnsi="GHEA Grapalat"/>
          <w:noProof/>
          <w:spacing w:val="-4"/>
          <w:lang w:val="hy-AM"/>
        </w:rPr>
        <w:t xml:space="preserve">Հայաստանի Հանրապետության հանրային ծառայությունները կարգավորող հանձնաժողովի (այսուհետ՝ Հանձնաժողով) 2019 թվականի դեկտեմբերի 25 №516Ն որոշմամբ հաստատված Հայաստանի Հանրապետության էլեկտրաէներգետիկական մեծածախ շուկայի առևտրային կանոնների 27-րդ կետի համաձայն </w:t>
      </w:r>
      <w:r w:rsidR="00C85772" w:rsidRPr="001C04A3">
        <w:rPr>
          <w:rFonts w:ascii="GHEA Grapalat" w:hAnsi="GHEA Grapalat"/>
          <w:noProof/>
          <w:spacing w:val="-4"/>
          <w:lang w:val="hy-AM"/>
        </w:rPr>
        <w:t>«Էներգետիկայի մասին» օրենքով սահմանված էլեկտրական էներգիայի գնման երաշխիքային ժամկետը լրացած կայանները և օրենքով գնման երաշխիք չունեցող</w:t>
      </w:r>
      <w:r w:rsidRPr="001C04A3">
        <w:rPr>
          <w:rFonts w:ascii="GHEA Grapalat" w:hAnsi="GHEA Grapalat"/>
          <w:noProof/>
          <w:spacing w:val="-4"/>
          <w:lang w:val="hy-AM"/>
        </w:rPr>
        <w:t xml:space="preserve"> ջերմային էլեկտրակայ</w:t>
      </w:r>
      <w:r w:rsidR="00926B41">
        <w:rPr>
          <w:rFonts w:ascii="GHEA Grapalat" w:hAnsi="GHEA Grapalat"/>
          <w:noProof/>
          <w:spacing w:val="-4"/>
          <w:lang w:val="hy-AM"/>
        </w:rPr>
        <w:t>ա</w:t>
      </w:r>
      <w:r w:rsidRPr="001C04A3">
        <w:rPr>
          <w:rFonts w:ascii="GHEA Grapalat" w:hAnsi="GHEA Grapalat"/>
          <w:noProof/>
          <w:spacing w:val="-4"/>
          <w:lang w:val="hy-AM"/>
        </w:rPr>
        <w:t>նները, էլեկտրական և ջերմային էներգիայի համակցված արտադրության (կոգեներացի</w:t>
      </w:r>
      <w:r w:rsidR="00926B41">
        <w:rPr>
          <w:rFonts w:ascii="GHEA Grapalat" w:hAnsi="GHEA Grapalat"/>
          <w:noProof/>
          <w:spacing w:val="-4"/>
          <w:lang w:val="hy-AM"/>
        </w:rPr>
        <w:t>ո</w:t>
      </w:r>
      <w:r w:rsidRPr="001C04A3">
        <w:rPr>
          <w:rFonts w:ascii="GHEA Grapalat" w:hAnsi="GHEA Grapalat"/>
          <w:noProof/>
          <w:spacing w:val="-4"/>
          <w:lang w:val="hy-AM"/>
        </w:rPr>
        <w:t>ն)</w:t>
      </w:r>
      <w:r w:rsidR="00C85772" w:rsidRPr="001C04A3">
        <w:rPr>
          <w:rFonts w:ascii="GHEA Grapalat" w:hAnsi="GHEA Grapalat"/>
          <w:noProof/>
          <w:spacing w:val="-4"/>
          <w:lang w:val="hy-AM"/>
        </w:rPr>
        <w:t xml:space="preserve"> </w:t>
      </w:r>
      <w:r w:rsidRPr="001C04A3">
        <w:rPr>
          <w:rFonts w:ascii="GHEA Grapalat" w:hAnsi="GHEA Grapalat"/>
          <w:noProof/>
          <w:spacing w:val="-4"/>
          <w:lang w:val="hy-AM"/>
        </w:rPr>
        <w:t>էլեկտրակա</w:t>
      </w:r>
      <w:r w:rsidR="00C85772" w:rsidRPr="001C04A3">
        <w:rPr>
          <w:rFonts w:ascii="GHEA Grapalat" w:hAnsi="GHEA Grapalat"/>
          <w:noProof/>
          <w:spacing w:val="-4"/>
          <w:lang w:val="hy-AM"/>
        </w:rPr>
        <w:t>յանները հանդիսանում են մրցակցային պայմաններով գործող արտադրողներ,</w:t>
      </w:r>
      <w:r w:rsidR="001C04A3" w:rsidRPr="001C04A3">
        <w:rPr>
          <w:rFonts w:ascii="GHEA Grapalat" w:hAnsi="GHEA Grapalat"/>
          <w:noProof/>
          <w:spacing w:val="-4"/>
          <w:lang w:val="hy-AM"/>
        </w:rPr>
        <w:t xml:space="preserve"> </w:t>
      </w:r>
      <w:r w:rsidR="000A2291" w:rsidRPr="001C04A3">
        <w:rPr>
          <w:rFonts w:ascii="GHEA Grapalat" w:hAnsi="GHEA Grapalat"/>
          <w:noProof/>
          <w:spacing w:val="-4"/>
          <w:lang w:val="hy-AM"/>
        </w:rPr>
        <w:t xml:space="preserve">մրցակցային պայմաններով գործող արտադրող կայաններից առաքվող էլեկտրական էներգիայի համար </w:t>
      </w:r>
      <w:r w:rsidR="00C85772" w:rsidRPr="001C04A3">
        <w:rPr>
          <w:rFonts w:ascii="GHEA Grapalat" w:hAnsi="GHEA Grapalat"/>
          <w:noProof/>
          <w:spacing w:val="-4"/>
          <w:lang w:val="hy-AM"/>
        </w:rPr>
        <w:t xml:space="preserve">2022 թվականի փետրվարի 1-ից </w:t>
      </w:r>
      <w:r w:rsidR="000A2291" w:rsidRPr="001C04A3">
        <w:rPr>
          <w:rFonts w:ascii="GHEA Grapalat" w:hAnsi="GHEA Grapalat"/>
          <w:noProof/>
          <w:spacing w:val="-4"/>
          <w:lang w:val="hy-AM"/>
        </w:rPr>
        <w:t>Հանձնաժողովը սակագներ չի սահմանելու,</w:t>
      </w:r>
    </w:p>
    <w:p w14:paraId="49A44AA9" w14:textId="77777777" w:rsidR="000A2291" w:rsidRPr="001C04A3" w:rsidRDefault="000A2291" w:rsidP="001C04A3">
      <w:pPr>
        <w:pStyle w:val="aa"/>
        <w:numPr>
          <w:ilvl w:val="0"/>
          <w:numId w:val="17"/>
        </w:numPr>
        <w:spacing w:after="0" w:line="360" w:lineRule="auto"/>
        <w:ind w:left="0" w:firstLine="426"/>
        <w:jc w:val="both"/>
        <w:rPr>
          <w:rStyle w:val="namak0"/>
          <w:rFonts w:cs="ArTarumianTimes"/>
          <w:color w:val="000000"/>
          <w:kern w:val="28"/>
          <w:lang w:val="af-ZA"/>
        </w:rPr>
      </w:pPr>
      <w:r w:rsidRPr="001C04A3">
        <w:rPr>
          <w:rFonts w:ascii="GHEA Grapalat" w:hAnsi="GHEA Grapalat" w:cs="Arial"/>
          <w:spacing w:val="-4"/>
          <w:kern w:val="28"/>
          <w:lang w:val="af-ZA"/>
        </w:rPr>
        <w:lastRenderedPageBreak/>
        <w:t>«</w:t>
      </w:r>
      <w:r w:rsidRPr="001C04A3">
        <w:rPr>
          <w:rFonts w:ascii="GHEA Grapalat" w:hAnsi="GHEA Grapalat" w:cs="Arial"/>
          <w:spacing w:val="-4"/>
          <w:kern w:val="28"/>
          <w:lang w:val="hy-AM"/>
        </w:rPr>
        <w:t>Հ</w:t>
      </w:r>
      <w:r w:rsidRPr="001C04A3">
        <w:rPr>
          <w:rFonts w:ascii="GHEA Grapalat" w:hAnsi="GHEA Grapalat" w:cs="Arial"/>
          <w:spacing w:val="-4"/>
          <w:kern w:val="28"/>
          <w:lang w:val="af-ZA"/>
        </w:rPr>
        <w:t>այ</w:t>
      </w:r>
      <w:r w:rsidRPr="001C04A3">
        <w:rPr>
          <w:rFonts w:ascii="GHEA Grapalat" w:hAnsi="GHEA Grapalat" w:cs="Arial"/>
          <w:spacing w:val="-4"/>
          <w:kern w:val="28"/>
          <w:lang w:val="hy-AM"/>
        </w:rPr>
        <w:t>Ռ</w:t>
      </w:r>
      <w:r w:rsidRPr="001C04A3">
        <w:rPr>
          <w:rFonts w:ascii="GHEA Grapalat" w:hAnsi="GHEA Grapalat" w:cs="Arial"/>
          <w:spacing w:val="-4"/>
          <w:kern w:val="28"/>
          <w:lang w:val="af-ZA"/>
        </w:rPr>
        <w:t xml:space="preserve">ուսկոգեներացիա» փակ բաժնետիրական ընկերության էլեկտրական </w:t>
      </w:r>
      <w:r w:rsidRPr="001C04A3">
        <w:rPr>
          <w:rFonts w:ascii="GHEA Grapalat" w:hAnsi="GHEA Grapalat" w:cs="Arial"/>
          <w:spacing w:val="-4"/>
          <w:kern w:val="28"/>
          <w:lang w:val="hy-AM"/>
        </w:rPr>
        <w:t>և</w:t>
      </w:r>
      <w:r w:rsidRPr="001C04A3">
        <w:rPr>
          <w:rFonts w:ascii="GHEA Grapalat" w:hAnsi="GHEA Grapalat" w:cs="Arial"/>
          <w:spacing w:val="-4"/>
          <w:kern w:val="28"/>
          <w:lang w:val="af-ZA"/>
        </w:rPr>
        <w:t xml:space="preserve"> ջերմային էներգիայի համակցված արտադրության «</w:t>
      </w:r>
      <w:r w:rsidRPr="001C04A3">
        <w:rPr>
          <w:rFonts w:ascii="GHEA Grapalat" w:hAnsi="GHEA Grapalat" w:cs="Arial"/>
          <w:spacing w:val="-4"/>
          <w:kern w:val="28"/>
          <w:lang w:val="hy-AM"/>
        </w:rPr>
        <w:t>Ի</w:t>
      </w:r>
      <w:r w:rsidRPr="001C04A3">
        <w:rPr>
          <w:rFonts w:ascii="GHEA Grapalat" w:hAnsi="GHEA Grapalat" w:cs="Arial"/>
          <w:spacing w:val="-4"/>
          <w:kern w:val="28"/>
          <w:lang w:val="af-ZA"/>
        </w:rPr>
        <w:t>նքնավար ջերմային էլեկտրակայան-1 (</w:t>
      </w:r>
      <w:r w:rsidRPr="001C04A3">
        <w:rPr>
          <w:rFonts w:ascii="GHEA Grapalat" w:hAnsi="GHEA Grapalat" w:cs="Arial"/>
          <w:spacing w:val="-4"/>
          <w:kern w:val="28"/>
          <w:lang w:val="hy-AM"/>
        </w:rPr>
        <w:t>ԻՋԷԿ</w:t>
      </w:r>
      <w:r w:rsidRPr="001C04A3">
        <w:rPr>
          <w:rFonts w:ascii="GHEA Grapalat" w:hAnsi="GHEA Grapalat" w:cs="Arial"/>
          <w:spacing w:val="-4"/>
          <w:kern w:val="28"/>
          <w:lang w:val="af-ZA"/>
        </w:rPr>
        <w:t>-1)»</w:t>
      </w:r>
      <w:r w:rsidRPr="001C04A3">
        <w:rPr>
          <w:rFonts w:ascii="GHEA Grapalat" w:hAnsi="GHEA Grapalat" w:cs="Arial"/>
          <w:spacing w:val="-4"/>
          <w:kern w:val="28"/>
          <w:lang w:val="hy-AM"/>
        </w:rPr>
        <w:t xml:space="preserve"> կայանը</w:t>
      </w:r>
      <w:r w:rsidRPr="001C04A3">
        <w:rPr>
          <w:rFonts w:ascii="GHEA Grapalat" w:hAnsi="GHEA Grapalat" w:cs="Arial"/>
          <w:spacing w:val="-4"/>
          <w:kern w:val="28"/>
          <w:lang w:val="af-ZA"/>
        </w:rPr>
        <w:t xml:space="preserve">, </w:t>
      </w:r>
      <w:r w:rsidRPr="001C04A3">
        <w:rPr>
          <w:rStyle w:val="namak0"/>
          <w:lang w:val="af-ZA"/>
        </w:rPr>
        <w:t>«Երևանի Մխիթար Հերացու անվան պետական բժշկական համալսարան» հիմնադրամի էլեկտրական և ջերմային էներգիայի համակցված արտադրության կայան</w:t>
      </w:r>
      <w:r w:rsidRPr="001C04A3">
        <w:rPr>
          <w:rFonts w:ascii="GHEA Grapalat" w:hAnsi="GHEA Grapalat"/>
          <w:noProof/>
          <w:spacing w:val="-4"/>
          <w:lang w:val="hy-AM"/>
        </w:rPr>
        <w:t xml:space="preserve">ը և </w:t>
      </w:r>
      <w:r w:rsidRPr="001C04A3">
        <w:rPr>
          <w:rStyle w:val="namak0"/>
          <w:lang w:val="hy-AM"/>
        </w:rPr>
        <w:t xml:space="preserve">«ԱԼԵՔՍ ԷՆԴ ՀՈԼԴԻՆԳ» սահմանափակ պատասխանատվությամբ ընկերության </w:t>
      </w:r>
      <w:proofErr w:type="spellStart"/>
      <w:r w:rsidRPr="001C04A3">
        <w:rPr>
          <w:rStyle w:val="namak0"/>
          <w:lang w:val="hy-AM"/>
        </w:rPr>
        <w:t>ջերմաէլեկտրակայանը</w:t>
      </w:r>
      <w:proofErr w:type="spellEnd"/>
      <w:r w:rsidRPr="001C04A3">
        <w:rPr>
          <w:rStyle w:val="namak0"/>
          <w:lang w:val="hy-AM"/>
        </w:rPr>
        <w:t xml:space="preserve"> հանդիսանում են </w:t>
      </w:r>
      <w:r w:rsidRPr="001C04A3">
        <w:rPr>
          <w:rFonts w:ascii="GHEA Grapalat" w:hAnsi="GHEA Grapalat"/>
          <w:noProof/>
          <w:spacing w:val="-4"/>
          <w:lang w:val="hy-AM"/>
        </w:rPr>
        <w:t>մրցակցային պայմաններով գործող արտադրող</w:t>
      </w:r>
      <w:r w:rsidRPr="001C04A3">
        <w:rPr>
          <w:rStyle w:val="namak0"/>
          <w:lang w:val="hy-AM"/>
        </w:rPr>
        <w:t xml:space="preserve"> կայաններ,</w:t>
      </w:r>
    </w:p>
    <w:p w14:paraId="3ED1106F" w14:textId="77777777" w:rsidR="005A1BD2" w:rsidRPr="001C04A3" w:rsidRDefault="005A1BD2" w:rsidP="001C04A3">
      <w:pPr>
        <w:pStyle w:val="aa"/>
        <w:numPr>
          <w:ilvl w:val="0"/>
          <w:numId w:val="17"/>
        </w:numPr>
        <w:spacing w:after="0" w:line="360" w:lineRule="auto"/>
        <w:ind w:left="0" w:firstLine="426"/>
        <w:jc w:val="both"/>
        <w:rPr>
          <w:rFonts w:ascii="GHEA Grapalat" w:hAnsi="GHEA Grapalat"/>
          <w:noProof/>
          <w:spacing w:val="-4"/>
          <w:lang w:val="hy-AM"/>
        </w:rPr>
      </w:pPr>
      <w:r w:rsidRPr="001C04A3">
        <w:rPr>
          <w:rFonts w:ascii="GHEA Grapalat" w:hAnsi="GHEA Grapalat"/>
          <w:noProof/>
          <w:spacing w:val="-4"/>
          <w:lang w:val="hy-AM"/>
        </w:rPr>
        <w:t xml:space="preserve">լրացել են </w:t>
      </w:r>
      <w:r w:rsidR="000841A0" w:rsidRPr="001C04A3">
        <w:rPr>
          <w:rFonts w:ascii="GHEA Grapalat" w:hAnsi="GHEA Grapalat"/>
          <w:noProof/>
          <w:spacing w:val="-4"/>
          <w:lang w:val="hy-AM"/>
        </w:rPr>
        <w:t>«Բարձրավոլտ էլեկտրացանցեր» փակ բաժնետիրական ընկերության «Լոռի-1» հողմային էլեկտրակայանից, «Բազենք» փակ բաժնետիրական ընկերության «Եղեգիս-1», «ԼԵՌ ԵՎ ՋՈՒՐ» սահմանափակ պատասխանատվությամբ ընկերության «Արջուտ», «Արջուտ-2» և «Չիչխան», «Հակոբջանյանի և Գալստյանի ՀԷԿ» սահմանափակ պատասխանատվությամբ ընկերության «Որոտնա ՀԷԿ» և «Շաքի», «ԶԱՆԳԵԶՈՒՐ-95» արտադրական կոոպերատիվի «Շինուհայր», «ԲԵՆԶԱՐ ԷՆԵՐՋԻ» սահմանափակ պատասխանատվությամբ ընկերության «Բենզար Էներջի», «ԼՈՐԱԳԵՏ ՀԷԿ» սահմանափակ պատասխանատվությամբ ընկերության «Սիսական», «ՏԻՐԱԿԱԼ» սահմանափակ պատասխանատվությամբ ընկերության «Կուրթան», «ԲԻԹԼԻՍ ՄԵՆ» սահմանափակ պատասխանատվությամբ ընկերության «Այգեզարդ», «ՍԻՆԳԼ ԳՈՌ» սահմանափակ պատասխանատվությամբ ընկերության «Սանդաղբյուր», «ՌԻՆԷ» սահմանափակ պատասխանատվությամբ ընկերության «Ռինէ»,</w:t>
      </w:r>
      <w:r w:rsidRPr="001C04A3">
        <w:rPr>
          <w:rFonts w:ascii="GHEA Grapalat" w:hAnsi="GHEA Grapalat"/>
          <w:noProof/>
          <w:spacing w:val="-4"/>
          <w:lang w:val="hy-AM"/>
        </w:rPr>
        <w:t xml:space="preserve"> «Էլեգիս ՀԷԿ» սահմանափակ պատասխանատվությամբ ընկերության «Հերմոն» և «Եղեգիս», «ՊԱՐԳԵՎ ԵՎ ՎԱՐԴԱՆ» սահմանափակ պատասխանատվությամբ ընկերության «Զոր-Զոր ՀԷԿ-1», «ՄԱՎՐ» սահմանափակ պատասխանատվությամբ ընկերության «Չանախչի ՀԷԿ-2»,ԱՐՄԱՎԻՐԻ ԼՈՒՅՍ» փակ բաժնետիրական ընկերության «Արմավիր», «ԳԳՎ» սահմանափակ պատասխանատվությամբ ընկերության «Վարդան», «Էներգացացշին» բաց բաժնետիրական ընկերության «Նարեկ», «ՆԱՐԷՆԵՐԳՈ» սահմանափակ պատասխանատվությամբ ընկերության «Գառնի», «ԱՏԼԱՍ-ԷՆԵՐԳՈ» սահմանափակ պատասխանատվությամբ ընկերության «Այգեձոր», «ԻՋԵՎԱՆԻ ՀԷԿ» սահմանափակ պատասխանատվությամբ ընկերության «Իջևան», «ԱԶԱՏԵԿ ՀԷԿ» փակ բաժնետիրական ընկերության «Ազատեկ», «Հ.Ա.Գ. ԵՌՅԱԿ» սահմանափակ պատասխանատվությամբ ընկերության «Գառնի-1», «ԿԱՊԱՆ-ԷՆԵՂԺԻ» փակ բաժնետիրական ընկերության «Ողջի-2» և «Ողջի-3», «Զովաշեն ՀԷԿ» սահմանափակ պատասխանատվությամբ ընկերության «Զովաշեն», «ՍԱԼԷՆԵՐԳՈ» սահմանափակ պատասխանատվությամբ ընկերության </w:t>
      </w:r>
      <w:r w:rsidRPr="001C04A3">
        <w:rPr>
          <w:rFonts w:ascii="GHEA Grapalat" w:hAnsi="GHEA Grapalat"/>
          <w:noProof/>
          <w:spacing w:val="-4"/>
          <w:lang w:val="hy-AM"/>
        </w:rPr>
        <w:lastRenderedPageBreak/>
        <w:t>«Այրում ՀԷԿ», «ԱՐԵՆԻ ՀԷԿ» փակ բաժնետիրական ընկերության «ԱՐԵՆԻ», «ԱԳԱՐԱԿԻ ՀԷԿ» արտադրական կոոպերատիվի, «Ակադեմիկոս Ա. Լ. Մնջոյանի Գյումրիի ՀԷԿ», «ՄՈՒՇԵՂ ՀԷԿ», «ՔՅՈՒՀԱՇ» սահմանափակ պատասխանատվությամբ ընկերությունների փոքր հիդրոէլեկտրակայաններից, «Հիդրոէներգիա» սահմանափակ պատասխանատվությամբ ընկերության «Երևանյան լճի մերձպատվարային ՀԷԿ» և Կոտայքի մարզի ոռոգման ջրանցքի վրա կառուցված</w:t>
      </w:r>
      <w:r w:rsidR="00451113" w:rsidRPr="001C04A3">
        <w:rPr>
          <w:rFonts w:ascii="GHEA Grapalat" w:hAnsi="GHEA Grapalat"/>
          <w:noProof/>
          <w:spacing w:val="-4"/>
          <w:lang w:val="hy-AM"/>
        </w:rPr>
        <w:t xml:space="preserve"> փոքր</w:t>
      </w:r>
      <w:r w:rsidRPr="001C04A3">
        <w:rPr>
          <w:rFonts w:ascii="GHEA Grapalat" w:hAnsi="GHEA Grapalat"/>
          <w:noProof/>
          <w:spacing w:val="-4"/>
          <w:lang w:val="hy-AM"/>
        </w:rPr>
        <w:t xml:space="preserve"> հիդրոէլեկտրակայաններից, «ԷՆԵՐԳԻԱ» սահմանափակ պատասխանատվությամբ ընկերության «Կաթնաղբյուր-Երևան» խմելու ջրի ջրատարի վրա կառուցված փոքր հիդրոէլեկտրակայանից և «Ապարան-Երևան» խմելու ջրի ջրատարի վրա կառուցված «ՀԷԿ-1», «ՀԷԿ-2», «ՀԷԿ-3» և «ՀԷԿ-4» փոքր հիդրոէլեկտրակայաններից, «Էներգոտեխնիկա» սահմանափակ պատասխանատվությամբ ընկերության՝ Հայաստանի Հանրապետության Շիրակի մարզի Մայիսյան գյուղի տարածքում Զույգաղբյուր-Գյումրի խմելու ջրի ջրատարի վրա կառուցված փոքր հիդրոէլեկտրակայանից առաքվող էլեկտրական էներգիայի «Էներգետիկայի մասին» օրենքով սահմանված գնման երաշխիքային ժամկետ</w:t>
      </w:r>
      <w:r w:rsidR="00451113" w:rsidRPr="001C04A3">
        <w:rPr>
          <w:rFonts w:ascii="GHEA Grapalat" w:hAnsi="GHEA Grapalat"/>
          <w:noProof/>
          <w:spacing w:val="-4"/>
          <w:lang w:val="hy-AM"/>
        </w:rPr>
        <w:t>ներ</w:t>
      </w:r>
      <w:r w:rsidRPr="001C04A3">
        <w:rPr>
          <w:rFonts w:ascii="GHEA Grapalat" w:hAnsi="GHEA Grapalat"/>
          <w:noProof/>
          <w:spacing w:val="-4"/>
          <w:lang w:val="hy-AM"/>
        </w:rPr>
        <w:t>ը,</w:t>
      </w:r>
    </w:p>
    <w:p w14:paraId="75704066" w14:textId="77777777" w:rsidR="00625D5B" w:rsidRPr="001C04A3" w:rsidRDefault="000A2291" w:rsidP="001C04A3">
      <w:pPr>
        <w:pStyle w:val="aa"/>
        <w:spacing w:after="0" w:line="360" w:lineRule="auto"/>
        <w:ind w:firstLine="426"/>
        <w:jc w:val="both"/>
        <w:rPr>
          <w:rFonts w:ascii="GHEA Grapalat" w:hAnsi="GHEA Grapalat" w:cs="ArTarumianTimes"/>
          <w:color w:val="000000"/>
          <w:spacing w:val="-4"/>
          <w:kern w:val="28"/>
          <w:lang w:val="af-ZA"/>
        </w:rPr>
      </w:pPr>
      <w:r w:rsidRPr="001C04A3">
        <w:rPr>
          <w:rFonts w:ascii="GHEA Grapalat" w:hAnsi="GHEA Grapalat"/>
          <w:noProof/>
          <w:spacing w:val="-4"/>
          <w:lang w:val="hy-AM"/>
        </w:rPr>
        <w:t>և հ</w:t>
      </w:r>
      <w:r w:rsidR="00625D5B" w:rsidRPr="001C04A3">
        <w:rPr>
          <w:rFonts w:ascii="GHEA Grapalat" w:hAnsi="GHEA Grapalat" w:cs="Sylfaen"/>
          <w:color w:val="000000"/>
          <w:spacing w:val="-4"/>
          <w:kern w:val="28"/>
          <w:lang w:val="af-ZA"/>
        </w:rPr>
        <w:t>իմք</w:t>
      </w:r>
      <w:r w:rsidR="00625D5B" w:rsidRPr="001C04A3">
        <w:rPr>
          <w:rFonts w:ascii="GHEA Grapalat" w:hAnsi="GHEA Grapalat" w:cs="ArTarumianTimes"/>
          <w:color w:val="000000"/>
          <w:spacing w:val="-4"/>
          <w:kern w:val="28"/>
          <w:lang w:val="af-ZA"/>
        </w:rPr>
        <w:t xml:space="preserve"> </w:t>
      </w:r>
      <w:r w:rsidR="00625D5B" w:rsidRPr="001C04A3">
        <w:rPr>
          <w:rFonts w:ascii="GHEA Grapalat" w:hAnsi="GHEA Grapalat" w:cs="Sylfaen"/>
          <w:color w:val="000000"/>
          <w:spacing w:val="-4"/>
          <w:kern w:val="28"/>
          <w:lang w:val="af-ZA"/>
        </w:rPr>
        <w:t>ընդունելով</w:t>
      </w:r>
      <w:r w:rsidR="005C545C" w:rsidRPr="001C04A3">
        <w:rPr>
          <w:rFonts w:ascii="GHEA Grapalat" w:hAnsi="GHEA Grapalat" w:cs="Sylfaen"/>
          <w:color w:val="000000"/>
          <w:spacing w:val="-4"/>
          <w:kern w:val="28"/>
          <w:lang w:val="hy-AM"/>
        </w:rPr>
        <w:t xml:space="preserve"> </w:t>
      </w:r>
      <w:r w:rsidR="00451113" w:rsidRPr="001C04A3">
        <w:rPr>
          <w:rFonts w:ascii="GHEA Grapalat" w:hAnsi="GHEA Grapalat" w:cs="Sylfaen"/>
          <w:color w:val="000000"/>
          <w:spacing w:val="-4"/>
          <w:kern w:val="28"/>
          <w:lang w:val="hy-AM"/>
        </w:rPr>
        <w:t xml:space="preserve">«Հանրային ծառայությունները կարգավորող մարմնի մասին» </w:t>
      </w:r>
      <w:r w:rsidR="00176F3F" w:rsidRPr="001C04A3">
        <w:rPr>
          <w:rFonts w:ascii="GHEA Grapalat" w:hAnsi="GHEA Grapalat" w:cs="Sylfaen"/>
          <w:color w:val="000000"/>
          <w:spacing w:val="-4"/>
          <w:kern w:val="28"/>
          <w:lang w:val="hy-AM"/>
        </w:rPr>
        <w:t xml:space="preserve">օրենքի 19-րդ հոդվածի 2-րդ մասը, </w:t>
      </w:r>
      <w:r w:rsidR="00715279" w:rsidRPr="001C04A3">
        <w:rPr>
          <w:rFonts w:ascii="GHEA Grapalat" w:hAnsi="GHEA Grapalat" w:cs="Sylfaen"/>
          <w:color w:val="000000"/>
          <w:spacing w:val="-4"/>
          <w:kern w:val="28"/>
          <w:lang w:val="af-ZA"/>
        </w:rPr>
        <w:t>«</w:t>
      </w:r>
      <w:r w:rsidR="009C10FC" w:rsidRPr="001C04A3">
        <w:rPr>
          <w:rFonts w:ascii="GHEA Grapalat" w:hAnsi="GHEA Grapalat" w:cs="Sylfaen"/>
          <w:color w:val="000000"/>
          <w:spacing w:val="-4"/>
          <w:kern w:val="28"/>
          <w:lang w:val="hy-AM"/>
        </w:rPr>
        <w:t>Նորմատիվ ի</w:t>
      </w:r>
      <w:r w:rsidR="00715279" w:rsidRPr="001C04A3">
        <w:rPr>
          <w:rFonts w:ascii="GHEA Grapalat" w:hAnsi="GHEA Grapalat" w:cs="Sylfaen"/>
          <w:color w:val="000000"/>
          <w:spacing w:val="-4"/>
          <w:kern w:val="28"/>
          <w:lang w:val="hy-AM"/>
        </w:rPr>
        <w:t>րավական ակտերի</w:t>
      </w:r>
      <w:r w:rsidR="00715279" w:rsidRPr="001C04A3">
        <w:rPr>
          <w:rFonts w:ascii="GHEA Grapalat" w:hAnsi="GHEA Grapalat" w:cs="Sylfaen"/>
          <w:color w:val="000000"/>
          <w:spacing w:val="-4"/>
          <w:kern w:val="28"/>
          <w:lang w:val="af-ZA"/>
        </w:rPr>
        <w:t xml:space="preserve"> մասին» օրեն</w:t>
      </w:r>
      <w:r w:rsidR="00715279" w:rsidRPr="001C04A3">
        <w:rPr>
          <w:rFonts w:ascii="GHEA Grapalat" w:hAnsi="GHEA Grapalat" w:cs="Sylfaen"/>
          <w:color w:val="000000"/>
          <w:spacing w:val="-4"/>
          <w:kern w:val="28"/>
          <w:lang w:val="hy-AM"/>
        </w:rPr>
        <w:t xml:space="preserve">քի </w:t>
      </w:r>
      <w:r w:rsidR="009C10FC" w:rsidRPr="001C04A3">
        <w:rPr>
          <w:rFonts w:ascii="GHEA Grapalat" w:hAnsi="GHEA Grapalat" w:cs="Sylfaen"/>
          <w:color w:val="000000"/>
          <w:spacing w:val="-4"/>
          <w:kern w:val="28"/>
          <w:lang w:val="hy-AM"/>
        </w:rPr>
        <w:t>1</w:t>
      </w:r>
      <w:r w:rsidR="00715279" w:rsidRPr="001C04A3">
        <w:rPr>
          <w:rFonts w:ascii="GHEA Grapalat" w:hAnsi="GHEA Grapalat" w:cs="Sylfaen"/>
          <w:color w:val="000000"/>
          <w:spacing w:val="-4"/>
          <w:kern w:val="28"/>
          <w:lang w:val="af-ZA"/>
        </w:rPr>
        <w:t>-</w:t>
      </w:r>
      <w:r w:rsidR="009C10FC" w:rsidRPr="001C04A3">
        <w:rPr>
          <w:rFonts w:ascii="GHEA Grapalat" w:hAnsi="GHEA Grapalat" w:cs="Sylfaen"/>
          <w:color w:val="000000"/>
          <w:spacing w:val="-4"/>
          <w:kern w:val="28"/>
          <w:lang w:val="hy-AM"/>
        </w:rPr>
        <w:t>ին հոդված</w:t>
      </w:r>
      <w:r w:rsidR="00715279" w:rsidRPr="001C04A3">
        <w:rPr>
          <w:rFonts w:ascii="GHEA Grapalat" w:hAnsi="GHEA Grapalat" w:cs="Sylfaen"/>
          <w:color w:val="000000"/>
          <w:spacing w:val="-4"/>
          <w:kern w:val="28"/>
          <w:lang w:val="af-ZA"/>
        </w:rPr>
        <w:t xml:space="preserve">ի </w:t>
      </w:r>
      <w:r w:rsidR="009C10FC" w:rsidRPr="001C04A3">
        <w:rPr>
          <w:rFonts w:ascii="GHEA Grapalat" w:hAnsi="GHEA Grapalat" w:cs="Sylfaen"/>
          <w:color w:val="000000"/>
          <w:spacing w:val="-4"/>
          <w:kern w:val="28"/>
          <w:lang w:val="hy-AM"/>
        </w:rPr>
        <w:t>2</w:t>
      </w:r>
      <w:r w:rsidR="00715279" w:rsidRPr="001C04A3">
        <w:rPr>
          <w:rFonts w:ascii="GHEA Grapalat" w:hAnsi="GHEA Grapalat" w:cs="Sylfaen"/>
          <w:color w:val="000000"/>
          <w:spacing w:val="-4"/>
          <w:kern w:val="28"/>
          <w:lang w:val="af-ZA"/>
        </w:rPr>
        <w:t>-</w:t>
      </w:r>
      <w:proofErr w:type="spellStart"/>
      <w:r w:rsidR="009C10FC" w:rsidRPr="001C04A3">
        <w:rPr>
          <w:rFonts w:ascii="GHEA Grapalat" w:hAnsi="GHEA Grapalat" w:cs="Sylfaen"/>
          <w:color w:val="000000"/>
          <w:spacing w:val="-4"/>
          <w:kern w:val="28"/>
          <w:lang w:val="hy-AM"/>
        </w:rPr>
        <w:t>րդ</w:t>
      </w:r>
      <w:proofErr w:type="spellEnd"/>
      <w:r w:rsidR="009C10FC" w:rsidRPr="001C04A3">
        <w:rPr>
          <w:rFonts w:ascii="GHEA Grapalat" w:hAnsi="GHEA Grapalat" w:cs="Sylfaen"/>
          <w:color w:val="000000"/>
          <w:spacing w:val="-4"/>
          <w:kern w:val="28"/>
          <w:lang w:val="hy-AM"/>
        </w:rPr>
        <w:t xml:space="preserve"> </w:t>
      </w:r>
      <w:r w:rsidR="00E21575" w:rsidRPr="001C04A3">
        <w:rPr>
          <w:rFonts w:ascii="GHEA Grapalat" w:hAnsi="GHEA Grapalat" w:cs="Sylfaen"/>
          <w:color w:val="000000"/>
          <w:spacing w:val="-4"/>
          <w:kern w:val="28"/>
          <w:lang w:val="hy-AM"/>
        </w:rPr>
        <w:t>մաս</w:t>
      </w:r>
      <w:r w:rsidR="009C10FC" w:rsidRPr="001C04A3">
        <w:rPr>
          <w:rFonts w:ascii="GHEA Grapalat" w:hAnsi="GHEA Grapalat" w:cs="Sylfaen"/>
          <w:color w:val="000000"/>
          <w:spacing w:val="-4"/>
          <w:kern w:val="28"/>
          <w:lang w:val="hy-AM"/>
        </w:rPr>
        <w:t>ը</w:t>
      </w:r>
      <w:r w:rsidR="00BD39AA" w:rsidRPr="001C04A3">
        <w:rPr>
          <w:rFonts w:ascii="GHEA Grapalat" w:hAnsi="GHEA Grapalat" w:cs="Sylfaen"/>
          <w:color w:val="000000"/>
          <w:spacing w:val="-4"/>
          <w:kern w:val="28"/>
          <w:lang w:val="hy-AM"/>
        </w:rPr>
        <w:t xml:space="preserve">, 33-րդ, 34-րդ </w:t>
      </w:r>
      <w:r w:rsidR="0069321A" w:rsidRPr="001C04A3">
        <w:rPr>
          <w:rFonts w:ascii="GHEA Grapalat" w:hAnsi="GHEA Grapalat" w:cs="Sylfaen"/>
          <w:color w:val="000000"/>
          <w:spacing w:val="-4"/>
          <w:kern w:val="28"/>
          <w:lang w:val="hy-AM"/>
        </w:rPr>
        <w:t>և</w:t>
      </w:r>
      <w:r w:rsidR="006779D3" w:rsidRPr="001C04A3">
        <w:rPr>
          <w:rFonts w:ascii="GHEA Grapalat" w:hAnsi="GHEA Grapalat" w:cs="Sylfaen"/>
          <w:color w:val="000000"/>
          <w:spacing w:val="-4"/>
          <w:kern w:val="28"/>
          <w:lang w:val="hy-AM"/>
        </w:rPr>
        <w:t xml:space="preserve"> 3</w:t>
      </w:r>
      <w:r w:rsidR="00BD39AA" w:rsidRPr="001C04A3">
        <w:rPr>
          <w:rFonts w:ascii="GHEA Grapalat" w:hAnsi="GHEA Grapalat" w:cs="Sylfaen"/>
          <w:color w:val="000000"/>
          <w:spacing w:val="-4"/>
          <w:kern w:val="28"/>
          <w:lang w:val="hy-AM"/>
        </w:rPr>
        <w:t>7</w:t>
      </w:r>
      <w:r w:rsidR="006779D3" w:rsidRPr="001C04A3">
        <w:rPr>
          <w:rFonts w:ascii="GHEA Grapalat" w:hAnsi="GHEA Grapalat" w:cs="Sylfaen"/>
          <w:color w:val="000000"/>
          <w:spacing w:val="-4"/>
          <w:kern w:val="28"/>
          <w:lang w:val="hy-AM"/>
        </w:rPr>
        <w:t>-րդ</w:t>
      </w:r>
      <w:r w:rsidR="009C10FC" w:rsidRPr="001C04A3">
        <w:rPr>
          <w:rFonts w:ascii="GHEA Grapalat" w:hAnsi="GHEA Grapalat" w:cs="Sylfaen"/>
          <w:color w:val="000000"/>
          <w:spacing w:val="-4"/>
          <w:kern w:val="28"/>
          <w:lang w:val="hy-AM"/>
        </w:rPr>
        <w:t xml:space="preserve"> հոդված</w:t>
      </w:r>
      <w:r w:rsidR="006779D3" w:rsidRPr="001C04A3">
        <w:rPr>
          <w:rFonts w:ascii="GHEA Grapalat" w:hAnsi="GHEA Grapalat" w:cs="Sylfaen"/>
          <w:color w:val="000000"/>
          <w:spacing w:val="-4"/>
          <w:kern w:val="28"/>
          <w:lang w:val="hy-AM"/>
        </w:rPr>
        <w:t>ներ</w:t>
      </w:r>
      <w:r w:rsidR="009C10FC" w:rsidRPr="001C04A3">
        <w:rPr>
          <w:rFonts w:ascii="GHEA Grapalat" w:hAnsi="GHEA Grapalat" w:cs="Sylfaen"/>
          <w:color w:val="000000"/>
          <w:spacing w:val="-4"/>
          <w:kern w:val="28"/>
          <w:lang w:val="hy-AM"/>
        </w:rPr>
        <w:t>ը</w:t>
      </w:r>
      <w:r w:rsidR="00625D5B" w:rsidRPr="001C04A3">
        <w:rPr>
          <w:rFonts w:ascii="GHEA Grapalat" w:hAnsi="GHEA Grapalat" w:cs="Sylfaen"/>
          <w:color w:val="000000"/>
          <w:spacing w:val="-4"/>
          <w:kern w:val="28"/>
          <w:lang w:val="af-ZA"/>
        </w:rPr>
        <w:t>՝</w:t>
      </w:r>
      <w:r w:rsidR="00625D5B" w:rsidRPr="001C04A3">
        <w:rPr>
          <w:rFonts w:ascii="GHEA Grapalat" w:hAnsi="GHEA Grapalat" w:cs="ArTarumianTimes"/>
          <w:color w:val="000000"/>
          <w:spacing w:val="-4"/>
          <w:kern w:val="28"/>
          <w:lang w:val="af-ZA"/>
        </w:rPr>
        <w:t xml:space="preserve"> </w:t>
      </w:r>
      <w:r w:rsidRPr="001C04A3">
        <w:rPr>
          <w:rFonts w:ascii="GHEA Grapalat" w:hAnsi="GHEA Grapalat" w:cs="Sylfaen"/>
          <w:color w:val="000000"/>
          <w:spacing w:val="-4"/>
          <w:kern w:val="28"/>
          <w:lang w:val="hy-AM"/>
        </w:rPr>
        <w:t>Հ</w:t>
      </w:r>
      <w:r w:rsidR="00625D5B" w:rsidRPr="001C04A3">
        <w:rPr>
          <w:rFonts w:ascii="GHEA Grapalat" w:hAnsi="GHEA Grapalat" w:cs="Sylfaen"/>
          <w:color w:val="000000"/>
          <w:spacing w:val="-4"/>
          <w:kern w:val="28"/>
          <w:lang w:val="af-ZA"/>
        </w:rPr>
        <w:t>անձնաժողովը</w:t>
      </w:r>
      <w:r w:rsidR="00D1634D" w:rsidRPr="001C04A3">
        <w:rPr>
          <w:rFonts w:ascii="GHEA Grapalat" w:hAnsi="GHEA Grapalat" w:cs="ArTarumianTimes"/>
          <w:color w:val="000000"/>
          <w:spacing w:val="-4"/>
          <w:kern w:val="28"/>
          <w:lang w:val="af-ZA"/>
        </w:rPr>
        <w:t xml:space="preserve"> </w:t>
      </w:r>
      <w:r w:rsidR="00625D5B" w:rsidRPr="001C04A3">
        <w:rPr>
          <w:rFonts w:ascii="GHEA Grapalat" w:hAnsi="GHEA Grapalat" w:cs="Sylfaen"/>
          <w:b/>
          <w:color w:val="000000"/>
          <w:spacing w:val="-4"/>
          <w:kern w:val="28"/>
          <w:lang w:val="af-ZA"/>
        </w:rPr>
        <w:t>որոշում</w:t>
      </w:r>
      <w:r w:rsidR="00625D5B" w:rsidRPr="001C04A3">
        <w:rPr>
          <w:rFonts w:ascii="GHEA Grapalat" w:hAnsi="GHEA Grapalat" w:cs="ArTarumianTimes"/>
          <w:b/>
          <w:color w:val="000000"/>
          <w:spacing w:val="-4"/>
          <w:kern w:val="28"/>
          <w:lang w:val="af-ZA"/>
        </w:rPr>
        <w:t xml:space="preserve"> </w:t>
      </w:r>
      <w:r w:rsidR="00625D5B" w:rsidRPr="001C04A3">
        <w:rPr>
          <w:rFonts w:ascii="GHEA Grapalat" w:hAnsi="GHEA Grapalat" w:cs="Sylfaen"/>
          <w:b/>
          <w:color w:val="000000"/>
          <w:spacing w:val="-4"/>
          <w:kern w:val="28"/>
          <w:lang w:val="af-ZA"/>
        </w:rPr>
        <w:t>է</w:t>
      </w:r>
      <w:r w:rsidR="00625D5B" w:rsidRPr="001C04A3">
        <w:rPr>
          <w:rFonts w:ascii="GHEA Grapalat" w:hAnsi="GHEA Grapalat" w:cs="ArTarumianTimes"/>
          <w:b/>
          <w:color w:val="000000"/>
          <w:spacing w:val="-4"/>
          <w:kern w:val="28"/>
          <w:lang w:val="af-ZA"/>
        </w:rPr>
        <w:t>.</w:t>
      </w:r>
    </w:p>
    <w:p w14:paraId="6E636D3B" w14:textId="77777777" w:rsidR="006779D3" w:rsidRPr="001C04A3" w:rsidRDefault="001354B5" w:rsidP="00973A4D">
      <w:pPr>
        <w:pStyle w:val="aa"/>
        <w:numPr>
          <w:ilvl w:val="0"/>
          <w:numId w:val="21"/>
        </w:numPr>
        <w:spacing w:after="0" w:line="360" w:lineRule="auto"/>
        <w:jc w:val="both"/>
        <w:rPr>
          <w:rFonts w:ascii="GHEA Grapalat" w:hAnsi="GHEA Grapalat" w:cs="Sylfaen"/>
          <w:spacing w:val="-4"/>
          <w:lang w:val="af-ZA"/>
        </w:rPr>
      </w:pPr>
      <w:r w:rsidRPr="001C04A3">
        <w:rPr>
          <w:rFonts w:ascii="GHEA Grapalat" w:hAnsi="GHEA Grapalat" w:cs="Sylfaen"/>
          <w:spacing w:val="-4"/>
          <w:lang w:val="hy-AM"/>
        </w:rPr>
        <w:t xml:space="preserve">Ուժը կորցրած ճանաչել </w:t>
      </w:r>
      <w:r w:rsidR="0008483F" w:rsidRPr="001C04A3">
        <w:rPr>
          <w:rFonts w:ascii="GHEA Grapalat" w:hAnsi="GHEA Grapalat" w:cs="Sylfaen"/>
          <w:spacing w:val="-4"/>
          <w:lang w:val="hy-AM"/>
        </w:rPr>
        <w:t>Հ</w:t>
      </w:r>
      <w:r w:rsidR="000A70F1" w:rsidRPr="001C04A3">
        <w:rPr>
          <w:rFonts w:ascii="GHEA Grapalat" w:hAnsi="GHEA Grapalat" w:cs="Sylfaen"/>
          <w:spacing w:val="-4"/>
          <w:lang w:val="af-ZA"/>
        </w:rPr>
        <w:t>անձնաժողովի</w:t>
      </w:r>
      <w:r w:rsidR="006779D3" w:rsidRPr="001C04A3">
        <w:rPr>
          <w:rFonts w:ascii="GHEA Grapalat" w:hAnsi="GHEA Grapalat" w:cs="Sylfaen"/>
          <w:spacing w:val="-4"/>
          <w:lang w:val="hy-AM"/>
        </w:rPr>
        <w:t>՝</w:t>
      </w:r>
    </w:p>
    <w:p w14:paraId="77626B17" w14:textId="77777777" w:rsidR="006779D3" w:rsidRPr="001C04A3" w:rsidRDefault="000A70F1" w:rsidP="00973A4D">
      <w:pPr>
        <w:pStyle w:val="aa"/>
        <w:numPr>
          <w:ilvl w:val="0"/>
          <w:numId w:val="22"/>
        </w:numPr>
        <w:spacing w:after="0" w:line="360" w:lineRule="auto"/>
        <w:jc w:val="both"/>
        <w:rPr>
          <w:rFonts w:ascii="GHEA Grapalat" w:hAnsi="GHEA Grapalat" w:cs="Arial"/>
          <w:spacing w:val="-4"/>
          <w:kern w:val="28"/>
          <w:lang w:val="af-ZA"/>
        </w:rPr>
      </w:pPr>
      <w:r w:rsidRPr="001C04A3">
        <w:rPr>
          <w:rFonts w:ascii="GHEA Grapalat" w:hAnsi="GHEA Grapalat" w:cs="Arial"/>
          <w:spacing w:val="-4"/>
          <w:kern w:val="28"/>
          <w:lang w:val="af-ZA"/>
        </w:rPr>
        <w:t>20</w:t>
      </w:r>
      <w:r w:rsidR="009E35CF" w:rsidRPr="001C04A3">
        <w:rPr>
          <w:rFonts w:ascii="GHEA Grapalat" w:hAnsi="GHEA Grapalat" w:cs="Arial"/>
          <w:spacing w:val="-4"/>
          <w:kern w:val="28"/>
          <w:lang w:val="af-ZA"/>
        </w:rPr>
        <w:t>2</w:t>
      </w:r>
      <w:r w:rsidR="008809D3" w:rsidRPr="001C04A3">
        <w:rPr>
          <w:rFonts w:ascii="GHEA Grapalat" w:hAnsi="GHEA Grapalat" w:cs="Arial"/>
          <w:spacing w:val="-4"/>
          <w:kern w:val="28"/>
          <w:lang w:val="af-ZA"/>
        </w:rPr>
        <w:t>1</w:t>
      </w:r>
      <w:r w:rsidR="00117364" w:rsidRPr="001C04A3">
        <w:rPr>
          <w:rFonts w:ascii="GHEA Grapalat" w:hAnsi="GHEA Grapalat" w:cs="Arial"/>
          <w:spacing w:val="-4"/>
          <w:kern w:val="28"/>
          <w:lang w:val="af-ZA"/>
        </w:rPr>
        <w:t xml:space="preserve"> </w:t>
      </w:r>
      <w:r w:rsidRPr="001C04A3">
        <w:rPr>
          <w:rFonts w:ascii="GHEA Grapalat" w:hAnsi="GHEA Grapalat" w:cs="Arial"/>
          <w:spacing w:val="-4"/>
          <w:kern w:val="28"/>
          <w:lang w:val="af-ZA"/>
        </w:rPr>
        <w:t xml:space="preserve">թվականի </w:t>
      </w:r>
      <w:r w:rsidR="009E35CF" w:rsidRPr="001C04A3">
        <w:rPr>
          <w:rFonts w:ascii="GHEA Grapalat" w:hAnsi="GHEA Grapalat" w:cs="Arial"/>
          <w:spacing w:val="-4"/>
          <w:kern w:val="28"/>
          <w:lang w:val="af-ZA"/>
        </w:rPr>
        <w:t>մայիսի</w:t>
      </w:r>
      <w:r w:rsidR="003D5409" w:rsidRPr="001C04A3">
        <w:rPr>
          <w:rFonts w:ascii="GHEA Grapalat" w:hAnsi="GHEA Grapalat" w:cs="Arial"/>
          <w:spacing w:val="-4"/>
          <w:kern w:val="28"/>
          <w:lang w:val="af-ZA"/>
        </w:rPr>
        <w:t xml:space="preserve"> 2</w:t>
      </w:r>
      <w:r w:rsidR="009E35CF" w:rsidRPr="001C04A3">
        <w:rPr>
          <w:rFonts w:ascii="GHEA Grapalat" w:hAnsi="GHEA Grapalat" w:cs="Arial"/>
          <w:spacing w:val="-4"/>
          <w:kern w:val="28"/>
          <w:lang w:val="af-ZA"/>
        </w:rPr>
        <w:t>6</w:t>
      </w:r>
      <w:r w:rsidRPr="001C04A3">
        <w:rPr>
          <w:rFonts w:ascii="GHEA Grapalat" w:hAnsi="GHEA Grapalat" w:cs="Arial"/>
          <w:spacing w:val="-4"/>
          <w:kern w:val="28"/>
          <w:lang w:val="af-ZA"/>
        </w:rPr>
        <w:t xml:space="preserve">-ի </w:t>
      </w:r>
      <w:r w:rsidR="008809D3" w:rsidRPr="001C04A3">
        <w:rPr>
          <w:rFonts w:ascii="GHEA Grapalat" w:hAnsi="GHEA Grapalat" w:cs="Arial"/>
          <w:spacing w:val="-4"/>
          <w:kern w:val="28"/>
          <w:lang w:val="af-ZA"/>
        </w:rPr>
        <w:t>«</w:t>
      </w:r>
      <w:r w:rsidR="009E35CF" w:rsidRPr="001C04A3">
        <w:rPr>
          <w:rFonts w:ascii="GHEA Grapalat" w:hAnsi="GHEA Grapalat" w:cs="Arial"/>
          <w:spacing w:val="-4"/>
          <w:kern w:val="28"/>
          <w:lang w:val="hy-AM"/>
        </w:rPr>
        <w:t>Փ</w:t>
      </w:r>
      <w:r w:rsidR="009E35CF" w:rsidRPr="001C04A3">
        <w:rPr>
          <w:rFonts w:ascii="GHEA Grapalat" w:hAnsi="GHEA Grapalat" w:cs="Arial"/>
          <w:spacing w:val="-4"/>
          <w:kern w:val="28"/>
          <w:lang w:val="af-ZA"/>
        </w:rPr>
        <w:t xml:space="preserve">ոքր </w:t>
      </w:r>
      <w:r w:rsidR="00A66F23" w:rsidRPr="001C04A3">
        <w:rPr>
          <w:rFonts w:ascii="GHEA Grapalat" w:hAnsi="GHEA Grapalat" w:cs="Arial"/>
          <w:spacing w:val="-4"/>
          <w:kern w:val="28"/>
          <w:lang w:val="af-ZA"/>
        </w:rPr>
        <w:t>հիդրոէլեկտրակայան</w:t>
      </w:r>
      <w:r w:rsidR="009E35CF" w:rsidRPr="001C04A3">
        <w:rPr>
          <w:rFonts w:ascii="GHEA Grapalat" w:hAnsi="GHEA Grapalat" w:cs="Arial"/>
          <w:spacing w:val="-4"/>
          <w:kern w:val="28"/>
          <w:lang w:val="af-ZA"/>
        </w:rPr>
        <w:t>ներից առաքվող էլեկտրական էներգիայի սակագները սահմանելու մասին</w:t>
      </w:r>
      <w:r w:rsidR="008809D3" w:rsidRPr="001C04A3">
        <w:rPr>
          <w:rFonts w:ascii="GHEA Grapalat" w:hAnsi="GHEA Grapalat" w:cs="Arial"/>
          <w:spacing w:val="-4"/>
          <w:kern w:val="28"/>
          <w:lang w:val="af-ZA"/>
        </w:rPr>
        <w:t>»</w:t>
      </w:r>
      <w:r w:rsidR="00D1634D" w:rsidRPr="001C04A3">
        <w:rPr>
          <w:rFonts w:ascii="GHEA Grapalat" w:hAnsi="GHEA Grapalat" w:cs="Arial"/>
          <w:spacing w:val="-4"/>
          <w:kern w:val="28"/>
          <w:lang w:val="af-ZA"/>
        </w:rPr>
        <w:t xml:space="preserve"> </w:t>
      </w:r>
      <w:r w:rsidRPr="001C04A3">
        <w:rPr>
          <w:rFonts w:ascii="GHEA Grapalat" w:hAnsi="GHEA Grapalat" w:cs="Arial"/>
          <w:spacing w:val="-4"/>
          <w:kern w:val="28"/>
          <w:lang w:val="af-ZA"/>
        </w:rPr>
        <w:t>№</w:t>
      </w:r>
      <w:r w:rsidR="009E35CF" w:rsidRPr="001C04A3">
        <w:rPr>
          <w:rFonts w:ascii="GHEA Grapalat" w:hAnsi="GHEA Grapalat" w:cs="Arial"/>
          <w:spacing w:val="-4"/>
          <w:kern w:val="28"/>
          <w:lang w:val="hy-AM"/>
        </w:rPr>
        <w:t>199</w:t>
      </w:r>
      <w:r w:rsidRPr="001C04A3">
        <w:rPr>
          <w:rFonts w:ascii="GHEA Grapalat" w:hAnsi="GHEA Grapalat" w:cs="Arial"/>
          <w:spacing w:val="-4"/>
          <w:kern w:val="28"/>
          <w:lang w:val="af-ZA"/>
        </w:rPr>
        <w:t>Ա</w:t>
      </w:r>
      <w:r w:rsidR="00DF0AED" w:rsidRPr="001C04A3">
        <w:rPr>
          <w:rFonts w:ascii="GHEA Grapalat" w:hAnsi="GHEA Grapalat" w:cs="Arial"/>
          <w:spacing w:val="-4"/>
          <w:kern w:val="28"/>
          <w:lang w:val="af-ZA"/>
        </w:rPr>
        <w:t xml:space="preserve"> որոշմ</w:t>
      </w:r>
      <w:r w:rsidR="009E35CF" w:rsidRPr="001C04A3">
        <w:rPr>
          <w:rFonts w:ascii="GHEA Grapalat" w:hAnsi="GHEA Grapalat" w:cs="Arial"/>
          <w:spacing w:val="-4"/>
          <w:kern w:val="28"/>
          <w:lang w:val="hy-AM"/>
        </w:rPr>
        <w:t xml:space="preserve">ան 1-ին կետի </w:t>
      </w:r>
      <w:r w:rsidR="009671BA" w:rsidRPr="001C04A3">
        <w:rPr>
          <w:rFonts w:ascii="GHEA Grapalat" w:hAnsi="GHEA Grapalat" w:cs="Arial"/>
          <w:spacing w:val="-4"/>
          <w:kern w:val="28"/>
          <w:lang w:val="hy-AM"/>
        </w:rPr>
        <w:t xml:space="preserve">1-ին, 2-րդ, 3-րդ, 4-րդ, 5-րդ, 7-րդ, 8-րդ, 9-րդ, 10-րդ, 11-րդ, 12-րդ, 13-րդ, 46-րդ, 58-րդ, 62-րդ, 68-րդ, 70-րդ, 71-րդ, 77-րդ, 87-րդ, 106-րդ, 107-րդ, </w:t>
      </w:r>
      <w:r w:rsidR="008C1962" w:rsidRPr="001C04A3">
        <w:rPr>
          <w:rFonts w:ascii="GHEA Grapalat" w:hAnsi="GHEA Grapalat" w:cs="Arial"/>
          <w:spacing w:val="-4"/>
          <w:kern w:val="28"/>
          <w:lang w:val="hy-AM"/>
        </w:rPr>
        <w:t>109-րդ,</w:t>
      </w:r>
      <w:r w:rsidR="007210A3">
        <w:rPr>
          <w:rFonts w:ascii="GHEA Grapalat" w:hAnsi="GHEA Grapalat" w:cs="Arial"/>
          <w:spacing w:val="-4"/>
          <w:kern w:val="28"/>
          <w:lang w:val="hy-AM"/>
        </w:rPr>
        <w:t xml:space="preserve"> </w:t>
      </w:r>
      <w:r w:rsidR="009671BA" w:rsidRPr="001C04A3">
        <w:rPr>
          <w:rFonts w:ascii="GHEA Grapalat" w:hAnsi="GHEA Grapalat" w:cs="Arial"/>
          <w:spacing w:val="-4"/>
          <w:kern w:val="28"/>
          <w:lang w:val="hy-AM"/>
        </w:rPr>
        <w:t>114-րդ ենթակետեր</w:t>
      </w:r>
      <w:r w:rsidR="00DF0AED" w:rsidRPr="001C04A3">
        <w:rPr>
          <w:rFonts w:ascii="GHEA Grapalat" w:hAnsi="GHEA Grapalat" w:cs="Arial"/>
          <w:spacing w:val="-4"/>
          <w:kern w:val="28"/>
          <w:lang w:val="af-ZA"/>
        </w:rPr>
        <w:t>ը</w:t>
      </w:r>
      <w:r w:rsidR="009671BA" w:rsidRPr="001C04A3">
        <w:rPr>
          <w:rFonts w:ascii="GHEA Grapalat" w:hAnsi="GHEA Grapalat" w:cs="Arial"/>
          <w:spacing w:val="-4"/>
          <w:kern w:val="28"/>
          <w:lang w:val="af-ZA"/>
        </w:rPr>
        <w:t xml:space="preserve">, </w:t>
      </w:r>
      <w:r w:rsidR="0075540F" w:rsidRPr="001C04A3">
        <w:rPr>
          <w:rFonts w:ascii="GHEA Grapalat" w:hAnsi="GHEA Grapalat" w:cs="Arial"/>
          <w:spacing w:val="-4"/>
          <w:kern w:val="28"/>
          <w:lang w:val="hy-AM"/>
        </w:rPr>
        <w:t xml:space="preserve">6-րդ և </w:t>
      </w:r>
      <w:r w:rsidR="00770EE5" w:rsidRPr="001C04A3">
        <w:rPr>
          <w:rFonts w:ascii="GHEA Grapalat" w:hAnsi="GHEA Grapalat" w:cs="Arial"/>
          <w:spacing w:val="-4"/>
          <w:kern w:val="28"/>
          <w:lang w:val="hy-AM"/>
        </w:rPr>
        <w:t>27-րդ ենթակետ</w:t>
      </w:r>
      <w:r w:rsidR="0075540F" w:rsidRPr="001C04A3">
        <w:rPr>
          <w:rFonts w:ascii="GHEA Grapalat" w:hAnsi="GHEA Grapalat" w:cs="Arial"/>
          <w:spacing w:val="-4"/>
          <w:kern w:val="28"/>
          <w:lang w:val="hy-AM"/>
        </w:rPr>
        <w:t>եր</w:t>
      </w:r>
      <w:r w:rsidR="00770EE5" w:rsidRPr="001C04A3">
        <w:rPr>
          <w:rFonts w:ascii="GHEA Grapalat" w:hAnsi="GHEA Grapalat" w:cs="Arial"/>
          <w:spacing w:val="-4"/>
          <w:kern w:val="28"/>
          <w:lang w:val="hy-AM"/>
        </w:rPr>
        <w:t xml:space="preserve">ի «ա», </w:t>
      </w:r>
      <w:r w:rsidR="009671BA" w:rsidRPr="001C04A3">
        <w:rPr>
          <w:rFonts w:ascii="GHEA Grapalat" w:hAnsi="GHEA Grapalat" w:cs="Arial"/>
          <w:spacing w:val="-4"/>
          <w:kern w:val="28"/>
          <w:lang w:val="af-ZA"/>
        </w:rPr>
        <w:t>63-րդ և 67</w:t>
      </w:r>
      <w:r w:rsidR="00421FE6" w:rsidRPr="001C04A3">
        <w:rPr>
          <w:rFonts w:ascii="GHEA Grapalat" w:hAnsi="GHEA Grapalat" w:cs="Arial"/>
          <w:spacing w:val="-4"/>
          <w:kern w:val="28"/>
          <w:lang w:val="hy-AM"/>
        </w:rPr>
        <w:t>-</w:t>
      </w:r>
      <w:proofErr w:type="spellStart"/>
      <w:r w:rsidR="00421FE6" w:rsidRPr="001C04A3">
        <w:rPr>
          <w:rFonts w:ascii="GHEA Grapalat" w:hAnsi="GHEA Grapalat" w:cs="Arial"/>
          <w:spacing w:val="-4"/>
          <w:kern w:val="28"/>
          <w:lang w:val="hy-AM"/>
        </w:rPr>
        <w:t>րդ</w:t>
      </w:r>
      <w:proofErr w:type="spellEnd"/>
      <w:r w:rsidR="00421FE6" w:rsidRPr="001C04A3">
        <w:rPr>
          <w:rFonts w:ascii="GHEA Grapalat" w:hAnsi="GHEA Grapalat" w:cs="Arial"/>
          <w:spacing w:val="-4"/>
          <w:kern w:val="28"/>
          <w:lang w:val="hy-AM"/>
        </w:rPr>
        <w:t xml:space="preserve"> ենթակետերի «բ»</w:t>
      </w:r>
      <w:r w:rsidR="007210A3">
        <w:rPr>
          <w:rFonts w:ascii="GHEA Grapalat" w:hAnsi="GHEA Grapalat" w:cs="Arial"/>
          <w:spacing w:val="-4"/>
          <w:kern w:val="28"/>
          <w:lang w:val="hy-AM"/>
        </w:rPr>
        <w:t xml:space="preserve"> պարբերությունները,</w:t>
      </w:r>
    </w:p>
    <w:p w14:paraId="15B33889" w14:textId="77777777" w:rsidR="00770EE5" w:rsidRPr="001C04A3" w:rsidRDefault="00770EE5" w:rsidP="00973A4D">
      <w:pPr>
        <w:pStyle w:val="aa"/>
        <w:numPr>
          <w:ilvl w:val="0"/>
          <w:numId w:val="22"/>
        </w:numPr>
        <w:spacing w:after="0" w:line="360" w:lineRule="auto"/>
        <w:jc w:val="both"/>
        <w:rPr>
          <w:rFonts w:ascii="GHEA Grapalat" w:hAnsi="GHEA Grapalat" w:cs="Arial"/>
          <w:spacing w:val="-4"/>
          <w:kern w:val="28"/>
          <w:lang w:val="af-ZA"/>
        </w:rPr>
      </w:pPr>
      <w:r w:rsidRPr="001C04A3">
        <w:rPr>
          <w:rFonts w:ascii="GHEA Grapalat" w:hAnsi="GHEA Grapalat" w:cs="Arial"/>
          <w:spacing w:val="-4"/>
          <w:kern w:val="28"/>
          <w:lang w:val="af-ZA"/>
        </w:rPr>
        <w:t>2021 թվականի մայիսի 26-ի «</w:t>
      </w:r>
      <w:r w:rsidR="00E05611" w:rsidRPr="001C04A3">
        <w:rPr>
          <w:rFonts w:ascii="GHEA Grapalat" w:hAnsi="GHEA Grapalat" w:cs="Arial"/>
          <w:spacing w:val="-4"/>
          <w:kern w:val="28"/>
          <w:lang w:val="hy-AM"/>
        </w:rPr>
        <w:t xml:space="preserve">Հողմային </w:t>
      </w:r>
      <w:r w:rsidRPr="001C04A3">
        <w:rPr>
          <w:rFonts w:ascii="GHEA Grapalat" w:hAnsi="GHEA Grapalat" w:cs="Arial"/>
          <w:spacing w:val="-4"/>
          <w:kern w:val="28"/>
          <w:lang w:val="af-ZA"/>
        </w:rPr>
        <w:t>էլեկտրակայաններից առաքվող էլեկտրական էներգիայի սակագները սահմանելու մասին» №</w:t>
      </w:r>
      <w:r w:rsidRPr="001C04A3">
        <w:rPr>
          <w:rFonts w:ascii="GHEA Grapalat" w:hAnsi="GHEA Grapalat"/>
          <w:spacing w:val="-2"/>
          <w:lang w:val="hy-AM"/>
        </w:rPr>
        <w:t xml:space="preserve">207Ա </w:t>
      </w:r>
      <w:r w:rsidRPr="001C04A3">
        <w:rPr>
          <w:rFonts w:ascii="GHEA Grapalat" w:hAnsi="GHEA Grapalat" w:cs="Arial"/>
          <w:spacing w:val="-4"/>
          <w:kern w:val="28"/>
          <w:lang w:val="af-ZA"/>
        </w:rPr>
        <w:t>որոշմ</w:t>
      </w:r>
      <w:r w:rsidRPr="001C04A3">
        <w:rPr>
          <w:rFonts w:ascii="GHEA Grapalat" w:hAnsi="GHEA Grapalat" w:cs="Arial"/>
          <w:spacing w:val="-4"/>
          <w:kern w:val="28"/>
          <w:lang w:val="hy-AM"/>
        </w:rPr>
        <w:t>ան 1-ին կետի 1-ին</w:t>
      </w:r>
      <w:r w:rsidR="00E05611" w:rsidRPr="001C04A3">
        <w:rPr>
          <w:rFonts w:ascii="GHEA Grapalat" w:hAnsi="GHEA Grapalat" w:cs="Arial"/>
          <w:spacing w:val="-4"/>
          <w:kern w:val="28"/>
          <w:lang w:val="hy-AM"/>
        </w:rPr>
        <w:t xml:space="preserve"> </w:t>
      </w:r>
      <w:r w:rsidRPr="001C04A3">
        <w:rPr>
          <w:rFonts w:ascii="GHEA Grapalat" w:hAnsi="GHEA Grapalat" w:cs="Arial"/>
          <w:spacing w:val="-4"/>
          <w:kern w:val="28"/>
          <w:lang w:val="hy-AM"/>
        </w:rPr>
        <w:t>ենթակետ</w:t>
      </w:r>
      <w:r w:rsidRPr="001C04A3">
        <w:rPr>
          <w:rFonts w:ascii="GHEA Grapalat" w:hAnsi="GHEA Grapalat" w:cs="Arial"/>
          <w:spacing w:val="-4"/>
          <w:kern w:val="28"/>
          <w:lang w:val="af-ZA"/>
        </w:rPr>
        <w:t>ը</w:t>
      </w:r>
      <w:r w:rsidR="007210A3">
        <w:rPr>
          <w:rFonts w:ascii="GHEA Grapalat" w:hAnsi="GHEA Grapalat" w:cs="Arial"/>
          <w:spacing w:val="-4"/>
          <w:kern w:val="28"/>
          <w:lang w:val="hy-AM"/>
        </w:rPr>
        <w:t>,</w:t>
      </w:r>
    </w:p>
    <w:p w14:paraId="178C97E5" w14:textId="77777777" w:rsidR="00607432" w:rsidRPr="001C04A3" w:rsidRDefault="00770EE5" w:rsidP="00973A4D">
      <w:pPr>
        <w:pStyle w:val="aa"/>
        <w:numPr>
          <w:ilvl w:val="0"/>
          <w:numId w:val="22"/>
        </w:numPr>
        <w:spacing w:after="0" w:line="360" w:lineRule="auto"/>
        <w:jc w:val="both"/>
        <w:rPr>
          <w:rFonts w:ascii="GHEA Grapalat" w:hAnsi="GHEA Grapalat" w:cs="Arial"/>
          <w:spacing w:val="-4"/>
          <w:kern w:val="28"/>
          <w:lang w:val="af-ZA"/>
        </w:rPr>
      </w:pPr>
      <w:r w:rsidRPr="001C04A3">
        <w:rPr>
          <w:rFonts w:ascii="GHEA Grapalat" w:hAnsi="GHEA Grapalat" w:cs="Arial"/>
          <w:spacing w:val="-4"/>
          <w:kern w:val="28"/>
          <w:lang w:val="af-ZA"/>
        </w:rPr>
        <w:t xml:space="preserve">2019 թվականի դեկտեմբերի 25-ի </w:t>
      </w:r>
      <w:r w:rsidR="00607432" w:rsidRPr="001C04A3">
        <w:rPr>
          <w:rFonts w:ascii="GHEA Grapalat" w:hAnsi="GHEA Grapalat" w:cs="Arial"/>
          <w:spacing w:val="-4"/>
          <w:kern w:val="28"/>
          <w:lang w:val="af-ZA"/>
        </w:rPr>
        <w:t>«</w:t>
      </w:r>
      <w:r w:rsidR="00607432" w:rsidRPr="001C04A3">
        <w:rPr>
          <w:rFonts w:ascii="GHEA Grapalat" w:hAnsi="GHEA Grapalat" w:cs="Arial"/>
          <w:spacing w:val="-4"/>
          <w:kern w:val="28"/>
          <w:lang w:val="hy-AM"/>
        </w:rPr>
        <w:t>Հ</w:t>
      </w:r>
      <w:r w:rsidR="00607432" w:rsidRPr="001C04A3">
        <w:rPr>
          <w:rFonts w:ascii="GHEA Grapalat" w:hAnsi="GHEA Grapalat" w:cs="Arial"/>
          <w:spacing w:val="-4"/>
          <w:kern w:val="28"/>
          <w:lang w:val="af-ZA"/>
        </w:rPr>
        <w:t>այ</w:t>
      </w:r>
      <w:r w:rsidR="00B906DC" w:rsidRPr="001C04A3">
        <w:rPr>
          <w:rFonts w:ascii="GHEA Grapalat" w:hAnsi="GHEA Grapalat" w:cs="Arial"/>
          <w:spacing w:val="-4"/>
          <w:kern w:val="28"/>
          <w:lang w:val="hy-AM"/>
        </w:rPr>
        <w:t>Ռ</w:t>
      </w:r>
      <w:r w:rsidR="00607432" w:rsidRPr="001C04A3">
        <w:rPr>
          <w:rFonts w:ascii="GHEA Grapalat" w:hAnsi="GHEA Grapalat" w:cs="Arial"/>
          <w:spacing w:val="-4"/>
          <w:kern w:val="28"/>
          <w:lang w:val="af-ZA"/>
        </w:rPr>
        <w:t xml:space="preserve">ուսկոգեներացիա» փակ բաժնետիրական ընկերության էլեկտրական </w:t>
      </w:r>
      <w:r w:rsidR="00607432" w:rsidRPr="001C04A3">
        <w:rPr>
          <w:rFonts w:ascii="GHEA Grapalat" w:hAnsi="GHEA Grapalat" w:cs="Arial"/>
          <w:spacing w:val="-4"/>
          <w:kern w:val="28"/>
          <w:lang w:val="hy-AM"/>
        </w:rPr>
        <w:t>և</w:t>
      </w:r>
      <w:r w:rsidR="00607432" w:rsidRPr="001C04A3">
        <w:rPr>
          <w:rFonts w:ascii="GHEA Grapalat" w:hAnsi="GHEA Grapalat" w:cs="Arial"/>
          <w:spacing w:val="-4"/>
          <w:kern w:val="28"/>
          <w:lang w:val="af-ZA"/>
        </w:rPr>
        <w:t xml:space="preserve"> ջերմային էներգիայի համակցված արտադրության «</w:t>
      </w:r>
      <w:r w:rsidR="00607432" w:rsidRPr="001C04A3">
        <w:rPr>
          <w:rFonts w:ascii="GHEA Grapalat" w:hAnsi="GHEA Grapalat" w:cs="Arial"/>
          <w:spacing w:val="-4"/>
          <w:kern w:val="28"/>
          <w:lang w:val="hy-AM"/>
        </w:rPr>
        <w:t>Ի</w:t>
      </w:r>
      <w:r w:rsidR="00607432" w:rsidRPr="001C04A3">
        <w:rPr>
          <w:rFonts w:ascii="GHEA Grapalat" w:hAnsi="GHEA Grapalat" w:cs="Arial"/>
          <w:spacing w:val="-4"/>
          <w:kern w:val="28"/>
          <w:lang w:val="af-ZA"/>
        </w:rPr>
        <w:t>նքնավար ջերմային էլեկտրակայան-1 (</w:t>
      </w:r>
      <w:r w:rsidR="00B906DC" w:rsidRPr="001C04A3">
        <w:rPr>
          <w:rFonts w:ascii="GHEA Grapalat" w:hAnsi="GHEA Grapalat" w:cs="Arial"/>
          <w:spacing w:val="-4"/>
          <w:kern w:val="28"/>
          <w:lang w:val="hy-AM"/>
        </w:rPr>
        <w:t>ԻՋԷԿ</w:t>
      </w:r>
      <w:r w:rsidR="00607432" w:rsidRPr="001C04A3">
        <w:rPr>
          <w:rFonts w:ascii="GHEA Grapalat" w:hAnsi="GHEA Grapalat" w:cs="Arial"/>
          <w:spacing w:val="-4"/>
          <w:kern w:val="28"/>
          <w:lang w:val="af-ZA"/>
        </w:rPr>
        <w:t xml:space="preserve">-1)» կայանից առաքվող էլեկտրական էներգիայի սակագինը սահմանելու </w:t>
      </w:r>
      <w:r w:rsidR="00607432" w:rsidRPr="001C04A3">
        <w:rPr>
          <w:rFonts w:ascii="GHEA Grapalat" w:hAnsi="GHEA Grapalat" w:cs="Arial"/>
          <w:spacing w:val="-4"/>
          <w:kern w:val="28"/>
          <w:lang w:val="hy-AM"/>
        </w:rPr>
        <w:t>և</w:t>
      </w:r>
      <w:r w:rsidR="00607432" w:rsidRPr="001C04A3">
        <w:rPr>
          <w:rFonts w:ascii="GHEA Grapalat" w:hAnsi="GHEA Grapalat" w:cs="Arial"/>
          <w:spacing w:val="-4"/>
          <w:kern w:val="28"/>
          <w:lang w:val="af-ZA"/>
        </w:rPr>
        <w:t xml:space="preserve"> </w:t>
      </w:r>
      <w:r w:rsidR="00607432" w:rsidRPr="001C04A3">
        <w:rPr>
          <w:rFonts w:ascii="GHEA Grapalat" w:hAnsi="GHEA Grapalat" w:cs="Arial"/>
          <w:spacing w:val="-4"/>
          <w:kern w:val="28"/>
          <w:lang w:val="hy-AM"/>
        </w:rPr>
        <w:t>Հ</w:t>
      </w:r>
      <w:r w:rsidR="00607432" w:rsidRPr="001C04A3">
        <w:rPr>
          <w:rFonts w:ascii="GHEA Grapalat" w:hAnsi="GHEA Grapalat" w:cs="Arial"/>
          <w:spacing w:val="-4"/>
          <w:kern w:val="28"/>
          <w:lang w:val="af-ZA"/>
        </w:rPr>
        <w:t xml:space="preserve">այաստանի </w:t>
      </w:r>
      <w:r w:rsidR="00607432" w:rsidRPr="001C04A3">
        <w:rPr>
          <w:rFonts w:ascii="GHEA Grapalat" w:hAnsi="GHEA Grapalat" w:cs="Arial"/>
          <w:spacing w:val="-4"/>
          <w:kern w:val="28"/>
          <w:lang w:val="hy-AM"/>
        </w:rPr>
        <w:t>Հ</w:t>
      </w:r>
      <w:r w:rsidR="00607432" w:rsidRPr="001C04A3">
        <w:rPr>
          <w:rFonts w:ascii="GHEA Grapalat" w:hAnsi="GHEA Grapalat" w:cs="Arial"/>
          <w:spacing w:val="-4"/>
          <w:kern w:val="28"/>
          <w:lang w:val="af-ZA"/>
        </w:rPr>
        <w:t>անրապետության հանրային ծառայությունները կարգավորող հանձնաժողովի 2018</w:t>
      </w:r>
      <w:r w:rsidR="00607432" w:rsidRPr="001C04A3">
        <w:rPr>
          <w:rFonts w:ascii="Calibri" w:hAnsi="Calibri" w:cs="Calibri"/>
          <w:spacing w:val="-4"/>
          <w:kern w:val="28"/>
          <w:lang w:val="af-ZA"/>
        </w:rPr>
        <w:t> </w:t>
      </w:r>
      <w:r w:rsidR="00607432" w:rsidRPr="001C04A3">
        <w:rPr>
          <w:rFonts w:ascii="GHEA Grapalat" w:hAnsi="GHEA Grapalat" w:cs="Arial"/>
          <w:spacing w:val="-4"/>
          <w:kern w:val="28"/>
          <w:lang w:val="af-ZA"/>
        </w:rPr>
        <w:t xml:space="preserve">թվականի դեկտեմբերի 27-ի </w:t>
      </w:r>
      <w:r w:rsidR="00607432" w:rsidRPr="001C04A3">
        <w:rPr>
          <w:rFonts w:ascii="GHEA Grapalat" w:hAnsi="GHEA Grapalat" w:cs="Arial"/>
          <w:spacing w:val="-4"/>
          <w:kern w:val="28"/>
          <w:lang w:val="af-ZA"/>
        </w:rPr>
        <w:lastRenderedPageBreak/>
        <w:t>№769Ա որոշումն ուժը կորցրած ճանաչելու մասին» №513Ա</w:t>
      </w:r>
      <w:r w:rsidR="00445652" w:rsidRPr="001C04A3">
        <w:rPr>
          <w:rFonts w:ascii="GHEA Grapalat" w:hAnsi="GHEA Grapalat" w:cs="Arial"/>
          <w:spacing w:val="-4"/>
          <w:kern w:val="28"/>
          <w:lang w:val="af-ZA"/>
        </w:rPr>
        <w:t xml:space="preserve"> և 2021 թվականի դեկտեմբերի 8-ի «ՀայՌուսկոգեներացիա» փակ բաժնետիրական ընկերության էլեկտրական և ջերմային էներգիայի համակցված արտադրության «Ինքնավար ջերմային էլեկտրակայան-1 (ԻՋԷԿ-1)» կայանից առաքվող էլեկտրական էներգիայի սակագինը վերահաստատելու մասին» №427Ա </w:t>
      </w:r>
      <w:r w:rsidR="00607432" w:rsidRPr="001C04A3">
        <w:rPr>
          <w:rFonts w:ascii="GHEA Grapalat" w:hAnsi="GHEA Grapalat" w:cs="Arial"/>
          <w:spacing w:val="-4"/>
          <w:kern w:val="28"/>
          <w:lang w:val="af-ZA"/>
        </w:rPr>
        <w:t>որոշում</w:t>
      </w:r>
      <w:r w:rsidR="00445652" w:rsidRPr="001C04A3">
        <w:rPr>
          <w:rFonts w:ascii="GHEA Grapalat" w:hAnsi="GHEA Grapalat" w:cs="Arial"/>
          <w:spacing w:val="-4"/>
          <w:kern w:val="28"/>
          <w:lang w:val="af-ZA"/>
        </w:rPr>
        <w:t>ներ</w:t>
      </w:r>
      <w:r w:rsidR="00176F3F" w:rsidRPr="001C04A3">
        <w:rPr>
          <w:rFonts w:ascii="GHEA Grapalat" w:hAnsi="GHEA Grapalat" w:cs="Arial"/>
          <w:spacing w:val="-4"/>
          <w:kern w:val="28"/>
          <w:lang w:val="af-ZA"/>
        </w:rPr>
        <w:t>ը</w:t>
      </w:r>
      <w:r w:rsidR="007210A3">
        <w:rPr>
          <w:rFonts w:ascii="GHEA Grapalat" w:hAnsi="GHEA Grapalat" w:cs="Arial"/>
          <w:spacing w:val="-4"/>
          <w:kern w:val="28"/>
          <w:lang w:val="hy-AM"/>
        </w:rPr>
        <w:t>,</w:t>
      </w:r>
    </w:p>
    <w:p w14:paraId="07ABE18B" w14:textId="77777777" w:rsidR="00770EE5" w:rsidRPr="001C04A3" w:rsidRDefault="00770EE5" w:rsidP="00973A4D">
      <w:pPr>
        <w:pStyle w:val="aa"/>
        <w:numPr>
          <w:ilvl w:val="0"/>
          <w:numId w:val="22"/>
        </w:numPr>
        <w:spacing w:after="0" w:line="360" w:lineRule="auto"/>
        <w:jc w:val="both"/>
        <w:rPr>
          <w:rStyle w:val="namak0"/>
          <w:lang w:val="af-ZA"/>
        </w:rPr>
      </w:pPr>
      <w:r w:rsidRPr="001C04A3">
        <w:rPr>
          <w:rStyle w:val="namak0"/>
          <w:lang w:val="af-ZA"/>
        </w:rPr>
        <w:t xml:space="preserve">2017 թվականի հուլիսի 4-ի «Հակոբջանյանի և Գալստյանի ՀԷԿ» սահմանափակ պատասխանատվությամբ ընկերության փոքր </w:t>
      </w:r>
      <w:r w:rsidR="00A66F23" w:rsidRPr="001C04A3">
        <w:rPr>
          <w:rStyle w:val="namak0"/>
          <w:lang w:val="af-ZA"/>
        </w:rPr>
        <w:t>հիդրոէլեկտրակայանից</w:t>
      </w:r>
      <w:r w:rsidRPr="001C04A3">
        <w:rPr>
          <w:rStyle w:val="namak0"/>
          <w:lang w:val="af-ZA"/>
        </w:rPr>
        <w:t xml:space="preserve"> առաքվող էլեկտրական էներգիայի սակագինը սահմանելու մասին» №295Ա որոշումը</w:t>
      </w:r>
      <w:r w:rsidR="007210A3">
        <w:rPr>
          <w:rStyle w:val="namak0"/>
          <w:lang w:val="hy-AM"/>
        </w:rPr>
        <w:t>,</w:t>
      </w:r>
    </w:p>
    <w:p w14:paraId="67F8518F" w14:textId="77777777" w:rsidR="00770EE5" w:rsidRPr="001C04A3" w:rsidRDefault="00770EE5" w:rsidP="00973A4D">
      <w:pPr>
        <w:pStyle w:val="aa"/>
        <w:numPr>
          <w:ilvl w:val="0"/>
          <w:numId w:val="22"/>
        </w:numPr>
        <w:spacing w:after="0" w:line="360" w:lineRule="auto"/>
        <w:jc w:val="both"/>
        <w:rPr>
          <w:rStyle w:val="namak0"/>
          <w:lang w:val="af-ZA"/>
        </w:rPr>
      </w:pPr>
      <w:r w:rsidRPr="001C04A3">
        <w:rPr>
          <w:rStyle w:val="namak0"/>
          <w:lang w:val="af-ZA"/>
        </w:rPr>
        <w:t>2020 թվականի դեկտեմբերի 29-ի «Երևանի Մխիթար Հերացու անվան պետական բժշկական համալսարան» հիմնադրամի էլեկտրական և ջերմային էներգիայի համակցված արտադրության կայանից առաքվող էլեկտրական էներգիայի սակագինը</w:t>
      </w:r>
      <w:r w:rsidR="00607432" w:rsidRPr="001C04A3">
        <w:rPr>
          <w:rStyle w:val="namak0"/>
          <w:lang w:val="af-ZA"/>
        </w:rPr>
        <w:t xml:space="preserve"> </w:t>
      </w:r>
      <w:r w:rsidR="00607432" w:rsidRPr="001C04A3">
        <w:rPr>
          <w:rStyle w:val="namak0"/>
          <w:lang w:val="hy-AM"/>
        </w:rPr>
        <w:t>սահմանելու և</w:t>
      </w:r>
      <w:r w:rsidR="00607432" w:rsidRPr="001C04A3">
        <w:rPr>
          <w:rStyle w:val="namak0"/>
          <w:lang w:val="af-ZA"/>
        </w:rPr>
        <w:t xml:space="preserve"> </w:t>
      </w:r>
      <w:r w:rsidR="00607432" w:rsidRPr="001C04A3">
        <w:rPr>
          <w:rStyle w:val="namak0"/>
          <w:lang w:val="hy-AM"/>
        </w:rPr>
        <w:t>Հ</w:t>
      </w:r>
      <w:r w:rsidR="00607432" w:rsidRPr="001C04A3">
        <w:rPr>
          <w:rStyle w:val="namak0"/>
          <w:lang w:val="af-ZA"/>
        </w:rPr>
        <w:t xml:space="preserve">այաստանի </w:t>
      </w:r>
      <w:r w:rsidR="00607432" w:rsidRPr="001C04A3">
        <w:rPr>
          <w:rStyle w:val="namak0"/>
          <w:lang w:val="hy-AM"/>
        </w:rPr>
        <w:t>Հ</w:t>
      </w:r>
      <w:r w:rsidR="00607432" w:rsidRPr="001C04A3">
        <w:rPr>
          <w:rStyle w:val="namak0"/>
          <w:lang w:val="af-ZA"/>
        </w:rPr>
        <w:t>անրապետության հանրային ծառայությունները կարգավորող հանձնաժողովի 2020</w:t>
      </w:r>
      <w:r w:rsidR="00607432" w:rsidRPr="001C04A3">
        <w:rPr>
          <w:rStyle w:val="namak0"/>
          <w:rFonts w:ascii="Calibri" w:hAnsi="Calibri" w:cs="Calibri"/>
          <w:lang w:val="af-ZA"/>
        </w:rPr>
        <w:t> </w:t>
      </w:r>
      <w:r w:rsidR="00607432" w:rsidRPr="001C04A3">
        <w:rPr>
          <w:rStyle w:val="namak0"/>
          <w:lang w:val="af-ZA"/>
        </w:rPr>
        <w:t>թվականի հուլիսի 1-ի №228</w:t>
      </w:r>
      <w:r w:rsidR="00607432" w:rsidRPr="001C04A3">
        <w:rPr>
          <w:rStyle w:val="namak0"/>
          <w:lang w:val="hy-AM"/>
        </w:rPr>
        <w:t>Ա</w:t>
      </w:r>
      <w:r w:rsidR="00607432" w:rsidRPr="001C04A3">
        <w:rPr>
          <w:rStyle w:val="namak0"/>
          <w:lang w:val="af-ZA"/>
        </w:rPr>
        <w:t xml:space="preserve"> որոշումն ուժը կորցրած ճանաչելու մասին</w:t>
      </w:r>
      <w:r w:rsidR="00607432" w:rsidRPr="001C04A3">
        <w:rPr>
          <w:rStyle w:val="namak0"/>
          <w:lang w:val="hy-AM"/>
        </w:rPr>
        <w:t xml:space="preserve">» </w:t>
      </w:r>
      <w:r w:rsidR="00607432" w:rsidRPr="001C04A3">
        <w:rPr>
          <w:rStyle w:val="namak0"/>
          <w:lang w:val="af-ZA"/>
        </w:rPr>
        <w:t>№486Ա</w:t>
      </w:r>
      <w:r w:rsidR="00607432" w:rsidRPr="001C04A3">
        <w:rPr>
          <w:rStyle w:val="namak0"/>
          <w:lang w:val="hy-AM"/>
        </w:rPr>
        <w:t xml:space="preserve"> որոշումը</w:t>
      </w:r>
      <w:r w:rsidR="007210A3">
        <w:rPr>
          <w:rStyle w:val="namak0"/>
          <w:lang w:val="hy-AM"/>
        </w:rPr>
        <w:t>,</w:t>
      </w:r>
    </w:p>
    <w:p w14:paraId="3C5DC067" w14:textId="77777777" w:rsidR="00770EE5" w:rsidRPr="001C04A3" w:rsidRDefault="00770EE5" w:rsidP="00973A4D">
      <w:pPr>
        <w:pStyle w:val="aa"/>
        <w:numPr>
          <w:ilvl w:val="0"/>
          <w:numId w:val="22"/>
        </w:numPr>
        <w:spacing w:after="0" w:line="360" w:lineRule="auto"/>
        <w:jc w:val="both"/>
        <w:rPr>
          <w:rStyle w:val="namak0"/>
          <w:lang w:val="af-ZA"/>
        </w:rPr>
      </w:pPr>
      <w:r w:rsidRPr="001C04A3">
        <w:rPr>
          <w:rStyle w:val="namak0"/>
          <w:lang w:val="af-ZA"/>
        </w:rPr>
        <w:t xml:space="preserve">2014 թվականի ապրիլի 2-ի </w:t>
      </w:r>
      <w:r w:rsidR="00176F3F" w:rsidRPr="001C04A3">
        <w:rPr>
          <w:rStyle w:val="namak0"/>
          <w:lang w:val="hy-AM"/>
        </w:rPr>
        <w:t>«</w:t>
      </w:r>
      <w:r w:rsidR="004A2A5F" w:rsidRPr="001C04A3">
        <w:rPr>
          <w:rStyle w:val="namak0"/>
          <w:lang w:val="af-ZA"/>
        </w:rPr>
        <w:t xml:space="preserve">«Հիդրոէներգիա» սահմանափակ պատասխանատվությամբ ընկերության «Երևանյան լճի մերձպատվարային ՀԷԿ» փոքր </w:t>
      </w:r>
      <w:r w:rsidR="00A66F23" w:rsidRPr="001C04A3">
        <w:rPr>
          <w:rStyle w:val="namak0"/>
          <w:lang w:val="af-ZA"/>
        </w:rPr>
        <w:t>հիդրոէլեկտրակայանից</w:t>
      </w:r>
      <w:r w:rsidR="004A2A5F" w:rsidRPr="001C04A3">
        <w:rPr>
          <w:rStyle w:val="namak0"/>
          <w:lang w:val="af-ZA"/>
        </w:rPr>
        <w:t xml:space="preserve"> առաքվող էլեկտրական էներգիայի սակագինը</w:t>
      </w:r>
      <w:r w:rsidRPr="001C04A3">
        <w:rPr>
          <w:rStyle w:val="namak0"/>
          <w:lang w:val="af-ZA"/>
        </w:rPr>
        <w:t xml:space="preserve"> սահմանելու մասին» №7</w:t>
      </w:r>
      <w:r w:rsidR="004A2A5F" w:rsidRPr="001C04A3">
        <w:rPr>
          <w:rStyle w:val="namak0"/>
          <w:lang w:val="af-ZA"/>
        </w:rPr>
        <w:t>4</w:t>
      </w:r>
      <w:r w:rsidRPr="001C04A3">
        <w:rPr>
          <w:rStyle w:val="namak0"/>
          <w:lang w:val="af-ZA"/>
        </w:rPr>
        <w:t>Ա որոշումը</w:t>
      </w:r>
      <w:r w:rsidR="007210A3">
        <w:rPr>
          <w:rStyle w:val="namak0"/>
          <w:lang w:val="hy-AM"/>
        </w:rPr>
        <w:t>,</w:t>
      </w:r>
    </w:p>
    <w:p w14:paraId="73AB0702" w14:textId="77777777" w:rsidR="00770EE5" w:rsidRPr="001C04A3" w:rsidRDefault="00770EE5" w:rsidP="00973A4D">
      <w:pPr>
        <w:pStyle w:val="aa"/>
        <w:numPr>
          <w:ilvl w:val="0"/>
          <w:numId w:val="22"/>
        </w:numPr>
        <w:spacing w:after="0" w:line="360" w:lineRule="auto"/>
        <w:jc w:val="both"/>
        <w:rPr>
          <w:rStyle w:val="namak0"/>
          <w:rFonts w:cs="Sylfaen"/>
          <w:lang w:val="af-ZA"/>
        </w:rPr>
      </w:pPr>
      <w:r w:rsidRPr="001C04A3">
        <w:rPr>
          <w:rStyle w:val="namak0"/>
          <w:lang w:val="af-ZA"/>
        </w:rPr>
        <w:t xml:space="preserve">2014 թվականի մարտի 12-ի </w:t>
      </w:r>
      <w:r w:rsidR="00176F3F" w:rsidRPr="001C04A3">
        <w:rPr>
          <w:rStyle w:val="namak0"/>
          <w:lang w:val="hy-AM"/>
        </w:rPr>
        <w:t>«</w:t>
      </w:r>
      <w:r w:rsidRPr="001C04A3">
        <w:rPr>
          <w:rStyle w:val="namak0"/>
          <w:lang w:val="af-ZA"/>
        </w:rPr>
        <w:t xml:space="preserve">«Լեռ և ջուր» սահմանափակ պատասխանատվությամբ ընկերության «Արջուտ» փոքր </w:t>
      </w:r>
      <w:r w:rsidR="00A66F23" w:rsidRPr="001C04A3">
        <w:rPr>
          <w:rStyle w:val="namak0"/>
          <w:lang w:val="af-ZA"/>
        </w:rPr>
        <w:t>հիդրոէլեկտրակայանից</w:t>
      </w:r>
      <w:r w:rsidRPr="001C04A3">
        <w:rPr>
          <w:rStyle w:val="namak0"/>
          <w:lang w:val="af-ZA"/>
        </w:rPr>
        <w:t xml:space="preserve"> առաքվող էլեկտրական էներգիայի սակագինը սահմանելու մասին» №44Ա որոշումը</w:t>
      </w:r>
      <w:r w:rsidR="007210A3">
        <w:rPr>
          <w:rStyle w:val="namak0"/>
          <w:lang w:val="hy-AM"/>
        </w:rPr>
        <w:t>,</w:t>
      </w:r>
      <w:r w:rsidRPr="001C04A3">
        <w:rPr>
          <w:rStyle w:val="namak0"/>
          <w:lang w:val="af-ZA"/>
        </w:rPr>
        <w:t xml:space="preserve"> </w:t>
      </w:r>
    </w:p>
    <w:p w14:paraId="0338BE88" w14:textId="77777777" w:rsidR="00770EE5" w:rsidRPr="001C04A3" w:rsidRDefault="00770EE5" w:rsidP="00973A4D">
      <w:pPr>
        <w:pStyle w:val="aa"/>
        <w:numPr>
          <w:ilvl w:val="0"/>
          <w:numId w:val="22"/>
        </w:numPr>
        <w:spacing w:after="0" w:line="360" w:lineRule="auto"/>
        <w:jc w:val="both"/>
        <w:rPr>
          <w:rStyle w:val="namak0"/>
          <w:rFonts w:cs="Sylfaen"/>
          <w:lang w:val="af-ZA"/>
        </w:rPr>
      </w:pPr>
      <w:r w:rsidRPr="001C04A3">
        <w:rPr>
          <w:rStyle w:val="namak0"/>
          <w:lang w:val="af-ZA"/>
        </w:rPr>
        <w:t xml:space="preserve">2015 թվականի դեկտեմբերի 9-ի </w:t>
      </w:r>
      <w:r w:rsidR="00176F3F" w:rsidRPr="001C04A3">
        <w:rPr>
          <w:rStyle w:val="namak0"/>
          <w:lang w:val="hy-AM"/>
        </w:rPr>
        <w:t>«</w:t>
      </w:r>
      <w:r w:rsidRPr="001C04A3">
        <w:rPr>
          <w:rStyle w:val="namak0"/>
          <w:lang w:val="af-ZA"/>
        </w:rPr>
        <w:t xml:space="preserve">«Էլեգիս ՀԷԿ» սահմանափակ պատասխանատվությամբ ընկերության «Եղեգիս» փոքր </w:t>
      </w:r>
      <w:r w:rsidR="00A66F23" w:rsidRPr="001C04A3">
        <w:rPr>
          <w:rStyle w:val="namak0"/>
          <w:lang w:val="af-ZA"/>
        </w:rPr>
        <w:t>հիդրոէլեկտրակայանից</w:t>
      </w:r>
      <w:r w:rsidRPr="001C04A3">
        <w:rPr>
          <w:rStyle w:val="namak0"/>
          <w:lang w:val="af-ZA"/>
        </w:rPr>
        <w:t xml:space="preserve"> առաքվող էլեկտրական էներգիայի սակագինը սահմանելու և Հայաստանի Հանրապետության էներգետիկայի կարգավորող հանձնաժողովի 2002 թվականի դեկտեմբերի 24-ի №94Ա որոշումն ուժը կորցրած ճանաչելու մասին» №414Ա որոշում</w:t>
      </w:r>
      <w:r w:rsidR="0070466A" w:rsidRPr="001C04A3">
        <w:rPr>
          <w:rStyle w:val="namak0"/>
          <w:lang w:val="hy-AM"/>
        </w:rPr>
        <w:t>ը</w:t>
      </w:r>
      <w:r w:rsidR="007210A3">
        <w:rPr>
          <w:rStyle w:val="namak0"/>
          <w:lang w:val="hy-AM"/>
        </w:rPr>
        <w:t>,</w:t>
      </w:r>
    </w:p>
    <w:p w14:paraId="32F222FA" w14:textId="77777777" w:rsidR="00770EE5" w:rsidRPr="001C04A3" w:rsidRDefault="00770EE5" w:rsidP="00973A4D">
      <w:pPr>
        <w:pStyle w:val="aa"/>
        <w:numPr>
          <w:ilvl w:val="0"/>
          <w:numId w:val="22"/>
        </w:numPr>
        <w:spacing w:after="0" w:line="360" w:lineRule="auto"/>
        <w:jc w:val="both"/>
        <w:rPr>
          <w:rStyle w:val="namak0"/>
          <w:lang w:val="af-ZA"/>
        </w:rPr>
      </w:pPr>
      <w:r w:rsidRPr="001C04A3">
        <w:rPr>
          <w:rStyle w:val="namak0"/>
          <w:lang w:val="af-ZA"/>
        </w:rPr>
        <w:t xml:space="preserve">2015 թվականի դեկտեմբերի 9-ի </w:t>
      </w:r>
      <w:r w:rsidR="00176F3F" w:rsidRPr="001C04A3">
        <w:rPr>
          <w:rStyle w:val="namak0"/>
          <w:lang w:val="hy-AM"/>
        </w:rPr>
        <w:t>«</w:t>
      </w:r>
      <w:r w:rsidRPr="001C04A3">
        <w:rPr>
          <w:rStyle w:val="namak0"/>
          <w:lang w:val="af-ZA"/>
        </w:rPr>
        <w:t xml:space="preserve">«ԱՐՄԱՎԻՐԻ ԼՈՒՅՍ» փակ բաժնետիրական ընկերության «Արմավիր» փոքր </w:t>
      </w:r>
      <w:r w:rsidR="00A66F23" w:rsidRPr="001C04A3">
        <w:rPr>
          <w:rStyle w:val="namak0"/>
          <w:lang w:val="af-ZA"/>
        </w:rPr>
        <w:t>հիդրոէլեկտրակայանից</w:t>
      </w:r>
      <w:r w:rsidR="00176F3F" w:rsidRPr="001C04A3">
        <w:rPr>
          <w:rStyle w:val="namak0"/>
          <w:lang w:val="hy-AM"/>
        </w:rPr>
        <w:t xml:space="preserve"> </w:t>
      </w:r>
      <w:r w:rsidRPr="001C04A3">
        <w:rPr>
          <w:rStyle w:val="namak0"/>
          <w:lang w:val="af-ZA"/>
        </w:rPr>
        <w:t xml:space="preserve">առաքվող էլեկտրական էներգիայի սակագինը սահմանելու և Հայաստանի Հանրապետության էներգետիկայի հանձնաժողովի 1998 թվականի դեկտեմբերի 1-ի «Փոքր ՀԷԿ-երից </w:t>
      </w:r>
      <w:r w:rsidRPr="001C04A3">
        <w:rPr>
          <w:rStyle w:val="namak0"/>
          <w:lang w:val="af-ZA"/>
        </w:rPr>
        <w:lastRenderedPageBreak/>
        <w:t>առաքվող էլեկտրաէներգիայի 1999 թվականի սակագների մասին» №56 որոշումն ուժը կորցրած ճանաչելու մասին» №413Ա որոշում</w:t>
      </w:r>
      <w:r w:rsidR="0070466A" w:rsidRPr="001C04A3">
        <w:rPr>
          <w:rStyle w:val="namak0"/>
          <w:lang w:val="hy-AM"/>
        </w:rPr>
        <w:t>ը</w:t>
      </w:r>
      <w:r w:rsidR="007210A3">
        <w:rPr>
          <w:rStyle w:val="namak0"/>
          <w:lang w:val="hy-AM"/>
        </w:rPr>
        <w:t>,</w:t>
      </w:r>
    </w:p>
    <w:p w14:paraId="0E3493D0" w14:textId="77777777" w:rsidR="00EB4DF9" w:rsidRPr="001C04A3" w:rsidRDefault="00EB4DF9" w:rsidP="00973A4D">
      <w:pPr>
        <w:pStyle w:val="aa"/>
        <w:numPr>
          <w:ilvl w:val="0"/>
          <w:numId w:val="22"/>
        </w:numPr>
        <w:spacing w:after="0" w:line="360" w:lineRule="auto"/>
        <w:jc w:val="both"/>
        <w:rPr>
          <w:rStyle w:val="namak0"/>
          <w:lang w:val="af-ZA"/>
        </w:rPr>
      </w:pPr>
      <w:r w:rsidRPr="001C04A3">
        <w:rPr>
          <w:rStyle w:val="namak0"/>
          <w:lang w:val="af-ZA"/>
        </w:rPr>
        <w:t xml:space="preserve">2014 թվականի հունվարի 29-ի </w:t>
      </w:r>
      <w:r w:rsidR="00176F3F" w:rsidRPr="001C04A3">
        <w:rPr>
          <w:rStyle w:val="namak0"/>
          <w:lang w:val="hy-AM"/>
        </w:rPr>
        <w:t>«</w:t>
      </w:r>
      <w:r w:rsidRPr="001C04A3">
        <w:rPr>
          <w:rStyle w:val="namak0"/>
          <w:lang w:val="af-ZA"/>
        </w:rPr>
        <w:t xml:space="preserve">«ԳԳՎ» սահմանափակ պատասխանատվությամբ ընկերության «Վարդան» փոքր </w:t>
      </w:r>
      <w:r w:rsidR="00A66F23" w:rsidRPr="001C04A3">
        <w:rPr>
          <w:rStyle w:val="namak0"/>
          <w:lang w:val="af-ZA"/>
        </w:rPr>
        <w:t>հիդրոէլեկտրակայանից</w:t>
      </w:r>
      <w:r w:rsidRPr="001C04A3">
        <w:rPr>
          <w:rStyle w:val="namak0"/>
          <w:lang w:val="af-ZA"/>
        </w:rPr>
        <w:t xml:space="preserve"> առաքվող էլեկտրական էներգիայի սակագինը սահմանելու մասին» №9Ա </w:t>
      </w:r>
      <w:r w:rsidR="0070466A" w:rsidRPr="001C04A3">
        <w:rPr>
          <w:rStyle w:val="namak0"/>
          <w:lang w:val="hy-AM"/>
        </w:rPr>
        <w:t>որոշումը</w:t>
      </w:r>
      <w:r w:rsidR="007210A3">
        <w:rPr>
          <w:rStyle w:val="namak0"/>
          <w:lang w:val="hy-AM"/>
        </w:rPr>
        <w:t>,</w:t>
      </w:r>
    </w:p>
    <w:p w14:paraId="12174584" w14:textId="77777777" w:rsidR="00770EE5" w:rsidRPr="001C04A3" w:rsidRDefault="00770EE5" w:rsidP="00973A4D">
      <w:pPr>
        <w:pStyle w:val="aa"/>
        <w:numPr>
          <w:ilvl w:val="0"/>
          <w:numId w:val="22"/>
        </w:numPr>
        <w:spacing w:after="0" w:line="360" w:lineRule="auto"/>
        <w:jc w:val="both"/>
        <w:rPr>
          <w:rFonts w:ascii="GHEA Grapalat" w:hAnsi="GHEA Grapalat" w:cs="Sylfaen"/>
          <w:spacing w:val="-4"/>
          <w:lang w:val="af-ZA"/>
        </w:rPr>
      </w:pPr>
      <w:r w:rsidRPr="001C04A3">
        <w:rPr>
          <w:rStyle w:val="namak0"/>
          <w:lang w:val="af-ZA"/>
        </w:rPr>
        <w:t xml:space="preserve">2002 թվականի </w:t>
      </w:r>
      <w:r w:rsidRPr="001C04A3">
        <w:rPr>
          <w:rStyle w:val="namak0"/>
          <w:lang w:val="hy-AM"/>
        </w:rPr>
        <w:t>փետրվարի</w:t>
      </w:r>
      <w:r w:rsidRPr="001C04A3">
        <w:rPr>
          <w:rStyle w:val="namak0"/>
          <w:lang w:val="af-ZA"/>
        </w:rPr>
        <w:t xml:space="preserve"> </w:t>
      </w:r>
      <w:r w:rsidRPr="001C04A3">
        <w:rPr>
          <w:rStyle w:val="namak0"/>
          <w:lang w:val="hy-AM"/>
        </w:rPr>
        <w:t>20</w:t>
      </w:r>
      <w:r w:rsidRPr="001C04A3">
        <w:rPr>
          <w:rStyle w:val="namak0"/>
          <w:lang w:val="af-ZA"/>
        </w:rPr>
        <w:t xml:space="preserve">-ի </w:t>
      </w:r>
      <w:r w:rsidR="00176F3F" w:rsidRPr="001C04A3">
        <w:rPr>
          <w:rStyle w:val="namak0"/>
          <w:lang w:val="hy-AM"/>
        </w:rPr>
        <w:t>«</w:t>
      </w:r>
      <w:r w:rsidRPr="001C04A3">
        <w:rPr>
          <w:rStyle w:val="namak0"/>
          <w:lang w:val="af-ZA"/>
        </w:rPr>
        <w:t>«</w:t>
      </w:r>
      <w:r w:rsidRPr="001C04A3">
        <w:rPr>
          <w:rStyle w:val="namak0"/>
          <w:lang w:val="hy-AM"/>
        </w:rPr>
        <w:t>Նարեկ-Լ</w:t>
      </w:r>
      <w:r w:rsidRPr="001C04A3">
        <w:rPr>
          <w:rStyle w:val="namak0"/>
          <w:lang w:val="af-ZA"/>
        </w:rPr>
        <w:t>.</w:t>
      </w:r>
      <w:r w:rsidRPr="001C04A3">
        <w:rPr>
          <w:rStyle w:val="namak0"/>
          <w:lang w:val="hy-AM"/>
        </w:rPr>
        <w:t>Կ</w:t>
      </w:r>
      <w:r w:rsidRPr="001C04A3">
        <w:rPr>
          <w:rStyle w:val="namak0"/>
          <w:lang w:val="af-ZA"/>
        </w:rPr>
        <w:t>» սահմանափակ</w:t>
      </w:r>
      <w:r w:rsidR="001C04A3">
        <w:rPr>
          <w:rStyle w:val="namak0"/>
          <w:lang w:val="af-ZA"/>
        </w:rPr>
        <w:t xml:space="preserve"> պատասխանատվությամբ ընկերության </w:t>
      </w:r>
      <w:r w:rsidRPr="001C04A3">
        <w:rPr>
          <w:rStyle w:val="namak0"/>
          <w:lang w:val="af-ZA"/>
        </w:rPr>
        <w:t xml:space="preserve">փոքր </w:t>
      </w:r>
      <w:r w:rsidR="00A66F23" w:rsidRPr="001C04A3">
        <w:rPr>
          <w:rStyle w:val="namak0"/>
          <w:lang w:val="af-ZA"/>
        </w:rPr>
        <w:t>հիդրոէլեկտրակայանից</w:t>
      </w:r>
      <w:r w:rsidRPr="001C04A3">
        <w:rPr>
          <w:rStyle w:val="namak0"/>
          <w:lang w:val="af-ZA"/>
        </w:rPr>
        <w:t xml:space="preserve"> առաքվող էլեկտրական էներգիայի սակագինը սահմանելու մասին» №</w:t>
      </w:r>
      <w:r w:rsidRPr="001C04A3">
        <w:rPr>
          <w:rStyle w:val="namak0"/>
          <w:lang w:val="hy-AM"/>
        </w:rPr>
        <w:t>9</w:t>
      </w:r>
      <w:r w:rsidRPr="001C04A3">
        <w:rPr>
          <w:rStyle w:val="namak0"/>
          <w:lang w:val="af-ZA"/>
        </w:rPr>
        <w:t>Ա որոշում</w:t>
      </w:r>
      <w:r w:rsidR="0070466A" w:rsidRPr="001C04A3">
        <w:rPr>
          <w:rStyle w:val="namak0"/>
          <w:lang w:val="hy-AM"/>
        </w:rPr>
        <w:t>ը</w:t>
      </w:r>
      <w:r w:rsidR="007210A3">
        <w:rPr>
          <w:rStyle w:val="namak0"/>
          <w:lang w:val="hy-AM"/>
        </w:rPr>
        <w:t>,</w:t>
      </w:r>
    </w:p>
    <w:p w14:paraId="21D2A036" w14:textId="77777777" w:rsidR="00770EE5" w:rsidRPr="001C04A3" w:rsidRDefault="00EB4DF9" w:rsidP="00973A4D">
      <w:pPr>
        <w:pStyle w:val="aa"/>
        <w:numPr>
          <w:ilvl w:val="0"/>
          <w:numId w:val="22"/>
        </w:numPr>
        <w:spacing w:after="0" w:line="360" w:lineRule="auto"/>
        <w:jc w:val="both"/>
        <w:rPr>
          <w:rStyle w:val="namak0"/>
          <w:lang w:val="af-ZA"/>
        </w:rPr>
      </w:pPr>
      <w:r w:rsidRPr="001C04A3">
        <w:rPr>
          <w:rStyle w:val="namak0"/>
          <w:lang w:val="af-ZA"/>
        </w:rPr>
        <w:t xml:space="preserve">2019 նոյեմբերի 13-ի </w:t>
      </w:r>
      <w:r w:rsidR="00176F3F" w:rsidRPr="001C04A3">
        <w:rPr>
          <w:rStyle w:val="namak0"/>
          <w:lang w:val="hy-AM"/>
        </w:rPr>
        <w:t>«</w:t>
      </w:r>
      <w:r w:rsidRPr="001C04A3">
        <w:rPr>
          <w:rStyle w:val="namak0"/>
          <w:lang w:val="af-ZA"/>
        </w:rPr>
        <w:t xml:space="preserve">«ՆԱՐԷՆԵՐԳՈ» սահմանափակ պատասխանատվությամբ ընկերության «Գառնի» փոքր </w:t>
      </w:r>
      <w:r w:rsidR="00A66F23" w:rsidRPr="001C04A3">
        <w:rPr>
          <w:rStyle w:val="namak0"/>
          <w:lang w:val="af-ZA"/>
        </w:rPr>
        <w:t>հիդրոէլեկտրակայանից</w:t>
      </w:r>
      <w:r w:rsidRPr="001C04A3">
        <w:rPr>
          <w:rStyle w:val="namak0"/>
          <w:lang w:val="af-ZA"/>
        </w:rPr>
        <w:t xml:space="preserve"> առաքվող էլեկտրական էներգիայի սակագինը ս</w:t>
      </w:r>
      <w:r w:rsidR="00176F3F" w:rsidRPr="001C04A3">
        <w:rPr>
          <w:rStyle w:val="namak0"/>
          <w:lang w:val="af-ZA"/>
        </w:rPr>
        <w:t>ահմանելու մասին» №428Ա որոշումը</w:t>
      </w:r>
      <w:r w:rsidR="007210A3">
        <w:rPr>
          <w:rStyle w:val="namak0"/>
          <w:lang w:val="hy-AM"/>
        </w:rPr>
        <w:t>,</w:t>
      </w:r>
    </w:p>
    <w:p w14:paraId="2859077E" w14:textId="77777777" w:rsidR="00DF0AED" w:rsidRPr="001C04A3" w:rsidRDefault="00770EE5" w:rsidP="00973A4D">
      <w:pPr>
        <w:pStyle w:val="aa"/>
        <w:numPr>
          <w:ilvl w:val="0"/>
          <w:numId w:val="22"/>
        </w:numPr>
        <w:spacing w:after="0" w:line="360" w:lineRule="auto"/>
        <w:jc w:val="both"/>
        <w:rPr>
          <w:rFonts w:ascii="GHEA Grapalat" w:hAnsi="GHEA Grapalat" w:cs="Sylfaen"/>
          <w:spacing w:val="-4"/>
          <w:lang w:val="af-ZA"/>
        </w:rPr>
      </w:pPr>
      <w:r w:rsidRPr="001C04A3">
        <w:rPr>
          <w:rStyle w:val="namak0"/>
          <w:lang w:val="hy-AM"/>
        </w:rPr>
        <w:t xml:space="preserve">2021 թվականի փետրվարի 3-ի «ԱԼԵՔՍ ԷՆԴ ՀՈԼԴԻՆԳ» սահմանափակ պատասխանատվությամբ ընկերության </w:t>
      </w:r>
      <w:proofErr w:type="spellStart"/>
      <w:r w:rsidRPr="001C04A3">
        <w:rPr>
          <w:rStyle w:val="namak0"/>
          <w:lang w:val="hy-AM"/>
        </w:rPr>
        <w:t>ջերմաէլեկտրակայանից</w:t>
      </w:r>
      <w:proofErr w:type="spellEnd"/>
      <w:r w:rsidRPr="001C04A3">
        <w:rPr>
          <w:rStyle w:val="namak0"/>
          <w:lang w:val="hy-AM"/>
        </w:rPr>
        <w:t xml:space="preserve"> առաքվող էլեկտրական էներգիայի սակագինը սահմանելու մասին» №27Ա</w:t>
      </w:r>
      <w:r w:rsidRPr="001C04A3">
        <w:rPr>
          <w:rFonts w:ascii="GHEA Grapalat" w:hAnsi="GHEA Grapalat" w:cs="Arial"/>
          <w:spacing w:val="-4"/>
          <w:kern w:val="28"/>
          <w:lang w:val="af-ZA"/>
        </w:rPr>
        <w:t xml:space="preserve"> </w:t>
      </w:r>
      <w:r w:rsidR="00EB4DF9" w:rsidRPr="001C04A3">
        <w:rPr>
          <w:rFonts w:ascii="GHEA Grapalat" w:hAnsi="GHEA Grapalat" w:cs="Arial"/>
          <w:spacing w:val="-4"/>
          <w:kern w:val="28"/>
          <w:lang w:val="hy-AM"/>
        </w:rPr>
        <w:t>որոշում</w:t>
      </w:r>
      <w:r w:rsidR="007169AF" w:rsidRPr="001C04A3">
        <w:rPr>
          <w:rFonts w:ascii="GHEA Grapalat" w:hAnsi="GHEA Grapalat" w:cs="Sylfaen"/>
          <w:spacing w:val="-4"/>
          <w:lang w:val="hy-AM"/>
        </w:rPr>
        <w:t>ը</w:t>
      </w:r>
      <w:r w:rsidR="007210A3">
        <w:rPr>
          <w:rFonts w:ascii="GHEA Grapalat" w:hAnsi="GHEA Grapalat" w:cs="Sylfaen"/>
          <w:spacing w:val="-4"/>
          <w:lang w:val="hy-AM"/>
        </w:rPr>
        <w:t>։</w:t>
      </w:r>
    </w:p>
    <w:p w14:paraId="7A81385F" w14:textId="36ADAEAF" w:rsidR="0010369E" w:rsidRPr="001C04A3" w:rsidRDefault="0010369E" w:rsidP="00973A4D">
      <w:pPr>
        <w:pStyle w:val="aa"/>
        <w:numPr>
          <w:ilvl w:val="0"/>
          <w:numId w:val="21"/>
        </w:numPr>
        <w:spacing w:after="0" w:line="360" w:lineRule="auto"/>
        <w:jc w:val="both"/>
        <w:rPr>
          <w:rFonts w:ascii="GHEA Grapalat" w:hAnsi="GHEA Grapalat" w:cs="Sylfaen"/>
          <w:lang w:val="hy-AM"/>
        </w:rPr>
      </w:pPr>
      <w:r w:rsidRPr="001C04A3">
        <w:rPr>
          <w:rFonts w:ascii="GHEA Grapalat" w:hAnsi="GHEA Grapalat" w:cs="Sylfaen"/>
          <w:spacing w:val="-4"/>
          <w:lang w:val="af-ZA"/>
        </w:rPr>
        <w:t>Սույն</w:t>
      </w:r>
      <w:r w:rsidRPr="001C04A3">
        <w:rPr>
          <w:rFonts w:ascii="GHEA Grapalat" w:hAnsi="GHEA Grapalat" w:cs="ArTarumianTimes"/>
          <w:color w:val="000000"/>
          <w:spacing w:val="-4"/>
          <w:kern w:val="28"/>
          <w:lang w:val="af-ZA"/>
        </w:rPr>
        <w:t xml:space="preserve"> որոշումն ուժի մեջ մտնելու պահից երկամսյա ժամկետում</w:t>
      </w:r>
      <w:r w:rsidR="00994BAA" w:rsidRPr="001C04A3">
        <w:rPr>
          <w:rFonts w:ascii="GHEA Grapalat" w:hAnsi="GHEA Grapalat" w:cs="ArTarumianTimes"/>
          <w:color w:val="000000"/>
          <w:spacing w:val="-4"/>
          <w:kern w:val="28"/>
          <w:lang w:val="af-ZA"/>
        </w:rPr>
        <w:t xml:space="preserve"> կարող է բողոքարկվել</w:t>
      </w:r>
      <w:r w:rsidRPr="001C04A3">
        <w:rPr>
          <w:rFonts w:ascii="GHEA Grapalat" w:hAnsi="GHEA Grapalat" w:cs="ArTarumianTimes"/>
          <w:color w:val="000000"/>
          <w:spacing w:val="-4"/>
          <w:kern w:val="28"/>
          <w:lang w:val="af-ZA"/>
        </w:rPr>
        <w:t xml:space="preserve"> </w:t>
      </w:r>
      <w:r w:rsidR="00AB2250" w:rsidRPr="001C04A3">
        <w:rPr>
          <w:rFonts w:ascii="GHEA Grapalat" w:hAnsi="GHEA Grapalat" w:cs="Sylfaen"/>
          <w:lang w:val="hy-AM"/>
        </w:rPr>
        <w:t xml:space="preserve">Հայաստանի Հանրապետության վարչական դատարան կամ </w:t>
      </w:r>
      <w:r w:rsidRPr="001C04A3">
        <w:rPr>
          <w:rFonts w:ascii="GHEA Grapalat" w:hAnsi="GHEA Grapalat" w:cs="ArTarumianTimes"/>
          <w:color w:val="000000"/>
          <w:spacing w:val="-4"/>
          <w:kern w:val="28"/>
          <w:lang w:val="af-ZA"/>
        </w:rPr>
        <w:t>Հայաստանի Հանրապետության հանրային ծառայությունները կարգավորող հանձնաժողով</w:t>
      </w:r>
      <w:r w:rsidR="00994BAA" w:rsidRPr="001C04A3">
        <w:rPr>
          <w:rFonts w:ascii="GHEA Grapalat" w:hAnsi="GHEA Grapalat" w:cs="ArTarumianTimes"/>
          <w:color w:val="000000"/>
          <w:spacing w:val="-4"/>
          <w:kern w:val="28"/>
          <w:lang w:val="af-ZA"/>
        </w:rPr>
        <w:t xml:space="preserve"> և բողոքարկումը չի կասեցնում որոշման գործողությունը կամ </w:t>
      </w:r>
      <w:r w:rsidR="00994BAA" w:rsidRPr="00973A4D">
        <w:rPr>
          <w:rFonts w:ascii="GHEA Grapalat" w:hAnsi="GHEA Grapalat" w:cs="Sylfaen"/>
          <w:spacing w:val="-4"/>
          <w:lang w:val="hy-AM"/>
        </w:rPr>
        <w:t>կատարումը</w:t>
      </w:r>
      <w:r w:rsidR="00994BAA" w:rsidRPr="001C04A3">
        <w:rPr>
          <w:rFonts w:ascii="GHEA Grapalat" w:hAnsi="GHEA Grapalat" w:cs="ArTarumianTimes"/>
          <w:color w:val="000000"/>
          <w:spacing w:val="-4"/>
          <w:kern w:val="28"/>
          <w:lang w:val="af-ZA"/>
        </w:rPr>
        <w:t>։</w:t>
      </w:r>
      <w:r w:rsidR="00973A4D">
        <w:rPr>
          <w:rFonts w:ascii="GHEA Grapalat" w:hAnsi="GHEA Grapalat" w:cs="ArTarumianTimes"/>
          <w:color w:val="000000"/>
          <w:spacing w:val="-4"/>
          <w:kern w:val="28"/>
          <w:lang w:val="af-ZA"/>
        </w:rPr>
        <w:t xml:space="preserve"> </w:t>
      </w:r>
    </w:p>
    <w:p w14:paraId="4A5C9F47" w14:textId="77777777" w:rsidR="00687253" w:rsidRPr="001C04A3" w:rsidRDefault="000A70F1" w:rsidP="00973A4D">
      <w:pPr>
        <w:pStyle w:val="aa"/>
        <w:numPr>
          <w:ilvl w:val="0"/>
          <w:numId w:val="21"/>
        </w:numPr>
        <w:spacing w:after="0" w:line="360" w:lineRule="auto"/>
        <w:jc w:val="both"/>
        <w:rPr>
          <w:rFonts w:ascii="GHEA Grapalat" w:hAnsi="GHEA Grapalat"/>
          <w:b/>
          <w:lang w:val="hy-AM"/>
        </w:rPr>
      </w:pPr>
      <w:r w:rsidRPr="00973A4D">
        <w:rPr>
          <w:rFonts w:ascii="GHEA Grapalat" w:hAnsi="GHEA Grapalat" w:cs="Sylfaen"/>
          <w:spacing w:val="-4"/>
          <w:lang w:val="hy-AM"/>
        </w:rPr>
        <w:t>Սույն</w:t>
      </w:r>
      <w:r w:rsidRPr="001C04A3">
        <w:rPr>
          <w:rFonts w:ascii="GHEA Grapalat" w:hAnsi="GHEA Grapalat" w:cs="Sylfaen"/>
          <w:spacing w:val="-4"/>
          <w:lang w:val="af-ZA"/>
        </w:rPr>
        <w:t xml:space="preserve"> որոշումն ուժի մեջ է մտնում 20</w:t>
      </w:r>
      <w:r w:rsidR="008A063C" w:rsidRPr="001C04A3">
        <w:rPr>
          <w:rFonts w:ascii="GHEA Grapalat" w:hAnsi="GHEA Grapalat" w:cs="Sylfaen"/>
          <w:spacing w:val="-4"/>
          <w:lang w:val="hy-AM"/>
        </w:rPr>
        <w:t>2</w:t>
      </w:r>
      <w:r w:rsidR="00D609FF" w:rsidRPr="001C04A3">
        <w:rPr>
          <w:rFonts w:ascii="GHEA Grapalat" w:hAnsi="GHEA Grapalat" w:cs="Sylfaen"/>
          <w:spacing w:val="-4"/>
          <w:lang w:val="hy-AM"/>
        </w:rPr>
        <w:t>2</w:t>
      </w:r>
      <w:r w:rsidRPr="001C04A3">
        <w:rPr>
          <w:rFonts w:ascii="GHEA Grapalat" w:hAnsi="GHEA Grapalat" w:cs="Sylfaen"/>
          <w:spacing w:val="-4"/>
          <w:lang w:val="af-ZA"/>
        </w:rPr>
        <w:t xml:space="preserve"> թվականի </w:t>
      </w:r>
      <w:r w:rsidR="007F58A3" w:rsidRPr="001C04A3">
        <w:rPr>
          <w:rFonts w:ascii="GHEA Grapalat" w:hAnsi="GHEA Grapalat" w:cs="Sylfaen"/>
          <w:spacing w:val="-4"/>
          <w:lang w:val="hy-AM"/>
        </w:rPr>
        <w:t>փետրվար</w:t>
      </w:r>
      <w:r w:rsidR="0007762D" w:rsidRPr="001C04A3">
        <w:rPr>
          <w:rFonts w:ascii="GHEA Grapalat" w:hAnsi="GHEA Grapalat" w:cs="Sylfaen"/>
          <w:spacing w:val="-4"/>
          <w:lang w:val="hy-AM"/>
        </w:rPr>
        <w:t>ի</w:t>
      </w:r>
      <w:r w:rsidR="00D1634D" w:rsidRPr="001C04A3">
        <w:rPr>
          <w:rFonts w:ascii="GHEA Grapalat" w:hAnsi="GHEA Grapalat" w:cs="Sylfaen"/>
          <w:spacing w:val="-4"/>
          <w:lang w:val="af-ZA"/>
        </w:rPr>
        <w:t xml:space="preserve"> </w:t>
      </w:r>
      <w:r w:rsidR="00AB3118" w:rsidRPr="001C04A3">
        <w:rPr>
          <w:rFonts w:ascii="GHEA Grapalat" w:hAnsi="GHEA Grapalat" w:cs="Sylfaen"/>
          <w:spacing w:val="-4"/>
          <w:lang w:val="af-ZA"/>
        </w:rPr>
        <w:t>1</w:t>
      </w:r>
      <w:r w:rsidRPr="001C04A3">
        <w:rPr>
          <w:rFonts w:ascii="GHEA Grapalat" w:hAnsi="GHEA Grapalat" w:cs="Sylfaen"/>
          <w:spacing w:val="-4"/>
          <w:lang w:val="af-ZA"/>
        </w:rPr>
        <w:t>-ից:</w:t>
      </w:r>
    </w:p>
    <w:p w14:paraId="2F71A391" w14:textId="77777777" w:rsidR="00973A4D" w:rsidRPr="00973A4D" w:rsidRDefault="00973A4D" w:rsidP="00973A4D">
      <w:pPr>
        <w:pStyle w:val="Storagrutun"/>
        <w:rPr>
          <w:rFonts w:ascii="GHEA Grapalat" w:hAnsi="GHEA Grapalat"/>
          <w:b/>
          <w:bCs/>
        </w:rPr>
      </w:pPr>
    </w:p>
    <w:p w14:paraId="58CB748F" w14:textId="77777777" w:rsidR="00973A4D" w:rsidRPr="00973A4D" w:rsidRDefault="00973A4D" w:rsidP="00973A4D">
      <w:pPr>
        <w:pStyle w:val="Storagrutun"/>
        <w:rPr>
          <w:rFonts w:ascii="GHEA Grapalat" w:hAnsi="GHEA Grapalat"/>
          <w:b/>
          <w:bCs/>
        </w:rPr>
      </w:pPr>
    </w:p>
    <w:p w14:paraId="06A4A962" w14:textId="77777777" w:rsidR="00973A4D" w:rsidRPr="00973A4D" w:rsidRDefault="00973A4D" w:rsidP="00973A4D">
      <w:pPr>
        <w:pStyle w:val="Storagrutun"/>
        <w:rPr>
          <w:rFonts w:ascii="GHEA Grapalat" w:hAnsi="GHEA Grapalat"/>
          <w:b/>
          <w:bCs/>
        </w:rPr>
      </w:pPr>
    </w:p>
    <w:p w14:paraId="160847C4" w14:textId="181DAA45" w:rsidR="008A063C" w:rsidRPr="00973A4D" w:rsidRDefault="00973A4D" w:rsidP="00973A4D">
      <w:pPr>
        <w:pStyle w:val="Storagrutun"/>
        <w:rPr>
          <w:rFonts w:ascii="GHEA Grapalat" w:hAnsi="GHEA Grapalat"/>
          <w:b/>
          <w:bCs/>
        </w:rPr>
      </w:pPr>
      <w:r w:rsidRPr="00973A4D">
        <w:rPr>
          <w:rFonts w:ascii="GHEA Grapalat" w:hAnsi="GHEA Grapalat"/>
          <w:b/>
          <w:bCs/>
        </w:rPr>
        <w:t xml:space="preserve"> </w:t>
      </w:r>
      <w:r w:rsidR="008A063C" w:rsidRPr="00973A4D">
        <w:rPr>
          <w:rFonts w:ascii="GHEA Grapalat" w:hAnsi="GHEA Grapalat"/>
          <w:b/>
          <w:bCs/>
        </w:rPr>
        <w:t>ՀԱՅԱՍՏԱՆԻ ՀԱՆՐԱՊԵՏՈՒԹՅԱՆ ՀԱՆՐԱՅԻՆ</w:t>
      </w:r>
    </w:p>
    <w:p w14:paraId="56B5F821" w14:textId="3EC1F054" w:rsidR="008A063C" w:rsidRPr="00973A4D" w:rsidRDefault="008A063C" w:rsidP="00973A4D">
      <w:pPr>
        <w:pStyle w:val="Storagrutun"/>
        <w:ind w:firstLine="567"/>
        <w:rPr>
          <w:rFonts w:ascii="GHEA Grapalat" w:hAnsi="GHEA Grapalat"/>
          <w:b/>
          <w:bCs/>
        </w:rPr>
      </w:pPr>
      <w:r w:rsidRPr="00973A4D">
        <w:rPr>
          <w:rFonts w:ascii="GHEA Grapalat" w:hAnsi="GHEA Grapalat"/>
          <w:b/>
          <w:bCs/>
        </w:rPr>
        <w:t>ԾԱՌԱՅՈՒԹՅՈՒՆՆԵՐԸ ԿԱՐԳԱՎՈՐՈՂ</w:t>
      </w:r>
    </w:p>
    <w:p w14:paraId="093313E6" w14:textId="4C3308FD" w:rsidR="005A4724" w:rsidRPr="00973A4D" w:rsidRDefault="008A063C" w:rsidP="00973A4D">
      <w:pPr>
        <w:pStyle w:val="Storagrutun1"/>
        <w:tabs>
          <w:tab w:val="clear" w:pos="992"/>
          <w:tab w:val="clear" w:pos="7655"/>
        </w:tabs>
        <w:ind w:firstLine="1134"/>
        <w:rPr>
          <w:rFonts w:ascii="GHEA Grapalat" w:hAnsi="GHEA Grapalat"/>
          <w:b/>
          <w:bCs/>
        </w:rPr>
      </w:pPr>
      <w:r w:rsidRPr="00973A4D">
        <w:rPr>
          <w:rFonts w:ascii="GHEA Grapalat" w:hAnsi="GHEA Grapalat"/>
          <w:b/>
          <w:bCs/>
        </w:rPr>
        <w:t>ՀԱՆՁՆԱԺՈՂՈՎԻ ՆԱԽԱԳԱՀ՝</w:t>
      </w:r>
      <w:r w:rsidR="00973A4D" w:rsidRPr="00973A4D">
        <w:rPr>
          <w:rFonts w:ascii="GHEA Grapalat" w:hAnsi="GHEA Grapalat"/>
          <w:b/>
          <w:bCs/>
          <w:lang w:val="hy-AM"/>
        </w:rPr>
        <w:t xml:space="preserve"> </w:t>
      </w:r>
      <w:r w:rsidR="00973A4D">
        <w:rPr>
          <w:rFonts w:ascii="GHEA Grapalat" w:hAnsi="GHEA Grapalat"/>
          <w:b/>
          <w:bCs/>
          <w:lang w:val="hy-AM"/>
        </w:rPr>
        <w:tab/>
      </w:r>
      <w:r w:rsidR="00973A4D">
        <w:rPr>
          <w:rFonts w:ascii="GHEA Grapalat" w:hAnsi="GHEA Grapalat"/>
          <w:b/>
          <w:bCs/>
          <w:lang w:val="hy-AM"/>
        </w:rPr>
        <w:tab/>
      </w:r>
      <w:r w:rsidR="00973A4D">
        <w:rPr>
          <w:rFonts w:ascii="GHEA Grapalat" w:hAnsi="GHEA Grapalat"/>
          <w:b/>
          <w:bCs/>
          <w:lang w:val="hy-AM"/>
        </w:rPr>
        <w:tab/>
      </w:r>
      <w:r w:rsidR="00973A4D">
        <w:rPr>
          <w:rFonts w:ascii="GHEA Grapalat" w:hAnsi="GHEA Grapalat"/>
          <w:b/>
          <w:bCs/>
          <w:lang w:val="hy-AM"/>
        </w:rPr>
        <w:tab/>
      </w:r>
      <w:r w:rsidRPr="00973A4D">
        <w:rPr>
          <w:rFonts w:ascii="GHEA Grapalat" w:hAnsi="GHEA Grapalat"/>
          <w:b/>
          <w:bCs/>
          <w:lang w:val="hy-AM"/>
        </w:rPr>
        <w:t>Գ</w:t>
      </w:r>
      <w:r w:rsidRPr="00973A4D">
        <w:rPr>
          <w:rFonts w:ascii="GHEA Grapalat" w:hAnsi="GHEA Grapalat"/>
          <w:b/>
          <w:bCs/>
        </w:rPr>
        <w:t>.</w:t>
      </w:r>
      <w:r w:rsidR="00EA2E27" w:rsidRPr="00973A4D">
        <w:rPr>
          <w:rFonts w:ascii="GHEA Grapalat" w:hAnsi="GHEA Grapalat"/>
          <w:b/>
          <w:bCs/>
        </w:rPr>
        <w:t xml:space="preserve"> </w:t>
      </w:r>
      <w:r w:rsidRPr="00973A4D">
        <w:rPr>
          <w:rFonts w:ascii="GHEA Grapalat" w:hAnsi="GHEA Grapalat"/>
          <w:b/>
          <w:bCs/>
          <w:lang w:val="hy-AM"/>
        </w:rPr>
        <w:t>ԲԱՂՐԱՄ</w:t>
      </w:r>
      <w:r w:rsidRPr="00973A4D">
        <w:rPr>
          <w:rFonts w:ascii="GHEA Grapalat" w:hAnsi="GHEA Grapalat"/>
          <w:b/>
          <w:bCs/>
        </w:rPr>
        <w:t>ՅԱՆ</w:t>
      </w:r>
    </w:p>
    <w:p w14:paraId="0D180E99" w14:textId="6EF4B555" w:rsidR="00973A4D" w:rsidRDefault="00973A4D" w:rsidP="00973A4D">
      <w:pPr>
        <w:pStyle w:val="Storagrutun1"/>
      </w:pPr>
    </w:p>
    <w:p w14:paraId="3CDD6F19" w14:textId="15FBD73E" w:rsidR="00973A4D" w:rsidRDefault="00973A4D" w:rsidP="00973A4D">
      <w:pPr>
        <w:pStyle w:val="Storagrutun1"/>
      </w:pPr>
    </w:p>
    <w:p w14:paraId="797D3219" w14:textId="77777777" w:rsidR="00973A4D" w:rsidRPr="001C04A3" w:rsidRDefault="00973A4D" w:rsidP="00973A4D">
      <w:pPr>
        <w:pStyle w:val="Storagrutun1"/>
      </w:pPr>
    </w:p>
    <w:p w14:paraId="078F1794" w14:textId="1EA9EBA3" w:rsidR="008809D3" w:rsidRPr="001C04A3" w:rsidRDefault="00973A4D" w:rsidP="00973A4D">
      <w:pPr>
        <w:pStyle w:val="gam"/>
        <w:tabs>
          <w:tab w:val="clear" w:pos="737"/>
        </w:tabs>
        <w:spacing w:line="240" w:lineRule="auto"/>
        <w:ind w:right="0"/>
        <w:jc w:val="left"/>
        <w:rPr>
          <w:rFonts w:ascii="GHEA Grapalat" w:hAnsi="GHEA Grapalat"/>
          <w:sz w:val="20"/>
          <w:szCs w:val="20"/>
        </w:rPr>
      </w:pPr>
      <w:r>
        <w:rPr>
          <w:rFonts w:ascii="GHEA Grapalat" w:hAnsi="GHEA Grapalat"/>
          <w:sz w:val="20"/>
          <w:szCs w:val="20"/>
        </w:rPr>
        <w:t xml:space="preserve"> </w:t>
      </w:r>
      <w:r w:rsidR="008809D3" w:rsidRPr="001C04A3">
        <w:rPr>
          <w:rFonts w:ascii="GHEA Grapalat" w:hAnsi="GHEA Grapalat"/>
          <w:sz w:val="20"/>
          <w:szCs w:val="20"/>
        </w:rPr>
        <w:t>ք. Երևան</w:t>
      </w:r>
    </w:p>
    <w:p w14:paraId="17884503" w14:textId="52F7DB59" w:rsidR="005C5B93" w:rsidRPr="001C04A3" w:rsidRDefault="00973A4D" w:rsidP="00973A4D">
      <w:pPr>
        <w:pStyle w:val="gam"/>
        <w:tabs>
          <w:tab w:val="clear" w:pos="737"/>
        </w:tabs>
        <w:spacing w:line="240" w:lineRule="auto"/>
        <w:ind w:right="0"/>
        <w:jc w:val="left"/>
        <w:rPr>
          <w:rFonts w:ascii="GHEA Grapalat" w:hAnsi="GHEA Grapalat"/>
          <w:sz w:val="20"/>
          <w:szCs w:val="20"/>
        </w:rPr>
      </w:pPr>
      <w:r>
        <w:rPr>
          <w:rFonts w:ascii="GHEA Grapalat" w:hAnsi="GHEA Grapalat"/>
          <w:sz w:val="20"/>
          <w:szCs w:val="20"/>
        </w:rPr>
        <w:t xml:space="preserve"> </w:t>
      </w:r>
      <w:r w:rsidR="005C5B93" w:rsidRPr="001C04A3">
        <w:rPr>
          <w:rFonts w:ascii="GHEA Grapalat" w:hAnsi="GHEA Grapalat"/>
          <w:sz w:val="20"/>
          <w:szCs w:val="20"/>
        </w:rPr>
        <w:t>29</w:t>
      </w:r>
      <w:r w:rsidR="00902002" w:rsidRPr="001C04A3">
        <w:rPr>
          <w:rFonts w:ascii="GHEA Grapalat" w:hAnsi="GHEA Grapalat"/>
          <w:sz w:val="20"/>
          <w:szCs w:val="20"/>
          <w:lang w:val="hy-AM"/>
        </w:rPr>
        <w:t xml:space="preserve"> </w:t>
      </w:r>
      <w:r w:rsidR="00F017A8" w:rsidRPr="001C04A3">
        <w:rPr>
          <w:rFonts w:ascii="GHEA Grapalat" w:hAnsi="GHEA Grapalat"/>
          <w:sz w:val="20"/>
          <w:szCs w:val="20"/>
        </w:rPr>
        <w:t>դեկտեմբերի</w:t>
      </w:r>
      <w:r w:rsidR="008809D3" w:rsidRPr="001C04A3">
        <w:rPr>
          <w:rFonts w:ascii="GHEA Grapalat" w:hAnsi="GHEA Grapalat"/>
          <w:sz w:val="20"/>
          <w:szCs w:val="20"/>
        </w:rPr>
        <w:t xml:space="preserve"> 20</w:t>
      </w:r>
      <w:r w:rsidR="0057546A" w:rsidRPr="001C04A3">
        <w:rPr>
          <w:rFonts w:ascii="GHEA Grapalat" w:hAnsi="GHEA Grapalat"/>
          <w:sz w:val="20"/>
          <w:szCs w:val="20"/>
          <w:lang w:val="hy-AM"/>
        </w:rPr>
        <w:t>2</w:t>
      </w:r>
      <w:r w:rsidR="00527FE0" w:rsidRPr="001C04A3">
        <w:rPr>
          <w:rFonts w:ascii="GHEA Grapalat" w:hAnsi="GHEA Grapalat"/>
          <w:sz w:val="20"/>
          <w:szCs w:val="20"/>
          <w:lang w:val="hy-AM"/>
        </w:rPr>
        <w:t>1</w:t>
      </w:r>
      <w:r w:rsidR="008809D3" w:rsidRPr="001C04A3">
        <w:rPr>
          <w:rFonts w:ascii="GHEA Grapalat" w:hAnsi="GHEA Grapalat"/>
          <w:sz w:val="20"/>
          <w:szCs w:val="20"/>
        </w:rPr>
        <w:t>թ.</w:t>
      </w:r>
    </w:p>
    <w:sectPr w:rsidR="005C5B93" w:rsidRPr="001C04A3" w:rsidSect="00492838">
      <w:headerReference w:type="even" r:id="rId9"/>
      <w:footerReference w:type="even" r:id="rId10"/>
      <w:footerReference w:type="default" r:id="rId11"/>
      <w:pgSz w:w="11906" w:h="16838" w:code="9"/>
      <w:pgMar w:top="851" w:right="1134" w:bottom="426"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B051" w14:textId="77777777" w:rsidR="00974C7A" w:rsidRDefault="00974C7A">
      <w:r>
        <w:separator/>
      </w:r>
    </w:p>
  </w:endnote>
  <w:endnote w:type="continuationSeparator" w:id="0">
    <w:p w14:paraId="78B446F0" w14:textId="77777777" w:rsidR="00974C7A" w:rsidRDefault="0097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Tarumian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ork New">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823F" w14:textId="77777777" w:rsidR="0024398B" w:rsidRDefault="0024398B" w:rsidP="00415D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7E71FD" w14:textId="77777777" w:rsidR="0024398B" w:rsidRDefault="0024398B" w:rsidP="004C38F3">
    <w:pPr>
      <w:pStyle w:val="a5"/>
      <w:ind w:right="360"/>
    </w:pPr>
  </w:p>
  <w:p w14:paraId="53E80593" w14:textId="77777777" w:rsidR="0024398B" w:rsidRDefault="0024398B"/>
  <w:p w14:paraId="072AAC40" w14:textId="77777777" w:rsidR="0024398B" w:rsidRDefault="0024398B"/>
  <w:p w14:paraId="0B1ED08B" w14:textId="77777777" w:rsidR="0024398B" w:rsidRDefault="0024398B"/>
  <w:p w14:paraId="38332E4D" w14:textId="77777777" w:rsidR="0024398B" w:rsidRDefault="002439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77CB" w14:textId="77777777" w:rsidR="0024398B" w:rsidRPr="00B8199A" w:rsidRDefault="0024398B" w:rsidP="00A74510">
    <w:pPr>
      <w:pStyle w:val="a5"/>
      <w:framePr w:wrap="around" w:vAnchor="text" w:hAnchor="margin" w:xAlign="right" w:y="1"/>
      <w:rPr>
        <w:rStyle w:val="a7"/>
        <w:rFonts w:ascii="GHEA Grapalat" w:hAnsi="GHEA Grapalat"/>
        <w:sz w:val="20"/>
        <w:szCs w:val="20"/>
      </w:rPr>
    </w:pPr>
    <w:r w:rsidRPr="00B8199A">
      <w:rPr>
        <w:rStyle w:val="a7"/>
        <w:rFonts w:ascii="GHEA Grapalat" w:hAnsi="GHEA Grapalat"/>
        <w:sz w:val="20"/>
        <w:szCs w:val="20"/>
      </w:rPr>
      <w:fldChar w:fldCharType="begin"/>
    </w:r>
    <w:r w:rsidRPr="00B8199A">
      <w:rPr>
        <w:rStyle w:val="a7"/>
        <w:rFonts w:ascii="GHEA Grapalat" w:hAnsi="GHEA Grapalat"/>
        <w:sz w:val="20"/>
        <w:szCs w:val="20"/>
      </w:rPr>
      <w:instrText xml:space="preserve">PAGE  </w:instrText>
    </w:r>
    <w:r w:rsidRPr="00B8199A">
      <w:rPr>
        <w:rStyle w:val="a7"/>
        <w:rFonts w:ascii="GHEA Grapalat" w:hAnsi="GHEA Grapalat"/>
        <w:sz w:val="20"/>
        <w:szCs w:val="20"/>
      </w:rPr>
      <w:fldChar w:fldCharType="separate"/>
    </w:r>
    <w:r w:rsidR="00376829">
      <w:rPr>
        <w:rStyle w:val="a7"/>
        <w:rFonts w:ascii="GHEA Grapalat" w:hAnsi="GHEA Grapalat"/>
        <w:noProof/>
        <w:sz w:val="20"/>
        <w:szCs w:val="20"/>
      </w:rPr>
      <w:t>5</w:t>
    </w:r>
    <w:r w:rsidRPr="00B8199A">
      <w:rPr>
        <w:rStyle w:val="a7"/>
        <w:rFonts w:ascii="GHEA Grapalat" w:hAnsi="GHEA Grapalat"/>
        <w:sz w:val="20"/>
        <w:szCs w:val="20"/>
      </w:rPr>
      <w:fldChar w:fldCharType="end"/>
    </w:r>
  </w:p>
  <w:p w14:paraId="1EF797E4" w14:textId="77777777" w:rsidR="0024398B" w:rsidRPr="00B8199A" w:rsidRDefault="0024398B" w:rsidP="00415D43">
    <w:pPr>
      <w:ind w:right="360"/>
      <w:rPr>
        <w:rFonts w:ascii="GHEA Grapalat" w:hAnsi="GHEA Grapal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E47A" w14:textId="77777777" w:rsidR="00974C7A" w:rsidRDefault="00974C7A">
      <w:r>
        <w:separator/>
      </w:r>
    </w:p>
  </w:footnote>
  <w:footnote w:type="continuationSeparator" w:id="0">
    <w:p w14:paraId="23225483" w14:textId="77777777" w:rsidR="00974C7A" w:rsidRDefault="0097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115C" w14:textId="77777777" w:rsidR="0024398B" w:rsidRDefault="0024398B"/>
  <w:p w14:paraId="78C8BC54" w14:textId="77777777" w:rsidR="0024398B" w:rsidRDefault="0024398B"/>
  <w:p w14:paraId="47EDCE6A" w14:textId="77777777" w:rsidR="0024398B" w:rsidRDefault="0024398B"/>
  <w:p w14:paraId="09148191" w14:textId="77777777" w:rsidR="0024398B" w:rsidRDefault="00243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90B"/>
    <w:multiLevelType w:val="hybridMultilevel"/>
    <w:tmpl w:val="1018C0F0"/>
    <w:lvl w:ilvl="0" w:tplc="91FE29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6C37E7B"/>
    <w:multiLevelType w:val="hybridMultilevel"/>
    <w:tmpl w:val="326A81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3754B2"/>
    <w:multiLevelType w:val="hybridMultilevel"/>
    <w:tmpl w:val="CF5EF1B4"/>
    <w:lvl w:ilvl="0" w:tplc="040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E4A232D"/>
    <w:multiLevelType w:val="hybridMultilevel"/>
    <w:tmpl w:val="6A28E0A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15:restartNumberingAfterBreak="0">
    <w:nsid w:val="21586A5D"/>
    <w:multiLevelType w:val="hybridMultilevel"/>
    <w:tmpl w:val="1FE87512"/>
    <w:lvl w:ilvl="0" w:tplc="B810EFEE">
      <w:start w:val="1"/>
      <w:numFmt w:val="decimal"/>
      <w:lvlText w:val="%1)"/>
      <w:lvlJc w:val="left"/>
      <w:pPr>
        <w:ind w:left="764" w:hanging="4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4B60553"/>
    <w:multiLevelType w:val="hybridMultilevel"/>
    <w:tmpl w:val="B750FE72"/>
    <w:lvl w:ilvl="0" w:tplc="0419000F">
      <w:start w:val="1"/>
      <w:numFmt w:val="decimal"/>
      <w:lvlText w:val="%1."/>
      <w:lvlJc w:val="left"/>
      <w:pPr>
        <w:tabs>
          <w:tab w:val="num" w:pos="1440"/>
        </w:tabs>
        <w:ind w:left="1440" w:hanging="360"/>
      </w:pPr>
    </w:lvl>
    <w:lvl w:ilvl="1" w:tplc="02723138">
      <w:start w:val="1"/>
      <w:numFmt w:val="decimal"/>
      <w:lvlText w:val="%2)"/>
      <w:lvlJc w:val="left"/>
      <w:pPr>
        <w:tabs>
          <w:tab w:val="num" w:pos="2160"/>
        </w:tabs>
        <w:ind w:left="2160" w:hanging="360"/>
      </w:pPr>
      <w:rPr>
        <w:rFonts w:hint="default"/>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DD32EEA"/>
    <w:multiLevelType w:val="hybridMultilevel"/>
    <w:tmpl w:val="164251C2"/>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40BD616C"/>
    <w:multiLevelType w:val="hybridMultilevel"/>
    <w:tmpl w:val="73B2D8B6"/>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8" w15:restartNumberingAfterBreak="0">
    <w:nsid w:val="43914BB0"/>
    <w:multiLevelType w:val="multilevel"/>
    <w:tmpl w:val="FEC8028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475F4B9D"/>
    <w:multiLevelType w:val="hybridMultilevel"/>
    <w:tmpl w:val="E700A9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96B4762"/>
    <w:multiLevelType w:val="hybridMultilevel"/>
    <w:tmpl w:val="1C985D1A"/>
    <w:lvl w:ilvl="0" w:tplc="76A640A2">
      <w:start w:val="1"/>
      <w:numFmt w:val="decimal"/>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A9E453A"/>
    <w:multiLevelType w:val="hybridMultilevel"/>
    <w:tmpl w:val="E522FF52"/>
    <w:lvl w:ilvl="0" w:tplc="D38656FE">
      <w:start w:val="1"/>
      <w:numFmt w:val="decimal"/>
      <w:pStyle w:val="voroshumspisok"/>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D8D675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03C5A04"/>
    <w:multiLevelType w:val="multilevel"/>
    <w:tmpl w:val="29089618"/>
    <w:lvl w:ilvl="0">
      <w:start w:val="1"/>
      <w:numFmt w:val="decimal"/>
      <w:lvlText w:val="%1."/>
      <w:lvlJc w:val="left"/>
      <w:pPr>
        <w:tabs>
          <w:tab w:val="num" w:pos="465"/>
        </w:tabs>
        <w:ind w:left="465" w:hanging="465"/>
      </w:pPr>
      <w:rPr>
        <w:rFonts w:ascii="Times New Roman" w:hAnsi="Times New Roman" w:hint="default"/>
        <w:color w:val="auto"/>
      </w:rPr>
    </w:lvl>
    <w:lvl w:ilvl="1">
      <w:start w:val="1"/>
      <w:numFmt w:val="decimal"/>
      <w:lvlText w:val="%1.%2."/>
      <w:lvlJc w:val="left"/>
      <w:pPr>
        <w:tabs>
          <w:tab w:val="num" w:pos="840"/>
        </w:tabs>
        <w:ind w:left="840" w:hanging="720"/>
      </w:pPr>
      <w:rPr>
        <w:rFonts w:ascii="Times New Roman" w:hAnsi="Times New Roman" w:hint="default"/>
        <w:color w:val="auto"/>
      </w:rPr>
    </w:lvl>
    <w:lvl w:ilvl="2">
      <w:start w:val="1"/>
      <w:numFmt w:val="decimal"/>
      <w:lvlText w:val="%1.%2.%3."/>
      <w:lvlJc w:val="left"/>
      <w:pPr>
        <w:tabs>
          <w:tab w:val="num" w:pos="1080"/>
        </w:tabs>
        <w:ind w:left="1080" w:hanging="1080"/>
      </w:pPr>
      <w:rPr>
        <w:rFonts w:ascii="Times New Roman" w:hAnsi="Times New Roman" w:hint="default"/>
        <w:color w:val="auto"/>
      </w:rPr>
    </w:lvl>
    <w:lvl w:ilvl="3">
      <w:start w:val="1"/>
      <w:numFmt w:val="decimal"/>
      <w:lvlText w:val="%1.%2.%3.%4."/>
      <w:lvlJc w:val="left"/>
      <w:pPr>
        <w:tabs>
          <w:tab w:val="num" w:pos="1440"/>
        </w:tabs>
        <w:ind w:left="1440" w:hanging="1440"/>
      </w:pPr>
      <w:rPr>
        <w:rFonts w:ascii="Times New Roman" w:hAnsi="Times New Roman" w:hint="default"/>
        <w:color w:val="auto"/>
      </w:rPr>
    </w:lvl>
    <w:lvl w:ilvl="4">
      <w:start w:val="1"/>
      <w:numFmt w:val="decimal"/>
      <w:lvlText w:val="%1.%2.%3.%4.%5."/>
      <w:lvlJc w:val="left"/>
      <w:pPr>
        <w:tabs>
          <w:tab w:val="num" w:pos="1440"/>
        </w:tabs>
        <w:ind w:left="1440" w:hanging="1440"/>
      </w:pPr>
      <w:rPr>
        <w:rFonts w:ascii="Times New Roman" w:hAnsi="Times New Roman" w:hint="default"/>
        <w:color w:val="auto"/>
      </w:rPr>
    </w:lvl>
    <w:lvl w:ilvl="5">
      <w:start w:val="1"/>
      <w:numFmt w:val="decimal"/>
      <w:lvlText w:val="%1.%2.%3.%4.%5.%6."/>
      <w:lvlJc w:val="left"/>
      <w:pPr>
        <w:tabs>
          <w:tab w:val="num" w:pos="1800"/>
        </w:tabs>
        <w:ind w:left="1800" w:hanging="1800"/>
      </w:pPr>
      <w:rPr>
        <w:rFonts w:ascii="Times New Roman" w:hAnsi="Times New Roman" w:hint="default"/>
        <w:color w:val="auto"/>
      </w:rPr>
    </w:lvl>
    <w:lvl w:ilvl="6">
      <w:start w:val="1"/>
      <w:numFmt w:val="decimal"/>
      <w:lvlText w:val="%1.%2.%3.%4.%5.%6.%7."/>
      <w:lvlJc w:val="left"/>
      <w:pPr>
        <w:tabs>
          <w:tab w:val="num" w:pos="2160"/>
        </w:tabs>
        <w:ind w:left="2160" w:hanging="2160"/>
      </w:pPr>
      <w:rPr>
        <w:rFonts w:ascii="Times New Roman" w:hAnsi="Times New Roman" w:hint="default"/>
        <w:color w:val="auto"/>
      </w:rPr>
    </w:lvl>
    <w:lvl w:ilvl="7">
      <w:start w:val="1"/>
      <w:numFmt w:val="decimal"/>
      <w:lvlText w:val="%1.%2.%3.%4.%5.%6.%7.%8."/>
      <w:lvlJc w:val="left"/>
      <w:pPr>
        <w:tabs>
          <w:tab w:val="num" w:pos="2520"/>
        </w:tabs>
        <w:ind w:left="2520" w:hanging="2520"/>
      </w:pPr>
      <w:rPr>
        <w:rFonts w:ascii="Times New Roman" w:hAnsi="Times New Roman" w:hint="default"/>
        <w:color w:val="auto"/>
      </w:rPr>
    </w:lvl>
    <w:lvl w:ilvl="8">
      <w:start w:val="1"/>
      <w:numFmt w:val="decimal"/>
      <w:lvlText w:val="%1.%2.%3.%4.%5.%6.%7.%8.%9."/>
      <w:lvlJc w:val="left"/>
      <w:pPr>
        <w:tabs>
          <w:tab w:val="num" w:pos="2520"/>
        </w:tabs>
        <w:ind w:left="2520" w:hanging="2520"/>
      </w:pPr>
      <w:rPr>
        <w:rFonts w:ascii="Times New Roman" w:hAnsi="Times New Roman" w:hint="default"/>
        <w:color w:val="auto"/>
      </w:rPr>
    </w:lvl>
  </w:abstractNum>
  <w:abstractNum w:abstractNumId="14" w15:restartNumberingAfterBreak="0">
    <w:nsid w:val="5CC40B92"/>
    <w:multiLevelType w:val="hybridMultilevel"/>
    <w:tmpl w:val="1F9E7304"/>
    <w:lvl w:ilvl="0" w:tplc="40068D7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1FC5AB4"/>
    <w:multiLevelType w:val="multilevel"/>
    <w:tmpl w:val="D506CE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D135B5"/>
    <w:multiLevelType w:val="hybridMultilevel"/>
    <w:tmpl w:val="BD8049D2"/>
    <w:lvl w:ilvl="0" w:tplc="4712EDA0">
      <w:start w:val="1"/>
      <w:numFmt w:val="decimal"/>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40642"/>
    <w:multiLevelType w:val="hybridMultilevel"/>
    <w:tmpl w:val="57A6CBFA"/>
    <w:lvl w:ilvl="0" w:tplc="E55C78B4">
      <w:start w:val="1"/>
      <w:numFmt w:val="decimal"/>
      <w:lvlText w:val="%1."/>
      <w:lvlJc w:val="left"/>
      <w:pPr>
        <w:tabs>
          <w:tab w:val="num" w:pos="1440"/>
        </w:tabs>
        <w:ind w:left="1440" w:hanging="360"/>
      </w:pPr>
      <w:rPr>
        <w:b w:val="0"/>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69A10F47"/>
    <w:multiLevelType w:val="hybridMultilevel"/>
    <w:tmpl w:val="1C985D1A"/>
    <w:lvl w:ilvl="0" w:tplc="76A640A2">
      <w:start w:val="1"/>
      <w:numFmt w:val="decimal"/>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9F350F8"/>
    <w:multiLevelType w:val="multilevel"/>
    <w:tmpl w:val="F9A6E5D0"/>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Wingdings" w:hAnsi="Wingding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78E24146"/>
    <w:multiLevelType w:val="hybridMultilevel"/>
    <w:tmpl w:val="3D38F4BE"/>
    <w:lvl w:ilvl="0" w:tplc="1C08A1FE">
      <w:start w:val="1"/>
      <w:numFmt w:val="decimal"/>
      <w:lvlText w:val="%1)"/>
      <w:lvlJc w:val="left"/>
      <w:pPr>
        <w:tabs>
          <w:tab w:val="num" w:pos="825"/>
        </w:tabs>
        <w:ind w:left="825" w:hanging="360"/>
      </w:pPr>
      <w:rPr>
        <w:rFonts w:hint="default"/>
        <w:color w:val="000000"/>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21" w15:restartNumberingAfterBreak="0">
    <w:nsid w:val="7E654441"/>
    <w:multiLevelType w:val="hybridMultilevel"/>
    <w:tmpl w:val="B5C24A0E"/>
    <w:lvl w:ilvl="0" w:tplc="6A28E21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5"/>
  </w:num>
  <w:num w:numId="4">
    <w:abstractNumId w:val="17"/>
  </w:num>
  <w:num w:numId="5">
    <w:abstractNumId w:val="9"/>
  </w:num>
  <w:num w:numId="6">
    <w:abstractNumId w:val="0"/>
  </w:num>
  <w:num w:numId="7">
    <w:abstractNumId w:val="13"/>
  </w:num>
  <w:num w:numId="8">
    <w:abstractNumId w:val="14"/>
  </w:num>
  <w:num w:numId="9">
    <w:abstractNumId w:val="20"/>
  </w:num>
  <w:num w:numId="10">
    <w:abstractNumId w:val="5"/>
  </w:num>
  <w:num w:numId="11">
    <w:abstractNumId w:val="19"/>
  </w:num>
  <w:num w:numId="12">
    <w:abstractNumId w:val="8"/>
  </w:num>
  <w:num w:numId="13">
    <w:abstractNumId w:val="2"/>
  </w:num>
  <w:num w:numId="14">
    <w:abstractNumId w:val="3"/>
  </w:num>
  <w:num w:numId="15">
    <w:abstractNumId w:val="4"/>
  </w:num>
  <w:num w:numId="16">
    <w:abstractNumId w:val="6"/>
  </w:num>
  <w:num w:numId="17">
    <w:abstractNumId w:val="18"/>
  </w:num>
  <w:num w:numId="18">
    <w:abstractNumId w:val="7"/>
  </w:num>
  <w:num w:numId="19">
    <w:abstractNumId w:val="10"/>
  </w:num>
  <w:num w:numId="20">
    <w:abstractNumId w:val="1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CC"/>
    <w:rsid w:val="00000C07"/>
    <w:rsid w:val="00001DFF"/>
    <w:rsid w:val="00002C03"/>
    <w:rsid w:val="000033BD"/>
    <w:rsid w:val="00003625"/>
    <w:rsid w:val="00004B8F"/>
    <w:rsid w:val="00004EE1"/>
    <w:rsid w:val="0001031B"/>
    <w:rsid w:val="00010557"/>
    <w:rsid w:val="00010A96"/>
    <w:rsid w:val="00010ECE"/>
    <w:rsid w:val="00011034"/>
    <w:rsid w:val="00014CCB"/>
    <w:rsid w:val="00015AD2"/>
    <w:rsid w:val="0002006C"/>
    <w:rsid w:val="000203E2"/>
    <w:rsid w:val="00021093"/>
    <w:rsid w:val="00023157"/>
    <w:rsid w:val="000249EC"/>
    <w:rsid w:val="00024BB1"/>
    <w:rsid w:val="0002505E"/>
    <w:rsid w:val="00025BBF"/>
    <w:rsid w:val="00026D74"/>
    <w:rsid w:val="00027E20"/>
    <w:rsid w:val="0003247D"/>
    <w:rsid w:val="0003257C"/>
    <w:rsid w:val="00034E4A"/>
    <w:rsid w:val="000350A8"/>
    <w:rsid w:val="00041D9C"/>
    <w:rsid w:val="000449A0"/>
    <w:rsid w:val="00044DDC"/>
    <w:rsid w:val="00047BFF"/>
    <w:rsid w:val="0005138A"/>
    <w:rsid w:val="000515A5"/>
    <w:rsid w:val="00051ED2"/>
    <w:rsid w:val="0005403E"/>
    <w:rsid w:val="00056BA9"/>
    <w:rsid w:val="000570EC"/>
    <w:rsid w:val="00057B5E"/>
    <w:rsid w:val="00060D76"/>
    <w:rsid w:val="00067826"/>
    <w:rsid w:val="00067A23"/>
    <w:rsid w:val="0007071C"/>
    <w:rsid w:val="00070C03"/>
    <w:rsid w:val="0007150B"/>
    <w:rsid w:val="00071618"/>
    <w:rsid w:val="000733A8"/>
    <w:rsid w:val="0007508B"/>
    <w:rsid w:val="00075778"/>
    <w:rsid w:val="0007762D"/>
    <w:rsid w:val="00083863"/>
    <w:rsid w:val="000841A0"/>
    <w:rsid w:val="000846E3"/>
    <w:rsid w:val="0008483F"/>
    <w:rsid w:val="00090D91"/>
    <w:rsid w:val="000916F4"/>
    <w:rsid w:val="0009215C"/>
    <w:rsid w:val="00092658"/>
    <w:rsid w:val="00092F97"/>
    <w:rsid w:val="00093670"/>
    <w:rsid w:val="0009465D"/>
    <w:rsid w:val="00094CF5"/>
    <w:rsid w:val="000A0AED"/>
    <w:rsid w:val="000A16FB"/>
    <w:rsid w:val="000A1A09"/>
    <w:rsid w:val="000A1D5C"/>
    <w:rsid w:val="000A2291"/>
    <w:rsid w:val="000A34C0"/>
    <w:rsid w:val="000A499B"/>
    <w:rsid w:val="000A70F1"/>
    <w:rsid w:val="000B071E"/>
    <w:rsid w:val="000B284F"/>
    <w:rsid w:val="000B3148"/>
    <w:rsid w:val="000B4D99"/>
    <w:rsid w:val="000B5812"/>
    <w:rsid w:val="000B7C38"/>
    <w:rsid w:val="000C0EAD"/>
    <w:rsid w:val="000C1CD1"/>
    <w:rsid w:val="000C29B3"/>
    <w:rsid w:val="000C3DCB"/>
    <w:rsid w:val="000C4334"/>
    <w:rsid w:val="000C6DB1"/>
    <w:rsid w:val="000D0155"/>
    <w:rsid w:val="000D0B68"/>
    <w:rsid w:val="000D39D9"/>
    <w:rsid w:val="000D65E0"/>
    <w:rsid w:val="000D78AB"/>
    <w:rsid w:val="000E042D"/>
    <w:rsid w:val="000E0458"/>
    <w:rsid w:val="000E06BF"/>
    <w:rsid w:val="000E0C20"/>
    <w:rsid w:val="000E16D3"/>
    <w:rsid w:val="000E3091"/>
    <w:rsid w:val="000E3C93"/>
    <w:rsid w:val="000E44A2"/>
    <w:rsid w:val="000E4E90"/>
    <w:rsid w:val="000E7224"/>
    <w:rsid w:val="000F0C0D"/>
    <w:rsid w:val="000F1FC8"/>
    <w:rsid w:val="000F7F50"/>
    <w:rsid w:val="001014E1"/>
    <w:rsid w:val="0010369E"/>
    <w:rsid w:val="00104585"/>
    <w:rsid w:val="00106F43"/>
    <w:rsid w:val="001106C7"/>
    <w:rsid w:val="00113640"/>
    <w:rsid w:val="00115DAF"/>
    <w:rsid w:val="00115FFF"/>
    <w:rsid w:val="00117364"/>
    <w:rsid w:val="00120CF7"/>
    <w:rsid w:val="001232B8"/>
    <w:rsid w:val="0012485E"/>
    <w:rsid w:val="001264DB"/>
    <w:rsid w:val="00127669"/>
    <w:rsid w:val="00130B32"/>
    <w:rsid w:val="00131E9E"/>
    <w:rsid w:val="00133F2F"/>
    <w:rsid w:val="001344CD"/>
    <w:rsid w:val="001354B5"/>
    <w:rsid w:val="00136B49"/>
    <w:rsid w:val="001379A9"/>
    <w:rsid w:val="001444F3"/>
    <w:rsid w:val="00145005"/>
    <w:rsid w:val="001465EE"/>
    <w:rsid w:val="00146CD1"/>
    <w:rsid w:val="00146E0B"/>
    <w:rsid w:val="00151735"/>
    <w:rsid w:val="00154BFF"/>
    <w:rsid w:val="00154D08"/>
    <w:rsid w:val="0016074E"/>
    <w:rsid w:val="001666C6"/>
    <w:rsid w:val="00166746"/>
    <w:rsid w:val="00166B83"/>
    <w:rsid w:val="00166F54"/>
    <w:rsid w:val="001703AA"/>
    <w:rsid w:val="0017135E"/>
    <w:rsid w:val="001725B9"/>
    <w:rsid w:val="0017634B"/>
    <w:rsid w:val="00176F3F"/>
    <w:rsid w:val="00177D42"/>
    <w:rsid w:val="001824BA"/>
    <w:rsid w:val="00182C44"/>
    <w:rsid w:val="00183194"/>
    <w:rsid w:val="0018514E"/>
    <w:rsid w:val="0018571F"/>
    <w:rsid w:val="00185971"/>
    <w:rsid w:val="0019101C"/>
    <w:rsid w:val="00191FC5"/>
    <w:rsid w:val="00192B53"/>
    <w:rsid w:val="00192F80"/>
    <w:rsid w:val="00195C20"/>
    <w:rsid w:val="00197D87"/>
    <w:rsid w:val="001A1B06"/>
    <w:rsid w:val="001A2B3E"/>
    <w:rsid w:val="001A3D0B"/>
    <w:rsid w:val="001A493D"/>
    <w:rsid w:val="001A6903"/>
    <w:rsid w:val="001A6C4A"/>
    <w:rsid w:val="001A7A44"/>
    <w:rsid w:val="001B04B1"/>
    <w:rsid w:val="001B1A96"/>
    <w:rsid w:val="001B4C0A"/>
    <w:rsid w:val="001B616C"/>
    <w:rsid w:val="001B6824"/>
    <w:rsid w:val="001B750C"/>
    <w:rsid w:val="001C04A3"/>
    <w:rsid w:val="001C2E75"/>
    <w:rsid w:val="001C3014"/>
    <w:rsid w:val="001C4315"/>
    <w:rsid w:val="001C5699"/>
    <w:rsid w:val="001C5940"/>
    <w:rsid w:val="001D0108"/>
    <w:rsid w:val="001D0F2D"/>
    <w:rsid w:val="001D405E"/>
    <w:rsid w:val="001D67AC"/>
    <w:rsid w:val="001E1A5E"/>
    <w:rsid w:val="001E5529"/>
    <w:rsid w:val="001E6D42"/>
    <w:rsid w:val="001E6E6A"/>
    <w:rsid w:val="001E71E8"/>
    <w:rsid w:val="001F02C0"/>
    <w:rsid w:val="001F0492"/>
    <w:rsid w:val="001F3829"/>
    <w:rsid w:val="001F3B4D"/>
    <w:rsid w:val="001F45DE"/>
    <w:rsid w:val="001F4A4E"/>
    <w:rsid w:val="001F681E"/>
    <w:rsid w:val="001F6EE4"/>
    <w:rsid w:val="001F75A9"/>
    <w:rsid w:val="00201007"/>
    <w:rsid w:val="00201DDE"/>
    <w:rsid w:val="00202069"/>
    <w:rsid w:val="00202891"/>
    <w:rsid w:val="00203E0E"/>
    <w:rsid w:val="00204981"/>
    <w:rsid w:val="00204E02"/>
    <w:rsid w:val="00205F7E"/>
    <w:rsid w:val="002102C2"/>
    <w:rsid w:val="00211345"/>
    <w:rsid w:val="00214C0B"/>
    <w:rsid w:val="002163FF"/>
    <w:rsid w:val="00216478"/>
    <w:rsid w:val="0022017C"/>
    <w:rsid w:val="00223F5B"/>
    <w:rsid w:val="0022560D"/>
    <w:rsid w:val="00226F69"/>
    <w:rsid w:val="002275DA"/>
    <w:rsid w:val="00232ED4"/>
    <w:rsid w:val="00233704"/>
    <w:rsid w:val="00234763"/>
    <w:rsid w:val="0024398B"/>
    <w:rsid w:val="00245D3E"/>
    <w:rsid w:val="00251439"/>
    <w:rsid w:val="00252023"/>
    <w:rsid w:val="00254FB5"/>
    <w:rsid w:val="002562FE"/>
    <w:rsid w:val="002606F7"/>
    <w:rsid w:val="002609CC"/>
    <w:rsid w:val="00261260"/>
    <w:rsid w:val="002613FD"/>
    <w:rsid w:val="00261FAE"/>
    <w:rsid w:val="0026278A"/>
    <w:rsid w:val="0026298F"/>
    <w:rsid w:val="00263105"/>
    <w:rsid w:val="00267743"/>
    <w:rsid w:val="00267B40"/>
    <w:rsid w:val="002720E7"/>
    <w:rsid w:val="00272683"/>
    <w:rsid w:val="002727FF"/>
    <w:rsid w:val="0027430E"/>
    <w:rsid w:val="00276D36"/>
    <w:rsid w:val="002777D7"/>
    <w:rsid w:val="00277943"/>
    <w:rsid w:val="0028392B"/>
    <w:rsid w:val="0028465A"/>
    <w:rsid w:val="00290659"/>
    <w:rsid w:val="00290C6C"/>
    <w:rsid w:val="00291775"/>
    <w:rsid w:val="00291C1D"/>
    <w:rsid w:val="00295970"/>
    <w:rsid w:val="0029696A"/>
    <w:rsid w:val="00297ABB"/>
    <w:rsid w:val="00297D54"/>
    <w:rsid w:val="002A2763"/>
    <w:rsid w:val="002A3939"/>
    <w:rsid w:val="002A3B4D"/>
    <w:rsid w:val="002B4892"/>
    <w:rsid w:val="002B4E7A"/>
    <w:rsid w:val="002C2C20"/>
    <w:rsid w:val="002C439B"/>
    <w:rsid w:val="002C4FF5"/>
    <w:rsid w:val="002C5E18"/>
    <w:rsid w:val="002C7D79"/>
    <w:rsid w:val="002D02FD"/>
    <w:rsid w:val="002D4218"/>
    <w:rsid w:val="002D4274"/>
    <w:rsid w:val="002D4925"/>
    <w:rsid w:val="002D69AD"/>
    <w:rsid w:val="002D753F"/>
    <w:rsid w:val="002D7A61"/>
    <w:rsid w:val="002E0E27"/>
    <w:rsid w:val="002E2B64"/>
    <w:rsid w:val="002E6C35"/>
    <w:rsid w:val="002E79B6"/>
    <w:rsid w:val="002F1B5A"/>
    <w:rsid w:val="002F7499"/>
    <w:rsid w:val="003054B5"/>
    <w:rsid w:val="003068A5"/>
    <w:rsid w:val="00310234"/>
    <w:rsid w:val="0031292D"/>
    <w:rsid w:val="003140BD"/>
    <w:rsid w:val="003213A6"/>
    <w:rsid w:val="00323DCC"/>
    <w:rsid w:val="00334804"/>
    <w:rsid w:val="00335580"/>
    <w:rsid w:val="00335BCD"/>
    <w:rsid w:val="00336D9B"/>
    <w:rsid w:val="003402B2"/>
    <w:rsid w:val="003416F5"/>
    <w:rsid w:val="00344BFD"/>
    <w:rsid w:val="00346526"/>
    <w:rsid w:val="0035008E"/>
    <w:rsid w:val="00350F24"/>
    <w:rsid w:val="003569C3"/>
    <w:rsid w:val="003601C1"/>
    <w:rsid w:val="00361126"/>
    <w:rsid w:val="00361672"/>
    <w:rsid w:val="00363274"/>
    <w:rsid w:val="00366A68"/>
    <w:rsid w:val="0037304E"/>
    <w:rsid w:val="00376081"/>
    <w:rsid w:val="00376829"/>
    <w:rsid w:val="00376A78"/>
    <w:rsid w:val="00380A40"/>
    <w:rsid w:val="00381025"/>
    <w:rsid w:val="00381548"/>
    <w:rsid w:val="00383822"/>
    <w:rsid w:val="00383E26"/>
    <w:rsid w:val="00383F84"/>
    <w:rsid w:val="003841DD"/>
    <w:rsid w:val="00384716"/>
    <w:rsid w:val="00386094"/>
    <w:rsid w:val="0038676B"/>
    <w:rsid w:val="00386921"/>
    <w:rsid w:val="00387349"/>
    <w:rsid w:val="0039157D"/>
    <w:rsid w:val="00395A99"/>
    <w:rsid w:val="00396CCF"/>
    <w:rsid w:val="003A2CDE"/>
    <w:rsid w:val="003A351B"/>
    <w:rsid w:val="003A574A"/>
    <w:rsid w:val="003B0939"/>
    <w:rsid w:val="003B0C13"/>
    <w:rsid w:val="003B1F03"/>
    <w:rsid w:val="003B2745"/>
    <w:rsid w:val="003B2A5A"/>
    <w:rsid w:val="003B5A93"/>
    <w:rsid w:val="003C0595"/>
    <w:rsid w:val="003C09E4"/>
    <w:rsid w:val="003C1621"/>
    <w:rsid w:val="003C1D36"/>
    <w:rsid w:val="003C2150"/>
    <w:rsid w:val="003C5C7E"/>
    <w:rsid w:val="003C7BCA"/>
    <w:rsid w:val="003D0D36"/>
    <w:rsid w:val="003D1DD6"/>
    <w:rsid w:val="003D2C3B"/>
    <w:rsid w:val="003D3132"/>
    <w:rsid w:val="003D3350"/>
    <w:rsid w:val="003D5409"/>
    <w:rsid w:val="003D61BC"/>
    <w:rsid w:val="003D6734"/>
    <w:rsid w:val="003D7D66"/>
    <w:rsid w:val="003E2898"/>
    <w:rsid w:val="003E478C"/>
    <w:rsid w:val="003E7251"/>
    <w:rsid w:val="003F0A96"/>
    <w:rsid w:val="003F2AB7"/>
    <w:rsid w:val="003F4AB8"/>
    <w:rsid w:val="003F5E6E"/>
    <w:rsid w:val="003F75F4"/>
    <w:rsid w:val="004023DD"/>
    <w:rsid w:val="00402E73"/>
    <w:rsid w:val="00404CAB"/>
    <w:rsid w:val="004055FD"/>
    <w:rsid w:val="00410DF7"/>
    <w:rsid w:val="00412B6C"/>
    <w:rsid w:val="004134F9"/>
    <w:rsid w:val="00415D43"/>
    <w:rsid w:val="00421FE6"/>
    <w:rsid w:val="00424E2F"/>
    <w:rsid w:val="00425BBE"/>
    <w:rsid w:val="00427CC4"/>
    <w:rsid w:val="00433A7F"/>
    <w:rsid w:val="004406AF"/>
    <w:rsid w:val="004408C8"/>
    <w:rsid w:val="0044150A"/>
    <w:rsid w:val="00444FF7"/>
    <w:rsid w:val="00445652"/>
    <w:rsid w:val="004457C5"/>
    <w:rsid w:val="004459EC"/>
    <w:rsid w:val="00447812"/>
    <w:rsid w:val="00447DA4"/>
    <w:rsid w:val="00451113"/>
    <w:rsid w:val="004517CE"/>
    <w:rsid w:val="00451D03"/>
    <w:rsid w:val="004540DE"/>
    <w:rsid w:val="004574A7"/>
    <w:rsid w:val="0046047C"/>
    <w:rsid w:val="004625FE"/>
    <w:rsid w:val="00462E6E"/>
    <w:rsid w:val="004646FA"/>
    <w:rsid w:val="00465560"/>
    <w:rsid w:val="0046585F"/>
    <w:rsid w:val="0046699C"/>
    <w:rsid w:val="004723F9"/>
    <w:rsid w:val="00472EE6"/>
    <w:rsid w:val="0047648B"/>
    <w:rsid w:val="00476720"/>
    <w:rsid w:val="00484F91"/>
    <w:rsid w:val="004873FD"/>
    <w:rsid w:val="0049026B"/>
    <w:rsid w:val="004903EE"/>
    <w:rsid w:val="00492838"/>
    <w:rsid w:val="0049335D"/>
    <w:rsid w:val="004937E9"/>
    <w:rsid w:val="0049726E"/>
    <w:rsid w:val="004A0251"/>
    <w:rsid w:val="004A02C9"/>
    <w:rsid w:val="004A0C86"/>
    <w:rsid w:val="004A15FC"/>
    <w:rsid w:val="004A2A5F"/>
    <w:rsid w:val="004A5FD9"/>
    <w:rsid w:val="004B09AC"/>
    <w:rsid w:val="004B268F"/>
    <w:rsid w:val="004B5855"/>
    <w:rsid w:val="004B6145"/>
    <w:rsid w:val="004B772B"/>
    <w:rsid w:val="004C03E9"/>
    <w:rsid w:val="004C1D1F"/>
    <w:rsid w:val="004C3439"/>
    <w:rsid w:val="004C38F3"/>
    <w:rsid w:val="004C446B"/>
    <w:rsid w:val="004D14DF"/>
    <w:rsid w:val="004D4665"/>
    <w:rsid w:val="004D4A0D"/>
    <w:rsid w:val="004D765E"/>
    <w:rsid w:val="004D7E6A"/>
    <w:rsid w:val="004E132B"/>
    <w:rsid w:val="004E2F1E"/>
    <w:rsid w:val="004E38E5"/>
    <w:rsid w:val="004E3E5B"/>
    <w:rsid w:val="004E65E4"/>
    <w:rsid w:val="004F002F"/>
    <w:rsid w:val="004F0501"/>
    <w:rsid w:val="004F0B3F"/>
    <w:rsid w:val="004F1F05"/>
    <w:rsid w:val="004F5004"/>
    <w:rsid w:val="004F6E42"/>
    <w:rsid w:val="00507D16"/>
    <w:rsid w:val="00512C3F"/>
    <w:rsid w:val="005159B8"/>
    <w:rsid w:val="00516A5C"/>
    <w:rsid w:val="00517607"/>
    <w:rsid w:val="00522481"/>
    <w:rsid w:val="0052473C"/>
    <w:rsid w:val="00524C0A"/>
    <w:rsid w:val="00527FE0"/>
    <w:rsid w:val="0053038B"/>
    <w:rsid w:val="0053675F"/>
    <w:rsid w:val="00540042"/>
    <w:rsid w:val="0054397C"/>
    <w:rsid w:val="005441D3"/>
    <w:rsid w:val="0054445B"/>
    <w:rsid w:val="00547FB9"/>
    <w:rsid w:val="00550B97"/>
    <w:rsid w:val="00551043"/>
    <w:rsid w:val="00551633"/>
    <w:rsid w:val="005519ED"/>
    <w:rsid w:val="005524FA"/>
    <w:rsid w:val="005528AB"/>
    <w:rsid w:val="00552E04"/>
    <w:rsid w:val="0055512B"/>
    <w:rsid w:val="00556A78"/>
    <w:rsid w:val="00556CB4"/>
    <w:rsid w:val="005571E8"/>
    <w:rsid w:val="005604AE"/>
    <w:rsid w:val="00563004"/>
    <w:rsid w:val="00563D7E"/>
    <w:rsid w:val="00564093"/>
    <w:rsid w:val="00565C81"/>
    <w:rsid w:val="005667B5"/>
    <w:rsid w:val="00566E4D"/>
    <w:rsid w:val="005718B7"/>
    <w:rsid w:val="005738DC"/>
    <w:rsid w:val="0057442A"/>
    <w:rsid w:val="005746BB"/>
    <w:rsid w:val="00574886"/>
    <w:rsid w:val="00574FDA"/>
    <w:rsid w:val="0057546A"/>
    <w:rsid w:val="00576470"/>
    <w:rsid w:val="00584E5B"/>
    <w:rsid w:val="0059268E"/>
    <w:rsid w:val="0059554A"/>
    <w:rsid w:val="00595572"/>
    <w:rsid w:val="00596B6F"/>
    <w:rsid w:val="005A1BD2"/>
    <w:rsid w:val="005A3E70"/>
    <w:rsid w:val="005A4724"/>
    <w:rsid w:val="005A649F"/>
    <w:rsid w:val="005A6719"/>
    <w:rsid w:val="005B13C7"/>
    <w:rsid w:val="005B14D8"/>
    <w:rsid w:val="005B19C3"/>
    <w:rsid w:val="005B26EC"/>
    <w:rsid w:val="005B322D"/>
    <w:rsid w:val="005B328A"/>
    <w:rsid w:val="005B7E65"/>
    <w:rsid w:val="005C0935"/>
    <w:rsid w:val="005C1696"/>
    <w:rsid w:val="005C5287"/>
    <w:rsid w:val="005C545C"/>
    <w:rsid w:val="005C5959"/>
    <w:rsid w:val="005C5B93"/>
    <w:rsid w:val="005C60D7"/>
    <w:rsid w:val="005C6B97"/>
    <w:rsid w:val="005C75F3"/>
    <w:rsid w:val="005D10CC"/>
    <w:rsid w:val="005D4762"/>
    <w:rsid w:val="005D7EF9"/>
    <w:rsid w:val="005E08C9"/>
    <w:rsid w:val="005E0CBA"/>
    <w:rsid w:val="005E14AF"/>
    <w:rsid w:val="005E26C2"/>
    <w:rsid w:val="005E2DAA"/>
    <w:rsid w:val="005E3CFE"/>
    <w:rsid w:val="005E5525"/>
    <w:rsid w:val="005F211C"/>
    <w:rsid w:val="005F3647"/>
    <w:rsid w:val="005F3C36"/>
    <w:rsid w:val="005F7750"/>
    <w:rsid w:val="00601695"/>
    <w:rsid w:val="00606504"/>
    <w:rsid w:val="006065FE"/>
    <w:rsid w:val="00607432"/>
    <w:rsid w:val="00607964"/>
    <w:rsid w:val="0061156A"/>
    <w:rsid w:val="006123DC"/>
    <w:rsid w:val="00615BA6"/>
    <w:rsid w:val="00616885"/>
    <w:rsid w:val="00616E17"/>
    <w:rsid w:val="00621774"/>
    <w:rsid w:val="00622472"/>
    <w:rsid w:val="00625D5B"/>
    <w:rsid w:val="00626139"/>
    <w:rsid w:val="0062666A"/>
    <w:rsid w:val="006268A7"/>
    <w:rsid w:val="00631463"/>
    <w:rsid w:val="006336EA"/>
    <w:rsid w:val="006370EE"/>
    <w:rsid w:val="00637801"/>
    <w:rsid w:val="00640E32"/>
    <w:rsid w:val="00644C6B"/>
    <w:rsid w:val="0064503C"/>
    <w:rsid w:val="006455B8"/>
    <w:rsid w:val="00646CF1"/>
    <w:rsid w:val="00651C00"/>
    <w:rsid w:val="0065338A"/>
    <w:rsid w:val="0065427F"/>
    <w:rsid w:val="006543F7"/>
    <w:rsid w:val="00656658"/>
    <w:rsid w:val="00656FA0"/>
    <w:rsid w:val="006579B6"/>
    <w:rsid w:val="00660762"/>
    <w:rsid w:val="00660F66"/>
    <w:rsid w:val="00661F0D"/>
    <w:rsid w:val="00662E59"/>
    <w:rsid w:val="00663697"/>
    <w:rsid w:val="00667A81"/>
    <w:rsid w:val="006707CA"/>
    <w:rsid w:val="006709AE"/>
    <w:rsid w:val="0067100A"/>
    <w:rsid w:val="00671083"/>
    <w:rsid w:val="0067124B"/>
    <w:rsid w:val="006718A8"/>
    <w:rsid w:val="00672A05"/>
    <w:rsid w:val="00672B1D"/>
    <w:rsid w:val="00672CEF"/>
    <w:rsid w:val="00673752"/>
    <w:rsid w:val="00674737"/>
    <w:rsid w:val="006754BE"/>
    <w:rsid w:val="00675CCF"/>
    <w:rsid w:val="006779D3"/>
    <w:rsid w:val="00681C9A"/>
    <w:rsid w:val="00682D7B"/>
    <w:rsid w:val="00683458"/>
    <w:rsid w:val="00686D90"/>
    <w:rsid w:val="006871CA"/>
    <w:rsid w:val="00687253"/>
    <w:rsid w:val="00690883"/>
    <w:rsid w:val="00692059"/>
    <w:rsid w:val="00692A71"/>
    <w:rsid w:val="0069321A"/>
    <w:rsid w:val="0069348E"/>
    <w:rsid w:val="0069457F"/>
    <w:rsid w:val="00694A4F"/>
    <w:rsid w:val="00696D0B"/>
    <w:rsid w:val="006A2A09"/>
    <w:rsid w:val="006A2A4D"/>
    <w:rsid w:val="006A2C12"/>
    <w:rsid w:val="006A511F"/>
    <w:rsid w:val="006A610F"/>
    <w:rsid w:val="006A6C11"/>
    <w:rsid w:val="006A730B"/>
    <w:rsid w:val="006A7B86"/>
    <w:rsid w:val="006B3B7A"/>
    <w:rsid w:val="006B5A80"/>
    <w:rsid w:val="006C417C"/>
    <w:rsid w:val="006C56F5"/>
    <w:rsid w:val="006C63D8"/>
    <w:rsid w:val="006C6A12"/>
    <w:rsid w:val="006D179B"/>
    <w:rsid w:val="006D1809"/>
    <w:rsid w:val="006D1812"/>
    <w:rsid w:val="006D2387"/>
    <w:rsid w:val="006D2DDD"/>
    <w:rsid w:val="006D4303"/>
    <w:rsid w:val="006D483B"/>
    <w:rsid w:val="006D5FB0"/>
    <w:rsid w:val="006E01EB"/>
    <w:rsid w:val="006E12E7"/>
    <w:rsid w:val="006E19D3"/>
    <w:rsid w:val="006E1E68"/>
    <w:rsid w:val="006E252C"/>
    <w:rsid w:val="006E3143"/>
    <w:rsid w:val="006E3A4E"/>
    <w:rsid w:val="006E3D6C"/>
    <w:rsid w:val="006E63C2"/>
    <w:rsid w:val="006E7D8B"/>
    <w:rsid w:val="006E7DD5"/>
    <w:rsid w:val="006F2FEB"/>
    <w:rsid w:val="006F3631"/>
    <w:rsid w:val="006F3A46"/>
    <w:rsid w:val="006F5053"/>
    <w:rsid w:val="006F5336"/>
    <w:rsid w:val="006F5482"/>
    <w:rsid w:val="006F656A"/>
    <w:rsid w:val="006F6E92"/>
    <w:rsid w:val="006F7333"/>
    <w:rsid w:val="007008F0"/>
    <w:rsid w:val="0070466A"/>
    <w:rsid w:val="00706F00"/>
    <w:rsid w:val="00715279"/>
    <w:rsid w:val="007169AF"/>
    <w:rsid w:val="007210A3"/>
    <w:rsid w:val="00721579"/>
    <w:rsid w:val="00722DF6"/>
    <w:rsid w:val="0072322C"/>
    <w:rsid w:val="00723509"/>
    <w:rsid w:val="00724147"/>
    <w:rsid w:val="00724E7F"/>
    <w:rsid w:val="00725488"/>
    <w:rsid w:val="00726140"/>
    <w:rsid w:val="007300FE"/>
    <w:rsid w:val="0073265F"/>
    <w:rsid w:val="00732DAB"/>
    <w:rsid w:val="00734F40"/>
    <w:rsid w:val="007361F2"/>
    <w:rsid w:val="00740D29"/>
    <w:rsid w:val="00743E78"/>
    <w:rsid w:val="0075065C"/>
    <w:rsid w:val="0075122B"/>
    <w:rsid w:val="00754559"/>
    <w:rsid w:val="0075540F"/>
    <w:rsid w:val="007568D5"/>
    <w:rsid w:val="00760295"/>
    <w:rsid w:val="00762152"/>
    <w:rsid w:val="00762901"/>
    <w:rsid w:val="00762E9A"/>
    <w:rsid w:val="007634BE"/>
    <w:rsid w:val="00764166"/>
    <w:rsid w:val="007650C3"/>
    <w:rsid w:val="007652B8"/>
    <w:rsid w:val="0076784F"/>
    <w:rsid w:val="00770C26"/>
    <w:rsid w:val="00770EE5"/>
    <w:rsid w:val="00771E50"/>
    <w:rsid w:val="00773585"/>
    <w:rsid w:val="0077698B"/>
    <w:rsid w:val="00777BD3"/>
    <w:rsid w:val="0078121C"/>
    <w:rsid w:val="0078405B"/>
    <w:rsid w:val="007857A4"/>
    <w:rsid w:val="0078594E"/>
    <w:rsid w:val="00791962"/>
    <w:rsid w:val="00792060"/>
    <w:rsid w:val="007A1A19"/>
    <w:rsid w:val="007B0774"/>
    <w:rsid w:val="007B0A2E"/>
    <w:rsid w:val="007B347B"/>
    <w:rsid w:val="007B39CB"/>
    <w:rsid w:val="007B3E8E"/>
    <w:rsid w:val="007B49BA"/>
    <w:rsid w:val="007B4E0F"/>
    <w:rsid w:val="007C39DE"/>
    <w:rsid w:val="007C405C"/>
    <w:rsid w:val="007C4466"/>
    <w:rsid w:val="007C5847"/>
    <w:rsid w:val="007C5BBE"/>
    <w:rsid w:val="007D06AE"/>
    <w:rsid w:val="007D193F"/>
    <w:rsid w:val="007D21CA"/>
    <w:rsid w:val="007D2469"/>
    <w:rsid w:val="007D3243"/>
    <w:rsid w:val="007D48CC"/>
    <w:rsid w:val="007D4A37"/>
    <w:rsid w:val="007D6221"/>
    <w:rsid w:val="007D674B"/>
    <w:rsid w:val="007D73E4"/>
    <w:rsid w:val="007D7CAF"/>
    <w:rsid w:val="007E0978"/>
    <w:rsid w:val="007E2D4A"/>
    <w:rsid w:val="007E6727"/>
    <w:rsid w:val="007F20D1"/>
    <w:rsid w:val="007F26D9"/>
    <w:rsid w:val="007F3324"/>
    <w:rsid w:val="007F4B2D"/>
    <w:rsid w:val="007F4EB4"/>
    <w:rsid w:val="007F53F8"/>
    <w:rsid w:val="007F56AD"/>
    <w:rsid w:val="007F58A3"/>
    <w:rsid w:val="007F6012"/>
    <w:rsid w:val="007F7F8C"/>
    <w:rsid w:val="008019CC"/>
    <w:rsid w:val="008028DB"/>
    <w:rsid w:val="0080489F"/>
    <w:rsid w:val="0080585A"/>
    <w:rsid w:val="008079E9"/>
    <w:rsid w:val="00811832"/>
    <w:rsid w:val="00813C17"/>
    <w:rsid w:val="008156D0"/>
    <w:rsid w:val="0082121D"/>
    <w:rsid w:val="008224E1"/>
    <w:rsid w:val="008237E2"/>
    <w:rsid w:val="008243B5"/>
    <w:rsid w:val="00825C18"/>
    <w:rsid w:val="00826A78"/>
    <w:rsid w:val="0083085D"/>
    <w:rsid w:val="00830C8E"/>
    <w:rsid w:val="00831D02"/>
    <w:rsid w:val="00832A9A"/>
    <w:rsid w:val="008331B0"/>
    <w:rsid w:val="0083625C"/>
    <w:rsid w:val="0084078D"/>
    <w:rsid w:val="00841498"/>
    <w:rsid w:val="008414CD"/>
    <w:rsid w:val="00843F55"/>
    <w:rsid w:val="00844760"/>
    <w:rsid w:val="00847EDB"/>
    <w:rsid w:val="00850446"/>
    <w:rsid w:val="008525EA"/>
    <w:rsid w:val="0085324E"/>
    <w:rsid w:val="00853A23"/>
    <w:rsid w:val="00855B44"/>
    <w:rsid w:val="00860736"/>
    <w:rsid w:val="00860D6C"/>
    <w:rsid w:val="0086336E"/>
    <w:rsid w:val="0086382B"/>
    <w:rsid w:val="00865005"/>
    <w:rsid w:val="0087049C"/>
    <w:rsid w:val="00872AD1"/>
    <w:rsid w:val="00874114"/>
    <w:rsid w:val="00875FD5"/>
    <w:rsid w:val="0087610F"/>
    <w:rsid w:val="008806AD"/>
    <w:rsid w:val="008809D3"/>
    <w:rsid w:val="00881F94"/>
    <w:rsid w:val="008873FC"/>
    <w:rsid w:val="00890189"/>
    <w:rsid w:val="00892DD2"/>
    <w:rsid w:val="00893BE4"/>
    <w:rsid w:val="008950DF"/>
    <w:rsid w:val="0089557C"/>
    <w:rsid w:val="0089791E"/>
    <w:rsid w:val="008A063C"/>
    <w:rsid w:val="008A091C"/>
    <w:rsid w:val="008A095F"/>
    <w:rsid w:val="008A1C1C"/>
    <w:rsid w:val="008A1FDD"/>
    <w:rsid w:val="008A3020"/>
    <w:rsid w:val="008A3365"/>
    <w:rsid w:val="008A3367"/>
    <w:rsid w:val="008A53CE"/>
    <w:rsid w:val="008A5974"/>
    <w:rsid w:val="008A6B1C"/>
    <w:rsid w:val="008A6B50"/>
    <w:rsid w:val="008A70B9"/>
    <w:rsid w:val="008A7A2E"/>
    <w:rsid w:val="008B0247"/>
    <w:rsid w:val="008B0A81"/>
    <w:rsid w:val="008B3C28"/>
    <w:rsid w:val="008B4DBC"/>
    <w:rsid w:val="008B6549"/>
    <w:rsid w:val="008B6B0C"/>
    <w:rsid w:val="008B6F53"/>
    <w:rsid w:val="008B704F"/>
    <w:rsid w:val="008C0079"/>
    <w:rsid w:val="008C12E4"/>
    <w:rsid w:val="008C1962"/>
    <w:rsid w:val="008C1F28"/>
    <w:rsid w:val="008C2A9B"/>
    <w:rsid w:val="008C3501"/>
    <w:rsid w:val="008C622C"/>
    <w:rsid w:val="008C68E6"/>
    <w:rsid w:val="008C6CD5"/>
    <w:rsid w:val="008D13CA"/>
    <w:rsid w:val="008D4651"/>
    <w:rsid w:val="008D5179"/>
    <w:rsid w:val="008D5200"/>
    <w:rsid w:val="008D57A3"/>
    <w:rsid w:val="008D619B"/>
    <w:rsid w:val="008E0FC1"/>
    <w:rsid w:val="008E13ED"/>
    <w:rsid w:val="008E1A19"/>
    <w:rsid w:val="008E1C7C"/>
    <w:rsid w:val="008E1F3C"/>
    <w:rsid w:val="008E2829"/>
    <w:rsid w:val="008E4126"/>
    <w:rsid w:val="008E4584"/>
    <w:rsid w:val="008E56BA"/>
    <w:rsid w:val="008E69B1"/>
    <w:rsid w:val="008E7520"/>
    <w:rsid w:val="008F0A36"/>
    <w:rsid w:val="008F1F50"/>
    <w:rsid w:val="008F22D1"/>
    <w:rsid w:val="008F25EE"/>
    <w:rsid w:val="008F606A"/>
    <w:rsid w:val="008F6A8E"/>
    <w:rsid w:val="00902002"/>
    <w:rsid w:val="00902B05"/>
    <w:rsid w:val="009032BC"/>
    <w:rsid w:val="00904876"/>
    <w:rsid w:val="00905C09"/>
    <w:rsid w:val="00906839"/>
    <w:rsid w:val="0090700D"/>
    <w:rsid w:val="00911968"/>
    <w:rsid w:val="00912078"/>
    <w:rsid w:val="009123A1"/>
    <w:rsid w:val="009132BF"/>
    <w:rsid w:val="00915517"/>
    <w:rsid w:val="009158BA"/>
    <w:rsid w:val="009179C4"/>
    <w:rsid w:val="00917B81"/>
    <w:rsid w:val="009260BC"/>
    <w:rsid w:val="0092675D"/>
    <w:rsid w:val="009267B9"/>
    <w:rsid w:val="00926B41"/>
    <w:rsid w:val="00926E08"/>
    <w:rsid w:val="009308AB"/>
    <w:rsid w:val="0093183C"/>
    <w:rsid w:val="0093204C"/>
    <w:rsid w:val="009346F5"/>
    <w:rsid w:val="00934A9A"/>
    <w:rsid w:val="00936F33"/>
    <w:rsid w:val="00941C53"/>
    <w:rsid w:val="0094434F"/>
    <w:rsid w:val="00945A66"/>
    <w:rsid w:val="00962514"/>
    <w:rsid w:val="00963D20"/>
    <w:rsid w:val="009656BB"/>
    <w:rsid w:val="009671BA"/>
    <w:rsid w:val="00973A4D"/>
    <w:rsid w:val="00974C7A"/>
    <w:rsid w:val="009759FF"/>
    <w:rsid w:val="009767DF"/>
    <w:rsid w:val="00980899"/>
    <w:rsid w:val="009841EE"/>
    <w:rsid w:val="00986331"/>
    <w:rsid w:val="0099222D"/>
    <w:rsid w:val="0099455B"/>
    <w:rsid w:val="00994BAA"/>
    <w:rsid w:val="009A065D"/>
    <w:rsid w:val="009A1352"/>
    <w:rsid w:val="009A19A7"/>
    <w:rsid w:val="009A414C"/>
    <w:rsid w:val="009A5745"/>
    <w:rsid w:val="009A6220"/>
    <w:rsid w:val="009A7312"/>
    <w:rsid w:val="009A7EF7"/>
    <w:rsid w:val="009B07C1"/>
    <w:rsid w:val="009B2F76"/>
    <w:rsid w:val="009B3DE1"/>
    <w:rsid w:val="009B40A3"/>
    <w:rsid w:val="009B45B8"/>
    <w:rsid w:val="009B5387"/>
    <w:rsid w:val="009B6EBE"/>
    <w:rsid w:val="009B6F77"/>
    <w:rsid w:val="009B7F04"/>
    <w:rsid w:val="009C0A53"/>
    <w:rsid w:val="009C10FC"/>
    <w:rsid w:val="009C3DE7"/>
    <w:rsid w:val="009C4CD0"/>
    <w:rsid w:val="009D02DF"/>
    <w:rsid w:val="009D04E2"/>
    <w:rsid w:val="009D0B2B"/>
    <w:rsid w:val="009D0B66"/>
    <w:rsid w:val="009D2312"/>
    <w:rsid w:val="009D351A"/>
    <w:rsid w:val="009D3899"/>
    <w:rsid w:val="009D56A7"/>
    <w:rsid w:val="009D5BB8"/>
    <w:rsid w:val="009D617F"/>
    <w:rsid w:val="009D69D0"/>
    <w:rsid w:val="009D79A2"/>
    <w:rsid w:val="009E1B23"/>
    <w:rsid w:val="009E3279"/>
    <w:rsid w:val="009E3488"/>
    <w:rsid w:val="009E35CF"/>
    <w:rsid w:val="009E5899"/>
    <w:rsid w:val="009E6CE9"/>
    <w:rsid w:val="009E6E57"/>
    <w:rsid w:val="009F52B2"/>
    <w:rsid w:val="009F5419"/>
    <w:rsid w:val="009F64EC"/>
    <w:rsid w:val="00A0193D"/>
    <w:rsid w:val="00A0703F"/>
    <w:rsid w:val="00A07532"/>
    <w:rsid w:val="00A10280"/>
    <w:rsid w:val="00A10840"/>
    <w:rsid w:val="00A12651"/>
    <w:rsid w:val="00A12E11"/>
    <w:rsid w:val="00A2183D"/>
    <w:rsid w:val="00A229AB"/>
    <w:rsid w:val="00A24335"/>
    <w:rsid w:val="00A24A80"/>
    <w:rsid w:val="00A25EE9"/>
    <w:rsid w:val="00A30A87"/>
    <w:rsid w:val="00A31C96"/>
    <w:rsid w:val="00A31D4A"/>
    <w:rsid w:val="00A32A78"/>
    <w:rsid w:val="00A33060"/>
    <w:rsid w:val="00A33704"/>
    <w:rsid w:val="00A338EC"/>
    <w:rsid w:val="00A37945"/>
    <w:rsid w:val="00A40F84"/>
    <w:rsid w:val="00A42A18"/>
    <w:rsid w:val="00A44C38"/>
    <w:rsid w:val="00A47B99"/>
    <w:rsid w:val="00A502ED"/>
    <w:rsid w:val="00A50308"/>
    <w:rsid w:val="00A522E6"/>
    <w:rsid w:val="00A574D6"/>
    <w:rsid w:val="00A5774C"/>
    <w:rsid w:val="00A57EB3"/>
    <w:rsid w:val="00A57FCE"/>
    <w:rsid w:val="00A602D6"/>
    <w:rsid w:val="00A66F23"/>
    <w:rsid w:val="00A6794F"/>
    <w:rsid w:val="00A67C2F"/>
    <w:rsid w:val="00A74510"/>
    <w:rsid w:val="00A75E10"/>
    <w:rsid w:val="00A76197"/>
    <w:rsid w:val="00A77FB0"/>
    <w:rsid w:val="00A8338E"/>
    <w:rsid w:val="00A84A73"/>
    <w:rsid w:val="00A85ABD"/>
    <w:rsid w:val="00A861E8"/>
    <w:rsid w:val="00A86607"/>
    <w:rsid w:val="00A91D28"/>
    <w:rsid w:val="00A92B49"/>
    <w:rsid w:val="00A9397E"/>
    <w:rsid w:val="00A9517A"/>
    <w:rsid w:val="00A95D40"/>
    <w:rsid w:val="00A96CA9"/>
    <w:rsid w:val="00A96FEE"/>
    <w:rsid w:val="00A975BD"/>
    <w:rsid w:val="00AA1099"/>
    <w:rsid w:val="00AA152B"/>
    <w:rsid w:val="00AA1944"/>
    <w:rsid w:val="00AA3641"/>
    <w:rsid w:val="00AA4132"/>
    <w:rsid w:val="00AA4C29"/>
    <w:rsid w:val="00AA6B1A"/>
    <w:rsid w:val="00AB2250"/>
    <w:rsid w:val="00AB27E2"/>
    <w:rsid w:val="00AB3118"/>
    <w:rsid w:val="00AB47E0"/>
    <w:rsid w:val="00AC31A8"/>
    <w:rsid w:val="00AC71A9"/>
    <w:rsid w:val="00AD2DB2"/>
    <w:rsid w:val="00AD3148"/>
    <w:rsid w:val="00AD5859"/>
    <w:rsid w:val="00AD76BA"/>
    <w:rsid w:val="00AD78D3"/>
    <w:rsid w:val="00AE0C97"/>
    <w:rsid w:val="00AE0CC6"/>
    <w:rsid w:val="00AE58DF"/>
    <w:rsid w:val="00AE5E1A"/>
    <w:rsid w:val="00AE78A3"/>
    <w:rsid w:val="00AF042C"/>
    <w:rsid w:val="00AF39D3"/>
    <w:rsid w:val="00AF5507"/>
    <w:rsid w:val="00AF7436"/>
    <w:rsid w:val="00B03084"/>
    <w:rsid w:val="00B03490"/>
    <w:rsid w:val="00B04E6A"/>
    <w:rsid w:val="00B05B59"/>
    <w:rsid w:val="00B070A1"/>
    <w:rsid w:val="00B073AD"/>
    <w:rsid w:val="00B07FB4"/>
    <w:rsid w:val="00B105E3"/>
    <w:rsid w:val="00B1087F"/>
    <w:rsid w:val="00B10F9D"/>
    <w:rsid w:val="00B1222D"/>
    <w:rsid w:val="00B1248B"/>
    <w:rsid w:val="00B128D5"/>
    <w:rsid w:val="00B12B3B"/>
    <w:rsid w:val="00B12F79"/>
    <w:rsid w:val="00B16A2B"/>
    <w:rsid w:val="00B208E9"/>
    <w:rsid w:val="00B214B2"/>
    <w:rsid w:val="00B21575"/>
    <w:rsid w:val="00B22F4A"/>
    <w:rsid w:val="00B23973"/>
    <w:rsid w:val="00B25127"/>
    <w:rsid w:val="00B2589B"/>
    <w:rsid w:val="00B259FC"/>
    <w:rsid w:val="00B25D2D"/>
    <w:rsid w:val="00B26CD0"/>
    <w:rsid w:val="00B30160"/>
    <w:rsid w:val="00B307D0"/>
    <w:rsid w:val="00B31BB1"/>
    <w:rsid w:val="00B32D78"/>
    <w:rsid w:val="00B34FD9"/>
    <w:rsid w:val="00B3548C"/>
    <w:rsid w:val="00B35F3C"/>
    <w:rsid w:val="00B35F79"/>
    <w:rsid w:val="00B36A55"/>
    <w:rsid w:val="00B373D3"/>
    <w:rsid w:val="00B374C7"/>
    <w:rsid w:val="00B4060B"/>
    <w:rsid w:val="00B4186C"/>
    <w:rsid w:val="00B41A83"/>
    <w:rsid w:val="00B41C67"/>
    <w:rsid w:val="00B41DD1"/>
    <w:rsid w:val="00B42814"/>
    <w:rsid w:val="00B4498F"/>
    <w:rsid w:val="00B46706"/>
    <w:rsid w:val="00B4677B"/>
    <w:rsid w:val="00B51C4F"/>
    <w:rsid w:val="00B53B38"/>
    <w:rsid w:val="00B575E6"/>
    <w:rsid w:val="00B57D19"/>
    <w:rsid w:val="00B57DF2"/>
    <w:rsid w:val="00B6072F"/>
    <w:rsid w:val="00B60E0B"/>
    <w:rsid w:val="00B6723E"/>
    <w:rsid w:val="00B672A6"/>
    <w:rsid w:val="00B67F92"/>
    <w:rsid w:val="00B714DD"/>
    <w:rsid w:val="00B73F59"/>
    <w:rsid w:val="00B74EC9"/>
    <w:rsid w:val="00B774B5"/>
    <w:rsid w:val="00B77F0A"/>
    <w:rsid w:val="00B8199A"/>
    <w:rsid w:val="00B82B25"/>
    <w:rsid w:val="00B84A1F"/>
    <w:rsid w:val="00B8565F"/>
    <w:rsid w:val="00B859C5"/>
    <w:rsid w:val="00B871F2"/>
    <w:rsid w:val="00B87822"/>
    <w:rsid w:val="00B906DC"/>
    <w:rsid w:val="00B92FAF"/>
    <w:rsid w:val="00B94FEE"/>
    <w:rsid w:val="00B956CD"/>
    <w:rsid w:val="00B95A89"/>
    <w:rsid w:val="00BA0AF4"/>
    <w:rsid w:val="00BA2009"/>
    <w:rsid w:val="00BA5605"/>
    <w:rsid w:val="00BA597C"/>
    <w:rsid w:val="00BA63B9"/>
    <w:rsid w:val="00BA68D4"/>
    <w:rsid w:val="00BB33FD"/>
    <w:rsid w:val="00BB690A"/>
    <w:rsid w:val="00BB7182"/>
    <w:rsid w:val="00BC23B1"/>
    <w:rsid w:val="00BC4306"/>
    <w:rsid w:val="00BC6E59"/>
    <w:rsid w:val="00BD0E19"/>
    <w:rsid w:val="00BD260D"/>
    <w:rsid w:val="00BD39AA"/>
    <w:rsid w:val="00BD4FDD"/>
    <w:rsid w:val="00BE225C"/>
    <w:rsid w:val="00BE65FF"/>
    <w:rsid w:val="00BE7BFF"/>
    <w:rsid w:val="00BF176A"/>
    <w:rsid w:val="00BF4484"/>
    <w:rsid w:val="00BF6013"/>
    <w:rsid w:val="00BF6686"/>
    <w:rsid w:val="00BF6BDD"/>
    <w:rsid w:val="00BF6CD9"/>
    <w:rsid w:val="00C00804"/>
    <w:rsid w:val="00C012E1"/>
    <w:rsid w:val="00C017D7"/>
    <w:rsid w:val="00C01DA1"/>
    <w:rsid w:val="00C01FAD"/>
    <w:rsid w:val="00C02D88"/>
    <w:rsid w:val="00C04505"/>
    <w:rsid w:val="00C0594C"/>
    <w:rsid w:val="00C0773C"/>
    <w:rsid w:val="00C152D9"/>
    <w:rsid w:val="00C1544C"/>
    <w:rsid w:val="00C15B6A"/>
    <w:rsid w:val="00C207B3"/>
    <w:rsid w:val="00C238A1"/>
    <w:rsid w:val="00C245CC"/>
    <w:rsid w:val="00C24E60"/>
    <w:rsid w:val="00C256E9"/>
    <w:rsid w:val="00C259EE"/>
    <w:rsid w:val="00C27FF0"/>
    <w:rsid w:val="00C31630"/>
    <w:rsid w:val="00C31710"/>
    <w:rsid w:val="00C319DE"/>
    <w:rsid w:val="00C320C7"/>
    <w:rsid w:val="00C32583"/>
    <w:rsid w:val="00C32DAC"/>
    <w:rsid w:val="00C345E6"/>
    <w:rsid w:val="00C36489"/>
    <w:rsid w:val="00C36DDA"/>
    <w:rsid w:val="00C37CF3"/>
    <w:rsid w:val="00C40786"/>
    <w:rsid w:val="00C437AF"/>
    <w:rsid w:val="00C4675A"/>
    <w:rsid w:val="00C479DC"/>
    <w:rsid w:val="00C52136"/>
    <w:rsid w:val="00C52F5A"/>
    <w:rsid w:val="00C533E1"/>
    <w:rsid w:val="00C53A16"/>
    <w:rsid w:val="00C550A2"/>
    <w:rsid w:val="00C553E6"/>
    <w:rsid w:val="00C557E0"/>
    <w:rsid w:val="00C57572"/>
    <w:rsid w:val="00C62183"/>
    <w:rsid w:val="00C630A7"/>
    <w:rsid w:val="00C632A4"/>
    <w:rsid w:val="00C651FE"/>
    <w:rsid w:val="00C65A9A"/>
    <w:rsid w:val="00C65ED9"/>
    <w:rsid w:val="00C665E8"/>
    <w:rsid w:val="00C70498"/>
    <w:rsid w:val="00C71293"/>
    <w:rsid w:val="00C7285A"/>
    <w:rsid w:val="00C73DBA"/>
    <w:rsid w:val="00C7408F"/>
    <w:rsid w:val="00C74F6E"/>
    <w:rsid w:val="00C778EE"/>
    <w:rsid w:val="00C77DB6"/>
    <w:rsid w:val="00C77F4E"/>
    <w:rsid w:val="00C80F38"/>
    <w:rsid w:val="00C826DB"/>
    <w:rsid w:val="00C83901"/>
    <w:rsid w:val="00C85772"/>
    <w:rsid w:val="00C85E97"/>
    <w:rsid w:val="00C86C18"/>
    <w:rsid w:val="00C908DF"/>
    <w:rsid w:val="00C92085"/>
    <w:rsid w:val="00C92F1E"/>
    <w:rsid w:val="00C9430F"/>
    <w:rsid w:val="00C97492"/>
    <w:rsid w:val="00CA0BF9"/>
    <w:rsid w:val="00CA103A"/>
    <w:rsid w:val="00CA6838"/>
    <w:rsid w:val="00CA74E7"/>
    <w:rsid w:val="00CA7A1D"/>
    <w:rsid w:val="00CB2236"/>
    <w:rsid w:val="00CB3BE4"/>
    <w:rsid w:val="00CB5FE8"/>
    <w:rsid w:val="00CB7560"/>
    <w:rsid w:val="00CC29DE"/>
    <w:rsid w:val="00CC2AE4"/>
    <w:rsid w:val="00CC378A"/>
    <w:rsid w:val="00CC470E"/>
    <w:rsid w:val="00CC696E"/>
    <w:rsid w:val="00CD092C"/>
    <w:rsid w:val="00CD0D02"/>
    <w:rsid w:val="00CD17C1"/>
    <w:rsid w:val="00CD1B1A"/>
    <w:rsid w:val="00CE35EB"/>
    <w:rsid w:val="00CE39C6"/>
    <w:rsid w:val="00CE586D"/>
    <w:rsid w:val="00CE5D23"/>
    <w:rsid w:val="00CE5E09"/>
    <w:rsid w:val="00CE7BD5"/>
    <w:rsid w:val="00CE7F33"/>
    <w:rsid w:val="00CF2EF2"/>
    <w:rsid w:val="00CF3F30"/>
    <w:rsid w:val="00CF442A"/>
    <w:rsid w:val="00CF5967"/>
    <w:rsid w:val="00D0063E"/>
    <w:rsid w:val="00D013DD"/>
    <w:rsid w:val="00D02DD6"/>
    <w:rsid w:val="00D03DC9"/>
    <w:rsid w:val="00D04AAD"/>
    <w:rsid w:val="00D04F19"/>
    <w:rsid w:val="00D05BB0"/>
    <w:rsid w:val="00D12F7D"/>
    <w:rsid w:val="00D15904"/>
    <w:rsid w:val="00D1634D"/>
    <w:rsid w:val="00D165B2"/>
    <w:rsid w:val="00D16D06"/>
    <w:rsid w:val="00D17802"/>
    <w:rsid w:val="00D2042A"/>
    <w:rsid w:val="00D21C3D"/>
    <w:rsid w:val="00D222A4"/>
    <w:rsid w:val="00D22652"/>
    <w:rsid w:val="00D259E3"/>
    <w:rsid w:val="00D261BF"/>
    <w:rsid w:val="00D26FF8"/>
    <w:rsid w:val="00D3062A"/>
    <w:rsid w:val="00D30B2F"/>
    <w:rsid w:val="00D32DEF"/>
    <w:rsid w:val="00D35918"/>
    <w:rsid w:val="00D379CF"/>
    <w:rsid w:val="00D37A16"/>
    <w:rsid w:val="00D46C98"/>
    <w:rsid w:val="00D471BC"/>
    <w:rsid w:val="00D5304D"/>
    <w:rsid w:val="00D53ABD"/>
    <w:rsid w:val="00D53D98"/>
    <w:rsid w:val="00D540D4"/>
    <w:rsid w:val="00D56D1F"/>
    <w:rsid w:val="00D609FF"/>
    <w:rsid w:val="00D626EB"/>
    <w:rsid w:val="00D6298A"/>
    <w:rsid w:val="00D633C4"/>
    <w:rsid w:val="00D65830"/>
    <w:rsid w:val="00D66E01"/>
    <w:rsid w:val="00D70E5B"/>
    <w:rsid w:val="00D712E3"/>
    <w:rsid w:val="00D779A3"/>
    <w:rsid w:val="00D812BA"/>
    <w:rsid w:val="00D861A1"/>
    <w:rsid w:val="00D9205C"/>
    <w:rsid w:val="00D92148"/>
    <w:rsid w:val="00D92967"/>
    <w:rsid w:val="00D9378A"/>
    <w:rsid w:val="00D93C28"/>
    <w:rsid w:val="00D94FBF"/>
    <w:rsid w:val="00D956F6"/>
    <w:rsid w:val="00D971AA"/>
    <w:rsid w:val="00DA0787"/>
    <w:rsid w:val="00DA11CE"/>
    <w:rsid w:val="00DA19A4"/>
    <w:rsid w:val="00DA19D6"/>
    <w:rsid w:val="00DB2CC2"/>
    <w:rsid w:val="00DB6D1E"/>
    <w:rsid w:val="00DC1BDC"/>
    <w:rsid w:val="00DC24FC"/>
    <w:rsid w:val="00DC4676"/>
    <w:rsid w:val="00DD09F4"/>
    <w:rsid w:val="00DD2224"/>
    <w:rsid w:val="00DE21AA"/>
    <w:rsid w:val="00DE32E6"/>
    <w:rsid w:val="00DE4D99"/>
    <w:rsid w:val="00DE7032"/>
    <w:rsid w:val="00DF0AED"/>
    <w:rsid w:val="00DF306A"/>
    <w:rsid w:val="00DF30E4"/>
    <w:rsid w:val="00DF4604"/>
    <w:rsid w:val="00DF5EFA"/>
    <w:rsid w:val="00DF5F06"/>
    <w:rsid w:val="00E002BD"/>
    <w:rsid w:val="00E01DA6"/>
    <w:rsid w:val="00E05611"/>
    <w:rsid w:val="00E05AFB"/>
    <w:rsid w:val="00E07CDC"/>
    <w:rsid w:val="00E113F7"/>
    <w:rsid w:val="00E12CC8"/>
    <w:rsid w:val="00E14655"/>
    <w:rsid w:val="00E155C9"/>
    <w:rsid w:val="00E174AC"/>
    <w:rsid w:val="00E20784"/>
    <w:rsid w:val="00E210C4"/>
    <w:rsid w:val="00E2110E"/>
    <w:rsid w:val="00E21575"/>
    <w:rsid w:val="00E2363F"/>
    <w:rsid w:val="00E23C7E"/>
    <w:rsid w:val="00E24264"/>
    <w:rsid w:val="00E27119"/>
    <w:rsid w:val="00E271BF"/>
    <w:rsid w:val="00E3397B"/>
    <w:rsid w:val="00E3660D"/>
    <w:rsid w:val="00E36915"/>
    <w:rsid w:val="00E408BE"/>
    <w:rsid w:val="00E429D5"/>
    <w:rsid w:val="00E43399"/>
    <w:rsid w:val="00E43A5E"/>
    <w:rsid w:val="00E43F1C"/>
    <w:rsid w:val="00E46BBF"/>
    <w:rsid w:val="00E52D14"/>
    <w:rsid w:val="00E53BB3"/>
    <w:rsid w:val="00E54179"/>
    <w:rsid w:val="00E55E9F"/>
    <w:rsid w:val="00E560B0"/>
    <w:rsid w:val="00E571E9"/>
    <w:rsid w:val="00E5788E"/>
    <w:rsid w:val="00E62CE9"/>
    <w:rsid w:val="00E708DD"/>
    <w:rsid w:val="00E7120C"/>
    <w:rsid w:val="00E72573"/>
    <w:rsid w:val="00E7518A"/>
    <w:rsid w:val="00E752E9"/>
    <w:rsid w:val="00E77531"/>
    <w:rsid w:val="00E85A70"/>
    <w:rsid w:val="00E9016D"/>
    <w:rsid w:val="00E91E3F"/>
    <w:rsid w:val="00E92381"/>
    <w:rsid w:val="00E928BF"/>
    <w:rsid w:val="00E93E42"/>
    <w:rsid w:val="00E947DF"/>
    <w:rsid w:val="00E95AC9"/>
    <w:rsid w:val="00E967D1"/>
    <w:rsid w:val="00EA0AE6"/>
    <w:rsid w:val="00EA1960"/>
    <w:rsid w:val="00EA27D0"/>
    <w:rsid w:val="00EA2E27"/>
    <w:rsid w:val="00EA4898"/>
    <w:rsid w:val="00EA5BEA"/>
    <w:rsid w:val="00EA7003"/>
    <w:rsid w:val="00EB2D4D"/>
    <w:rsid w:val="00EB497B"/>
    <w:rsid w:val="00EB4DF9"/>
    <w:rsid w:val="00EB55F8"/>
    <w:rsid w:val="00EB6D00"/>
    <w:rsid w:val="00EC00C1"/>
    <w:rsid w:val="00EC216E"/>
    <w:rsid w:val="00EC28B6"/>
    <w:rsid w:val="00EC489C"/>
    <w:rsid w:val="00EC662C"/>
    <w:rsid w:val="00EC7325"/>
    <w:rsid w:val="00ED1443"/>
    <w:rsid w:val="00ED1C1A"/>
    <w:rsid w:val="00ED275D"/>
    <w:rsid w:val="00ED51A6"/>
    <w:rsid w:val="00ED62EF"/>
    <w:rsid w:val="00ED6C31"/>
    <w:rsid w:val="00EE01F7"/>
    <w:rsid w:val="00EE14F5"/>
    <w:rsid w:val="00EE1B07"/>
    <w:rsid w:val="00EE38CF"/>
    <w:rsid w:val="00EE520A"/>
    <w:rsid w:val="00EE5C92"/>
    <w:rsid w:val="00EF3D43"/>
    <w:rsid w:val="00EF4F2D"/>
    <w:rsid w:val="00EF7904"/>
    <w:rsid w:val="00F00CD2"/>
    <w:rsid w:val="00F017A8"/>
    <w:rsid w:val="00F01A91"/>
    <w:rsid w:val="00F043ED"/>
    <w:rsid w:val="00F0491A"/>
    <w:rsid w:val="00F049BD"/>
    <w:rsid w:val="00F1001A"/>
    <w:rsid w:val="00F101B4"/>
    <w:rsid w:val="00F11119"/>
    <w:rsid w:val="00F114CC"/>
    <w:rsid w:val="00F139CB"/>
    <w:rsid w:val="00F1648A"/>
    <w:rsid w:val="00F17B0D"/>
    <w:rsid w:val="00F247E7"/>
    <w:rsid w:val="00F25F82"/>
    <w:rsid w:val="00F3082E"/>
    <w:rsid w:val="00F33675"/>
    <w:rsid w:val="00F33A19"/>
    <w:rsid w:val="00F34AC7"/>
    <w:rsid w:val="00F35459"/>
    <w:rsid w:val="00F417D1"/>
    <w:rsid w:val="00F41CDA"/>
    <w:rsid w:val="00F463E3"/>
    <w:rsid w:val="00F50678"/>
    <w:rsid w:val="00F533D7"/>
    <w:rsid w:val="00F541AF"/>
    <w:rsid w:val="00F56848"/>
    <w:rsid w:val="00F60670"/>
    <w:rsid w:val="00F60718"/>
    <w:rsid w:val="00F6233C"/>
    <w:rsid w:val="00F63270"/>
    <w:rsid w:val="00F64948"/>
    <w:rsid w:val="00F67B85"/>
    <w:rsid w:val="00F7392C"/>
    <w:rsid w:val="00F73ADF"/>
    <w:rsid w:val="00F741F8"/>
    <w:rsid w:val="00F75A3A"/>
    <w:rsid w:val="00F83F01"/>
    <w:rsid w:val="00F8468E"/>
    <w:rsid w:val="00F85435"/>
    <w:rsid w:val="00F8575D"/>
    <w:rsid w:val="00F857C9"/>
    <w:rsid w:val="00F865B0"/>
    <w:rsid w:val="00F86C88"/>
    <w:rsid w:val="00F90FB5"/>
    <w:rsid w:val="00F938B6"/>
    <w:rsid w:val="00F9449F"/>
    <w:rsid w:val="00F96EB0"/>
    <w:rsid w:val="00FA1819"/>
    <w:rsid w:val="00FA18D0"/>
    <w:rsid w:val="00FB5F29"/>
    <w:rsid w:val="00FB6F40"/>
    <w:rsid w:val="00FC0EB9"/>
    <w:rsid w:val="00FC139D"/>
    <w:rsid w:val="00FC1D84"/>
    <w:rsid w:val="00FC1DAF"/>
    <w:rsid w:val="00FC3380"/>
    <w:rsid w:val="00FC3691"/>
    <w:rsid w:val="00FC6471"/>
    <w:rsid w:val="00FD09E9"/>
    <w:rsid w:val="00FD12A5"/>
    <w:rsid w:val="00FD2CBC"/>
    <w:rsid w:val="00FD56DE"/>
    <w:rsid w:val="00FD56E1"/>
    <w:rsid w:val="00FE490B"/>
    <w:rsid w:val="00FE63CB"/>
    <w:rsid w:val="00FE69DB"/>
    <w:rsid w:val="00FE75BB"/>
    <w:rsid w:val="00FF092A"/>
    <w:rsid w:val="00FF2092"/>
    <w:rsid w:val="00FF26C1"/>
    <w:rsid w:val="00FF38CC"/>
    <w:rsid w:val="00FF4141"/>
    <w:rsid w:val="00FF68E6"/>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384762A4"/>
  <w15:docId w15:val="{62F91A5B-F7BE-40C7-A4A6-27BA7970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ED4"/>
    <w:rPr>
      <w:sz w:val="24"/>
      <w:szCs w:val="24"/>
      <w:lang w:val="ru-RU" w:eastAsia="ru-RU"/>
    </w:rPr>
  </w:style>
  <w:style w:type="paragraph" w:styleId="1">
    <w:name w:val="heading 1"/>
    <w:basedOn w:val="a"/>
    <w:next w:val="a"/>
    <w:qFormat/>
    <w:rsid w:val="00232ED4"/>
    <w:pPr>
      <w:keepNext/>
      <w:jc w:val="right"/>
      <w:outlineLvl w:val="0"/>
    </w:pPr>
    <w:rPr>
      <w:rFonts w:ascii="ArTarumianTimes" w:hAnsi="ArTarumianTimes"/>
      <w:u w:val="single"/>
      <w:lang w:val="af-ZA"/>
    </w:rPr>
  </w:style>
  <w:style w:type="paragraph" w:styleId="5">
    <w:name w:val="heading 5"/>
    <w:basedOn w:val="a"/>
    <w:next w:val="a"/>
    <w:qFormat/>
    <w:rsid w:val="00232ED4"/>
    <w:pPr>
      <w:keepNext/>
      <w:tabs>
        <w:tab w:val="left" w:pos="360"/>
        <w:tab w:val="num" w:pos="709"/>
      </w:tabs>
      <w:jc w:val="both"/>
      <w:outlineLvl w:val="4"/>
    </w:pPr>
    <w:rPr>
      <w:rFonts w:ascii="ArTarumianTimes" w:hAnsi="ArTarumianTimes"/>
      <w:b/>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2ED4"/>
    <w:pPr>
      <w:tabs>
        <w:tab w:val="center" w:pos="4677"/>
        <w:tab w:val="right" w:pos="9355"/>
      </w:tabs>
    </w:pPr>
  </w:style>
  <w:style w:type="paragraph" w:styleId="a5">
    <w:name w:val="footer"/>
    <w:basedOn w:val="a"/>
    <w:rsid w:val="00232ED4"/>
    <w:pPr>
      <w:tabs>
        <w:tab w:val="center" w:pos="4677"/>
        <w:tab w:val="right" w:pos="9355"/>
      </w:tabs>
    </w:pPr>
  </w:style>
  <w:style w:type="paragraph" w:customStyle="1" w:styleId="voroshmanentaket">
    <w:name w:val="voroshman entaket"/>
    <w:basedOn w:val="voroshmanbody"/>
    <w:rsid w:val="005E08C9"/>
    <w:pPr>
      <w:ind w:left="1095" w:hanging="352"/>
    </w:pPr>
  </w:style>
  <w:style w:type="paragraph" w:customStyle="1" w:styleId="voroshmanbody">
    <w:name w:val="voroshman body"/>
    <w:basedOn w:val="a"/>
    <w:rsid w:val="005E08C9"/>
    <w:pPr>
      <w:spacing w:line="400" w:lineRule="exact"/>
      <w:ind w:firstLine="397"/>
      <w:jc w:val="both"/>
    </w:pPr>
    <w:rPr>
      <w:rFonts w:ascii="Sylfaen" w:hAnsi="Sylfaen"/>
      <w:kern w:val="28"/>
      <w:lang w:val="af-ZA"/>
    </w:rPr>
  </w:style>
  <w:style w:type="paragraph" w:styleId="a6">
    <w:name w:val="Title"/>
    <w:basedOn w:val="a"/>
    <w:qFormat/>
    <w:rsid w:val="00232ED4"/>
    <w:pPr>
      <w:jc w:val="center"/>
    </w:pPr>
    <w:rPr>
      <w:rFonts w:ascii="ArTarumianTimes" w:hAnsi="ArTarumianTimes"/>
      <w:b/>
      <w:bCs/>
      <w:sz w:val="28"/>
      <w:szCs w:val="20"/>
      <w:lang w:val="en-AU" w:eastAsia="en-US"/>
    </w:rPr>
  </w:style>
  <w:style w:type="paragraph" w:customStyle="1" w:styleId="600">
    <w:name w:val="600"/>
    <w:basedOn w:val="a"/>
    <w:rsid w:val="00FC1DAF"/>
    <w:rPr>
      <w:rFonts w:ascii="Sylfaen" w:hAnsi="Sylfaen"/>
      <w:b/>
      <w:sz w:val="30"/>
      <w:szCs w:val="32"/>
      <w:lang w:val="en-US"/>
    </w:rPr>
  </w:style>
  <w:style w:type="paragraph" w:customStyle="1" w:styleId="voroshum">
    <w:name w:val="voroshum"/>
    <w:basedOn w:val="a"/>
    <w:rsid w:val="00FC1DAF"/>
    <w:pPr>
      <w:spacing w:before="1200"/>
      <w:jc w:val="center"/>
    </w:pPr>
    <w:rPr>
      <w:rFonts w:ascii="Sylfaen" w:hAnsi="Sylfaen"/>
      <w:b/>
      <w:spacing w:val="-4"/>
      <w:sz w:val="28"/>
      <w:szCs w:val="28"/>
      <w:lang w:val="en-US"/>
    </w:rPr>
  </w:style>
  <w:style w:type="paragraph" w:customStyle="1" w:styleId="data">
    <w:name w:val="data"/>
    <w:basedOn w:val="a"/>
    <w:rsid w:val="00FC1DAF"/>
    <w:pPr>
      <w:spacing w:after="120" w:line="320" w:lineRule="exact"/>
      <w:jc w:val="center"/>
    </w:pPr>
    <w:rPr>
      <w:rFonts w:ascii="Sylfaen" w:hAnsi="Sylfaen"/>
      <w:sz w:val="22"/>
      <w:szCs w:val="22"/>
      <w:lang w:val="en-US"/>
    </w:rPr>
  </w:style>
  <w:style w:type="paragraph" w:customStyle="1" w:styleId="voroshmananvanum">
    <w:name w:val="voroshman anvanum"/>
    <w:basedOn w:val="a6"/>
    <w:rsid w:val="005E08C9"/>
    <w:pPr>
      <w:spacing w:before="300" w:after="480" w:line="280" w:lineRule="exact"/>
    </w:pPr>
    <w:rPr>
      <w:rFonts w:ascii="Sylfaen" w:hAnsi="Sylfaen"/>
      <w:kern w:val="28"/>
      <w:sz w:val="24"/>
      <w:lang w:val="af-ZA"/>
    </w:rPr>
  </w:style>
  <w:style w:type="paragraph" w:customStyle="1" w:styleId="voroshumspisok">
    <w:name w:val="voroshum spisok"/>
    <w:basedOn w:val="a"/>
    <w:rsid w:val="0067124B"/>
    <w:pPr>
      <w:numPr>
        <w:numId w:val="2"/>
      </w:numPr>
      <w:spacing w:line="400" w:lineRule="exact"/>
      <w:ind w:left="714" w:hanging="357"/>
      <w:jc w:val="both"/>
    </w:pPr>
    <w:rPr>
      <w:rFonts w:ascii="Sylfaen" w:hAnsi="Sylfaen"/>
      <w:kern w:val="28"/>
      <w:lang w:val="af-ZA"/>
    </w:rPr>
  </w:style>
  <w:style w:type="character" w:styleId="a7">
    <w:name w:val="page number"/>
    <w:basedOn w:val="a0"/>
    <w:rsid w:val="004C38F3"/>
  </w:style>
  <w:style w:type="paragraph" w:customStyle="1" w:styleId="voroshum1">
    <w:name w:val="voroshum 1"/>
    <w:basedOn w:val="voroshum"/>
    <w:rsid w:val="00C7408F"/>
    <w:pPr>
      <w:spacing w:before="0"/>
    </w:pPr>
  </w:style>
  <w:style w:type="paragraph" w:customStyle="1" w:styleId="voroshum10">
    <w:name w:val="voroshum1"/>
    <w:basedOn w:val="voroshum"/>
    <w:rsid w:val="00384716"/>
    <w:pPr>
      <w:spacing w:before="0"/>
    </w:pPr>
  </w:style>
  <w:style w:type="paragraph" w:customStyle="1" w:styleId="gam">
    <w:name w:val="gam"/>
    <w:basedOn w:val="a"/>
    <w:rsid w:val="00FF2092"/>
    <w:pPr>
      <w:tabs>
        <w:tab w:val="center" w:pos="737"/>
      </w:tabs>
      <w:spacing w:line="200" w:lineRule="exact"/>
      <w:ind w:right="7938"/>
      <w:jc w:val="center"/>
    </w:pPr>
    <w:rPr>
      <w:rFonts w:ascii="Sylfaen" w:hAnsi="Sylfaen"/>
      <w:sz w:val="18"/>
      <w:lang w:val="af-ZA"/>
    </w:rPr>
  </w:style>
  <w:style w:type="paragraph" w:customStyle="1" w:styleId="voroshum2">
    <w:name w:val="voroshum2"/>
    <w:basedOn w:val="voroshum1"/>
    <w:rsid w:val="00FC1DAF"/>
    <w:pPr>
      <w:spacing w:before="120"/>
    </w:pPr>
  </w:style>
  <w:style w:type="paragraph" w:customStyle="1" w:styleId="Storagrutun">
    <w:name w:val="Storagrutun"/>
    <w:basedOn w:val="a"/>
    <w:autoRedefine/>
    <w:rsid w:val="00973A4D"/>
    <w:pPr>
      <w:outlineLvl w:val="0"/>
    </w:pPr>
    <w:rPr>
      <w:rFonts w:ascii="Sylfaen" w:hAnsi="Sylfaen"/>
      <w:spacing w:val="-4"/>
      <w:lang w:val="af-ZA"/>
    </w:rPr>
  </w:style>
  <w:style w:type="paragraph" w:customStyle="1" w:styleId="Storagrutun1">
    <w:name w:val="Storagrutun 1"/>
    <w:basedOn w:val="Storagrutun"/>
    <w:rsid w:val="0019101C"/>
    <w:pPr>
      <w:tabs>
        <w:tab w:val="left" w:pos="992"/>
        <w:tab w:val="left" w:pos="7655"/>
      </w:tabs>
    </w:pPr>
  </w:style>
  <w:style w:type="paragraph" w:styleId="a8">
    <w:name w:val="Balloon Text"/>
    <w:basedOn w:val="a"/>
    <w:link w:val="a9"/>
    <w:uiPriority w:val="99"/>
    <w:semiHidden/>
    <w:rsid w:val="00FF2092"/>
    <w:rPr>
      <w:rFonts w:ascii="Tahoma" w:hAnsi="Tahoma" w:cs="Tahoma"/>
      <w:sz w:val="16"/>
      <w:szCs w:val="16"/>
    </w:rPr>
  </w:style>
  <w:style w:type="paragraph" w:styleId="aa">
    <w:name w:val="Body Text"/>
    <w:basedOn w:val="a"/>
    <w:rsid w:val="00625D5B"/>
    <w:pPr>
      <w:spacing w:after="120"/>
    </w:pPr>
  </w:style>
  <w:style w:type="paragraph" w:styleId="2">
    <w:name w:val="envelope return"/>
    <w:basedOn w:val="a"/>
    <w:rsid w:val="00625D5B"/>
    <w:rPr>
      <w:rFonts w:ascii="Nork New" w:hAnsi="Nork New"/>
      <w:kern w:val="28"/>
      <w:sz w:val="26"/>
      <w:szCs w:val="20"/>
      <w:lang w:val="en-US"/>
    </w:rPr>
  </w:style>
  <w:style w:type="character" w:styleId="ab">
    <w:name w:val="Hyperlink"/>
    <w:basedOn w:val="a0"/>
    <w:uiPriority w:val="99"/>
    <w:unhideWhenUsed/>
    <w:rsid w:val="00C53A16"/>
    <w:rPr>
      <w:color w:val="0000FF"/>
      <w:u w:val="single"/>
    </w:rPr>
  </w:style>
  <w:style w:type="paragraph" w:customStyle="1" w:styleId="hamakargox">
    <w:name w:val="hamakargox"/>
    <w:rsid w:val="00734F40"/>
    <w:pPr>
      <w:spacing w:before="120" w:line="360" w:lineRule="auto"/>
      <w:ind w:firstLine="397"/>
    </w:pPr>
    <w:rPr>
      <w:rFonts w:ascii="GHEA Grapalat" w:hAnsi="GHEA Grapalat"/>
      <w:spacing w:val="-4"/>
      <w:sz w:val="24"/>
      <w:szCs w:val="24"/>
      <w:lang w:eastAsia="ru-RU"/>
    </w:rPr>
  </w:style>
  <w:style w:type="character" w:customStyle="1" w:styleId="a9">
    <w:name w:val="Текст выноски Знак"/>
    <w:basedOn w:val="a0"/>
    <w:link w:val="a8"/>
    <w:uiPriority w:val="99"/>
    <w:semiHidden/>
    <w:rsid w:val="00770EE5"/>
    <w:rPr>
      <w:rFonts w:ascii="Tahoma" w:hAnsi="Tahoma" w:cs="Tahoma"/>
      <w:sz w:val="16"/>
      <w:szCs w:val="16"/>
      <w:lang w:val="ru-RU" w:eastAsia="ru-RU"/>
    </w:rPr>
  </w:style>
  <w:style w:type="paragraph" w:customStyle="1" w:styleId="namak">
    <w:name w:val="Стиль namak"/>
    <w:basedOn w:val="a"/>
    <w:link w:val="namak0"/>
    <w:rsid w:val="00770EE5"/>
    <w:pPr>
      <w:spacing w:line="400" w:lineRule="exact"/>
      <w:ind w:firstLine="397"/>
      <w:jc w:val="both"/>
    </w:pPr>
    <w:rPr>
      <w:rFonts w:ascii="GHEA Grapalat" w:hAnsi="GHEA Grapalat"/>
      <w:spacing w:val="-4"/>
      <w:lang w:val="en-US"/>
    </w:rPr>
  </w:style>
  <w:style w:type="character" w:customStyle="1" w:styleId="namak0">
    <w:name w:val="Стиль namak Знак"/>
    <w:link w:val="namak"/>
    <w:rsid w:val="00770EE5"/>
    <w:rPr>
      <w:rFonts w:ascii="GHEA Grapalat" w:hAnsi="GHEA Grapalat"/>
      <w:spacing w:val="-4"/>
      <w:sz w:val="24"/>
      <w:szCs w:val="24"/>
      <w:lang w:eastAsia="ru-RU"/>
    </w:rPr>
  </w:style>
  <w:style w:type="character" w:customStyle="1" w:styleId="a4">
    <w:name w:val="Верхний колонтитул Знак"/>
    <w:basedOn w:val="a0"/>
    <w:link w:val="a3"/>
    <w:rsid w:val="00607432"/>
    <w:rPr>
      <w:sz w:val="24"/>
      <w:szCs w:val="24"/>
      <w:lang w:val="ru-RU" w:eastAsia="ru-RU"/>
    </w:rPr>
  </w:style>
  <w:style w:type="paragraph" w:styleId="ac">
    <w:name w:val="Normal (Web)"/>
    <w:basedOn w:val="a"/>
    <w:uiPriority w:val="99"/>
    <w:semiHidden/>
    <w:unhideWhenUsed/>
    <w:rsid w:val="00EF4F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96863">
      <w:bodyDiv w:val="1"/>
      <w:marLeft w:val="0"/>
      <w:marRight w:val="0"/>
      <w:marTop w:val="0"/>
      <w:marBottom w:val="0"/>
      <w:divBdr>
        <w:top w:val="none" w:sz="0" w:space="0" w:color="auto"/>
        <w:left w:val="none" w:sz="0" w:space="0" w:color="auto"/>
        <w:bottom w:val="none" w:sz="0" w:space="0" w:color="auto"/>
        <w:right w:val="none" w:sz="0" w:space="0" w:color="auto"/>
      </w:divBdr>
    </w:div>
    <w:div w:id="19955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1315</Words>
  <Characters>7497</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Anahit Bjikyan</dc:creator>
  <cp:lastModifiedBy>Smbat Aghababyan</cp:lastModifiedBy>
  <cp:revision>22</cp:revision>
  <cp:lastPrinted>2021-12-29T11:36:00Z</cp:lastPrinted>
  <dcterms:created xsi:type="dcterms:W3CDTF">2021-12-23T07:37:00Z</dcterms:created>
  <dcterms:modified xsi:type="dcterms:W3CDTF">2022-01-13T06:51:00Z</dcterms:modified>
</cp:coreProperties>
</file>